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202"/>
        <w:gridCol w:w="2296"/>
        <w:gridCol w:w="4330"/>
      </w:tblGrid>
      <w:tr w:rsidR="006E5201" w:rsidRPr="006D0ED8" w14:paraId="5DC12323" w14:textId="77777777" w:rsidTr="00D14ED3">
        <w:trPr>
          <w:trHeight w:val="382"/>
        </w:trPr>
        <w:tc>
          <w:tcPr>
            <w:tcW w:w="8828" w:type="dxa"/>
            <w:gridSpan w:val="3"/>
          </w:tcPr>
          <w:p w14:paraId="7742EE69" w14:textId="77777777" w:rsidR="006E5201" w:rsidRPr="006D0ED8" w:rsidRDefault="006E5201" w:rsidP="00D26BC2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6D0ED8">
              <w:rPr>
                <w:rFonts w:cstheme="minorHAnsi"/>
                <w:b/>
                <w:sz w:val="24"/>
                <w:szCs w:val="24"/>
                <w:lang w:val="sq-AL"/>
              </w:rPr>
              <w:t>Planifikimi metodik i projektit</w:t>
            </w:r>
            <w:r w:rsidR="00FE77EF" w:rsidRPr="006D0ED8">
              <w:rPr>
                <w:rFonts w:cstheme="minorHAnsi"/>
                <w:b/>
                <w:sz w:val="24"/>
                <w:szCs w:val="24"/>
                <w:lang w:val="sq-AL"/>
              </w:rPr>
              <w:t xml:space="preserve"> 2</w:t>
            </w:r>
          </w:p>
        </w:tc>
      </w:tr>
      <w:tr w:rsidR="006E5201" w:rsidRPr="006D0ED8" w14:paraId="2820262E" w14:textId="77777777" w:rsidTr="00D14ED3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2202" w:type="dxa"/>
          </w:tcPr>
          <w:p w14:paraId="556DCC42" w14:textId="77777777" w:rsidR="006E5201" w:rsidRPr="006D0ED8" w:rsidRDefault="006E5201" w:rsidP="006E5201">
            <w:pPr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t>Titulli i projektit:</w:t>
            </w:r>
          </w:p>
        </w:tc>
        <w:tc>
          <w:tcPr>
            <w:tcW w:w="6626" w:type="dxa"/>
            <w:gridSpan w:val="2"/>
          </w:tcPr>
          <w:p w14:paraId="7041D1F2" w14:textId="6DF0E0A1" w:rsidR="006E5201" w:rsidRPr="006D0ED8" w:rsidRDefault="006E5201" w:rsidP="003E4741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“</w:t>
            </w:r>
            <w:r w:rsidR="00C26DA9"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Shpenzojmë, kursejmë,</w:t>
            </w:r>
            <w:r w:rsidR="006D0ED8"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C26DA9"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kujdesemi</w:t>
            </w:r>
            <w:r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”</w:t>
            </w:r>
          </w:p>
        </w:tc>
      </w:tr>
      <w:tr w:rsidR="006E5201" w:rsidRPr="006D0ED8" w14:paraId="14B0F699" w14:textId="77777777" w:rsidTr="00D14ED3">
        <w:tblPrEx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2202" w:type="dxa"/>
          </w:tcPr>
          <w:p w14:paraId="74657086" w14:textId="77777777" w:rsidR="006E5201" w:rsidRPr="006D0ED8" w:rsidRDefault="006E5201" w:rsidP="006E5201">
            <w:pPr>
              <w:rPr>
                <w:rFonts w:cstheme="minorHAnsi"/>
                <w:b/>
                <w:i/>
                <w:sz w:val="24"/>
                <w:szCs w:val="24"/>
                <w:lang w:val="sq-AL"/>
              </w:rPr>
            </w:pPr>
            <w:r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t>Qëllimi i projektit:</w:t>
            </w:r>
          </w:p>
          <w:p w14:paraId="729ABF42" w14:textId="77777777" w:rsidR="006E5201" w:rsidRPr="006D0ED8" w:rsidRDefault="006E5201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6626" w:type="dxa"/>
            <w:gridSpan w:val="2"/>
          </w:tcPr>
          <w:p w14:paraId="35A84D79" w14:textId="4CE68064" w:rsidR="006E5201" w:rsidRPr="006D0ED8" w:rsidRDefault="00B61EA0" w:rsidP="00C26DA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llimi 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C26DA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projekti 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q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C26DA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FF2A40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F2A40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C26DA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  <w:r w:rsidR="00FF2A40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F2A40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26DA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kuptojnë si menaxhohen të ardhurat në familje, të dallojnë nevojat nga dëshirat, të vlerësojnë rëndësinë e profesionit, të zgjedhin ushqime të shëndetshme, 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duke </w:t>
            </w:r>
            <w:r w:rsidR="00C26DA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përfshirë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C26DA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dikimin e mjedisit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jetesë, si dhe rolin e mediave në informim dhe edukim. </w:t>
            </w:r>
          </w:p>
        </w:tc>
      </w:tr>
      <w:tr w:rsidR="006E5201" w:rsidRPr="006D0ED8" w14:paraId="3FEEB406" w14:textId="77777777" w:rsidTr="00D14ED3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2202" w:type="dxa"/>
          </w:tcPr>
          <w:p w14:paraId="63F104AD" w14:textId="77777777" w:rsidR="006E5201" w:rsidRPr="006D0ED8" w:rsidRDefault="006E5201" w:rsidP="006E5201">
            <w:pPr>
              <w:rPr>
                <w:rFonts w:cstheme="minorHAnsi"/>
                <w:b/>
                <w:i/>
                <w:sz w:val="24"/>
                <w:szCs w:val="24"/>
                <w:lang w:val="sq-AL"/>
              </w:rPr>
            </w:pPr>
            <w:r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t>Temat e trajtuara</w:t>
            </w:r>
          </w:p>
        </w:tc>
        <w:tc>
          <w:tcPr>
            <w:tcW w:w="6626" w:type="dxa"/>
            <w:gridSpan w:val="2"/>
          </w:tcPr>
          <w:p w14:paraId="304D4A6C" w14:textId="77777777" w:rsidR="006E5201" w:rsidRPr="006D0ED8" w:rsidRDefault="00615317" w:rsidP="00D26BC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Karriera ime</w:t>
            </w:r>
          </w:p>
          <w:p w14:paraId="202CE874" w14:textId="77777777" w:rsidR="00615317" w:rsidRPr="006D0ED8" w:rsidRDefault="00615317" w:rsidP="00D26BC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Planifikimi</w:t>
            </w:r>
          </w:p>
          <w:p w14:paraId="75DE6E19" w14:textId="77777777" w:rsidR="00615317" w:rsidRPr="006D0ED8" w:rsidRDefault="00615317" w:rsidP="00D26BC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Mjedisi dhe sh</w:t>
            </w:r>
            <w:r w:rsidR="0045648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ndeti</w:t>
            </w:r>
          </w:p>
          <w:p w14:paraId="7132AB9E" w14:textId="77777777" w:rsidR="00615317" w:rsidRPr="006D0ED8" w:rsidRDefault="00615317" w:rsidP="00D26BC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Mediat</w:t>
            </w:r>
          </w:p>
        </w:tc>
      </w:tr>
      <w:tr w:rsidR="006E5201" w:rsidRPr="006D0ED8" w14:paraId="0FA9AD6B" w14:textId="77777777" w:rsidTr="00D14ED3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2202" w:type="dxa"/>
          </w:tcPr>
          <w:p w14:paraId="437D2C1C" w14:textId="77777777" w:rsidR="006E5201" w:rsidRPr="006D0ED8" w:rsidRDefault="006E5201" w:rsidP="006E5201">
            <w:pPr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t>Lidhja ndërlëndore</w:t>
            </w:r>
            <w:r w:rsidRPr="006D0ED8">
              <w:rPr>
                <w:rStyle w:val="Strong"/>
                <w:rFonts w:cstheme="minorHAnsi"/>
                <w:i/>
                <w:sz w:val="24"/>
                <w:szCs w:val="24"/>
                <w:lang w:val="sq-AL"/>
              </w:rPr>
              <w:t>:</w:t>
            </w:r>
            <w:r w:rsidRPr="006D0ED8">
              <w:rPr>
                <w:rFonts w:cstheme="minorHAnsi"/>
                <w:i/>
                <w:sz w:val="24"/>
                <w:szCs w:val="24"/>
                <w:lang w:val="sq-AL"/>
              </w:rPr>
              <w:t xml:space="preserve"> </w:t>
            </w:r>
          </w:p>
          <w:p w14:paraId="34121786" w14:textId="77777777" w:rsidR="006E5201" w:rsidRPr="006D0ED8" w:rsidRDefault="006E5201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6626" w:type="dxa"/>
            <w:gridSpan w:val="2"/>
          </w:tcPr>
          <w:p w14:paraId="351D31FE" w14:textId="23CA7D28" w:rsidR="001413E7" w:rsidRPr="006D0ED8" w:rsidRDefault="00D26BC2" w:rsidP="00D26B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Edukatë qytetare</w:t>
            </w:r>
            <w:r w:rsidR="006D0ED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3C13AD99" w14:textId="15B388EE" w:rsidR="00D26BC2" w:rsidRPr="006D0ED8" w:rsidRDefault="001413E7" w:rsidP="00D26B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Matematik</w:t>
            </w:r>
            <w:r w:rsidR="0045648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6D0ED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  <w:r w:rsidR="00D26BC2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</w:t>
            </w:r>
          </w:p>
          <w:p w14:paraId="59F795A1" w14:textId="3AEDABD2" w:rsidR="00D26BC2" w:rsidRPr="006D0ED8" w:rsidRDefault="00D26BC2" w:rsidP="00D26B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Njeriu dhe natyra</w:t>
            </w:r>
            <w:r w:rsidR="006D0ED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  <w:p w14:paraId="0A343388" w14:textId="5DBC2179" w:rsidR="006E5201" w:rsidRPr="006D0ED8" w:rsidRDefault="00D26BC2" w:rsidP="00D26B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Gjuhë shqipe</w:t>
            </w:r>
            <w:r w:rsidR="006D0ED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</w:tc>
      </w:tr>
      <w:tr w:rsidR="006E5201" w:rsidRPr="006D0ED8" w14:paraId="3D4D2689" w14:textId="77777777" w:rsidTr="00D14ED3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2202" w:type="dxa"/>
          </w:tcPr>
          <w:p w14:paraId="7B6EA082" w14:textId="77777777" w:rsidR="006E5201" w:rsidRPr="006D0ED8" w:rsidRDefault="006E5201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6D0ED8">
              <w:rPr>
                <w:rStyle w:val="Strong"/>
                <w:rFonts w:cstheme="minorHAnsi"/>
                <w:i/>
                <w:sz w:val="24"/>
                <w:szCs w:val="24"/>
                <w:lang w:val="sq-AL"/>
              </w:rPr>
              <w:t>Koh</w:t>
            </w:r>
            <w:r w:rsidR="00D26BC2" w:rsidRPr="006D0ED8">
              <w:rPr>
                <w:rStyle w:val="Strong"/>
                <w:rFonts w:cstheme="minorHAnsi"/>
                <w:i/>
                <w:sz w:val="24"/>
                <w:szCs w:val="24"/>
                <w:lang w:val="sq-AL"/>
              </w:rPr>
              <w:t>ë</w:t>
            </w:r>
            <w:r w:rsidRPr="006D0ED8">
              <w:rPr>
                <w:rStyle w:val="Strong"/>
                <w:rFonts w:cstheme="minorHAnsi"/>
                <w:i/>
                <w:sz w:val="24"/>
                <w:szCs w:val="24"/>
                <w:lang w:val="sq-AL"/>
              </w:rPr>
              <w:t>zgjatja:</w:t>
            </w:r>
          </w:p>
        </w:tc>
        <w:tc>
          <w:tcPr>
            <w:tcW w:w="6626" w:type="dxa"/>
            <w:gridSpan w:val="2"/>
          </w:tcPr>
          <w:p w14:paraId="5E1095BC" w14:textId="77777777" w:rsidR="006E5201" w:rsidRPr="006D0ED8" w:rsidRDefault="00B61EA0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Veprimtarit</w:t>
            </w:r>
            <w:r w:rsidR="00F20E44" w:rsidRPr="006D0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 e zhvilluara ne or</w:t>
            </w:r>
            <w:r w:rsidR="00F20E44" w:rsidRPr="006D0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 xml:space="preserve">t paraprake. </w:t>
            </w:r>
            <w:r w:rsidR="00D26BC2" w:rsidRPr="006D0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Një orë mësimore</w:t>
            </w:r>
            <w:r w:rsidR="00D26BC2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i dedikohet realizimit për</w:t>
            </w:r>
            <w:r w:rsidR="00CD756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fundimtar të projektit dhe preza</w:t>
            </w:r>
            <w:r w:rsidR="00D26BC2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ntimit te tij.                                              </w:t>
            </w:r>
          </w:p>
        </w:tc>
      </w:tr>
      <w:tr w:rsidR="006E5201" w:rsidRPr="006D0ED8" w14:paraId="1AB8D5AA" w14:textId="77777777" w:rsidTr="00FF7628">
        <w:tblPrEx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2202" w:type="dxa"/>
          </w:tcPr>
          <w:p w14:paraId="53CC3C6C" w14:textId="77777777" w:rsidR="006E5201" w:rsidRPr="006D0ED8" w:rsidRDefault="006E5201" w:rsidP="006E5201">
            <w:pPr>
              <w:rPr>
                <w:rFonts w:cstheme="minorHAnsi"/>
                <w:b/>
                <w:i/>
                <w:sz w:val="24"/>
                <w:szCs w:val="24"/>
                <w:lang w:val="sq-AL"/>
              </w:rPr>
            </w:pPr>
            <w:r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t>Materialet:</w:t>
            </w:r>
          </w:p>
        </w:tc>
        <w:tc>
          <w:tcPr>
            <w:tcW w:w="6626" w:type="dxa"/>
            <w:gridSpan w:val="2"/>
          </w:tcPr>
          <w:p w14:paraId="5D36CF3A" w14:textId="2A7C7EE3" w:rsidR="006E5201" w:rsidRPr="006D0ED8" w:rsidRDefault="00671655" w:rsidP="008C3E05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Para prej letre t</w:t>
            </w:r>
            <w:r w:rsidR="0045648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improvizuara, lista me ҫ</w:t>
            </w: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mime t</w:t>
            </w:r>
            <w:r w:rsidR="0045648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produkteve, kalkulator, </w:t>
            </w:r>
            <w:r w:rsidRPr="006D0E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q-AL"/>
              </w:rPr>
              <w:t>flip chart</w:t>
            </w:r>
            <w:r w:rsidR="006D0ED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6E5201" w:rsidRPr="006D0ED8" w14:paraId="64151938" w14:textId="77777777" w:rsidTr="00FF7628">
        <w:tblPrEx>
          <w:tblLook w:val="04A0" w:firstRow="1" w:lastRow="0" w:firstColumn="1" w:lastColumn="0" w:noHBand="0" w:noVBand="1"/>
        </w:tblPrEx>
        <w:trPr>
          <w:trHeight w:val="3365"/>
        </w:trPr>
        <w:tc>
          <w:tcPr>
            <w:tcW w:w="2202" w:type="dxa"/>
          </w:tcPr>
          <w:p w14:paraId="3FE99C52" w14:textId="77777777" w:rsidR="00456484" w:rsidRPr="006D0ED8" w:rsidRDefault="006E5201" w:rsidP="006E5201">
            <w:pPr>
              <w:rPr>
                <w:rFonts w:cstheme="minorHAnsi"/>
                <w:b/>
                <w:i/>
                <w:sz w:val="24"/>
                <w:szCs w:val="24"/>
                <w:lang w:val="sq-AL"/>
              </w:rPr>
            </w:pPr>
            <w:r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t>Rezultatet e t</w:t>
            </w:r>
            <w:r w:rsidR="00D26BC2"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t>ë</w:t>
            </w:r>
            <w:r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t xml:space="preserve"> nx</w:t>
            </w:r>
            <w:r w:rsidR="00D26BC2"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t>ë</w:t>
            </w:r>
            <w:r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t>nit</w:t>
            </w:r>
            <w:r w:rsidRPr="006D0ED8">
              <w:rPr>
                <w:rStyle w:val="Strong"/>
                <w:rFonts w:cstheme="minorHAnsi"/>
                <w:b w:val="0"/>
                <w:i/>
                <w:sz w:val="24"/>
                <w:szCs w:val="24"/>
                <w:lang w:val="sq-AL"/>
              </w:rPr>
              <w:t>:</w:t>
            </w:r>
          </w:p>
          <w:p w14:paraId="001ECD29" w14:textId="77777777" w:rsidR="00456484" w:rsidRPr="006D0ED8" w:rsidRDefault="00456484" w:rsidP="00456484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38B1496E" w14:textId="77777777" w:rsidR="00456484" w:rsidRPr="006D0ED8" w:rsidRDefault="00456484" w:rsidP="00456484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045AC8E6" w14:textId="77777777" w:rsidR="00456484" w:rsidRPr="006D0ED8" w:rsidRDefault="00456484" w:rsidP="00456484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29D9C971" w14:textId="77777777" w:rsidR="00456484" w:rsidRPr="006D0ED8" w:rsidRDefault="00456484" w:rsidP="00456484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2311BC22" w14:textId="77777777" w:rsidR="00456484" w:rsidRPr="006D0ED8" w:rsidRDefault="00456484" w:rsidP="00456484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7A6B3426" w14:textId="77777777" w:rsidR="00456484" w:rsidRPr="006D0ED8" w:rsidRDefault="00456484" w:rsidP="00456484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7DBC80CD" w14:textId="77777777" w:rsidR="00456484" w:rsidRPr="006D0ED8" w:rsidRDefault="00456484" w:rsidP="00456484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43A620FF" w14:textId="77777777" w:rsidR="00456484" w:rsidRPr="006D0ED8" w:rsidRDefault="00456484" w:rsidP="00456484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574CBF76" w14:textId="77777777" w:rsidR="00456484" w:rsidRPr="006D0ED8" w:rsidRDefault="00456484" w:rsidP="00456484">
            <w:pPr>
              <w:rPr>
                <w:rFonts w:cstheme="minorHAnsi"/>
                <w:sz w:val="24"/>
                <w:szCs w:val="24"/>
                <w:lang w:val="sq-AL"/>
              </w:rPr>
            </w:pPr>
          </w:p>
          <w:p w14:paraId="3659F021" w14:textId="77777777" w:rsidR="00456484" w:rsidRPr="006D0ED8" w:rsidRDefault="00456484" w:rsidP="00F20E44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6626" w:type="dxa"/>
            <w:gridSpan w:val="2"/>
          </w:tcPr>
          <w:p w14:paraId="335DE8CC" w14:textId="3459F2B8" w:rsidR="00F20E44" w:rsidRPr="006D0ED8" w:rsidRDefault="00F20E44" w:rsidP="00F20E44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6D0ED8">
              <w:rPr>
                <w:lang w:val="sq-AL"/>
              </w:rPr>
              <w:t>Emërton dhe përshkruan rolet e ndryshme në familje dhe shoqëri</w:t>
            </w:r>
            <w:r w:rsidR="006D0ED8" w:rsidRPr="006D0ED8">
              <w:rPr>
                <w:lang w:val="sq-AL"/>
              </w:rPr>
              <w:t>.</w:t>
            </w:r>
          </w:p>
          <w:p w14:paraId="34B8A68A" w14:textId="77777777" w:rsidR="00F20E44" w:rsidRPr="006D0ED8" w:rsidRDefault="001413E7" w:rsidP="00D26BC2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6D0ED8">
              <w:rPr>
                <w:lang w:val="sq-AL"/>
              </w:rPr>
              <w:t>Kupton r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>nd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>sin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 xml:space="preserve"> e profesioneve dhe kontributin e tyre n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 xml:space="preserve"> </w:t>
            </w:r>
          </w:p>
          <w:p w14:paraId="2AD9BA1A" w14:textId="53E513BA" w:rsidR="00D26BC2" w:rsidRPr="006D0ED8" w:rsidRDefault="006D0ED8" w:rsidP="00D26BC2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6D0ED8">
              <w:rPr>
                <w:lang w:val="sq-AL"/>
              </w:rPr>
              <w:t>K</w:t>
            </w:r>
            <w:r w:rsidR="001413E7" w:rsidRPr="006D0ED8">
              <w:rPr>
                <w:lang w:val="sq-AL"/>
              </w:rPr>
              <w:t>omunitet</w:t>
            </w:r>
            <w:r w:rsidRPr="006D0ED8">
              <w:rPr>
                <w:lang w:val="sq-AL"/>
              </w:rPr>
              <w:t>.</w:t>
            </w:r>
          </w:p>
          <w:p w14:paraId="7DC5333C" w14:textId="2FFE6548" w:rsidR="00F20E44" w:rsidRPr="006D0ED8" w:rsidRDefault="00F20E44" w:rsidP="00D26BC2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6D0ED8">
              <w:rPr>
                <w:lang w:val="sq-AL"/>
              </w:rPr>
              <w:t>Planifikon shpenzimet duke i dhënë përparësi nevojave para dëshirave</w:t>
            </w:r>
            <w:r w:rsidR="006D0ED8" w:rsidRPr="006D0ED8">
              <w:rPr>
                <w:lang w:val="sq-AL"/>
              </w:rPr>
              <w:t>.</w:t>
            </w:r>
          </w:p>
          <w:p w14:paraId="114B830E" w14:textId="4EB41308" w:rsidR="00F20E44" w:rsidRPr="006D0ED8" w:rsidRDefault="001413E7" w:rsidP="00F20E44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6D0ED8">
              <w:rPr>
                <w:lang w:val="sq-AL"/>
              </w:rPr>
              <w:t>P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>rdor veprime matematikore t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 xml:space="preserve"> mbledhjes dhe zbritjes p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>r t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 xml:space="preserve"> llogaritur shpenzimet</w:t>
            </w:r>
            <w:r w:rsidR="006D0ED8" w:rsidRPr="006D0ED8">
              <w:rPr>
                <w:lang w:val="sq-AL"/>
              </w:rPr>
              <w:t>.</w:t>
            </w:r>
          </w:p>
          <w:p w14:paraId="18EF661D" w14:textId="72C2D209" w:rsidR="006E5201" w:rsidRPr="006D0ED8" w:rsidRDefault="001413E7" w:rsidP="001413E7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6D0ED8">
              <w:rPr>
                <w:lang w:val="sq-AL"/>
              </w:rPr>
              <w:t>Zhvillon ndjeshm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>ri ndaj mjedisit dhe p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>rgjegj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>si p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>r vendimet e marra</w:t>
            </w:r>
            <w:r w:rsidR="006D0ED8" w:rsidRPr="006D0ED8">
              <w:rPr>
                <w:lang w:val="sq-AL"/>
              </w:rPr>
              <w:t>.</w:t>
            </w:r>
          </w:p>
          <w:p w14:paraId="332D1897" w14:textId="77777777" w:rsidR="00615317" w:rsidRPr="006D0ED8" w:rsidRDefault="001413E7" w:rsidP="00F20E44">
            <w:pPr>
              <w:pStyle w:val="NormalWeb"/>
              <w:numPr>
                <w:ilvl w:val="0"/>
                <w:numId w:val="2"/>
              </w:numPr>
              <w:rPr>
                <w:lang w:val="sq-AL"/>
              </w:rPr>
            </w:pPr>
            <w:r w:rsidRPr="006D0ED8">
              <w:rPr>
                <w:lang w:val="sq-AL"/>
              </w:rPr>
              <w:t>Harton pyetje t</w:t>
            </w:r>
            <w:r w:rsidR="00456484" w:rsidRPr="006D0ED8">
              <w:rPr>
                <w:lang w:val="sq-AL"/>
              </w:rPr>
              <w:t>ë</w:t>
            </w:r>
            <w:r w:rsidRPr="006D0ED8">
              <w:rPr>
                <w:lang w:val="sq-AL"/>
              </w:rPr>
              <w:t xml:space="preserve"> thjeshta p</w:t>
            </w:r>
            <w:r w:rsidR="00456484" w:rsidRPr="006D0ED8">
              <w:rPr>
                <w:lang w:val="sq-AL"/>
              </w:rPr>
              <w:t>ë</w:t>
            </w:r>
            <w:r w:rsidR="00FF7628" w:rsidRPr="006D0ED8">
              <w:rPr>
                <w:lang w:val="sq-AL"/>
              </w:rPr>
              <w:t>r intervista.</w:t>
            </w:r>
          </w:p>
        </w:tc>
      </w:tr>
      <w:tr w:rsidR="006E5201" w:rsidRPr="006D0ED8" w14:paraId="0E33BD72" w14:textId="77777777" w:rsidTr="00FF7628">
        <w:tblPrEx>
          <w:tblLook w:val="04A0" w:firstRow="1" w:lastRow="0" w:firstColumn="1" w:lastColumn="0" w:noHBand="0" w:noVBand="1"/>
        </w:tblPrEx>
        <w:trPr>
          <w:trHeight w:val="8270"/>
        </w:trPr>
        <w:tc>
          <w:tcPr>
            <w:tcW w:w="2202" w:type="dxa"/>
          </w:tcPr>
          <w:p w14:paraId="1875544F" w14:textId="77777777" w:rsidR="00456484" w:rsidRPr="006D0ED8" w:rsidRDefault="00456484" w:rsidP="006E5201">
            <w:pPr>
              <w:rPr>
                <w:rFonts w:eastAsia="Times New Roman" w:cstheme="minorHAnsi"/>
                <w:bCs/>
                <w:i/>
                <w:sz w:val="24"/>
                <w:szCs w:val="24"/>
                <w:lang w:val="sq-AL"/>
              </w:rPr>
            </w:pPr>
          </w:p>
          <w:p w14:paraId="683021CE" w14:textId="77777777" w:rsidR="00FF7628" w:rsidRPr="006D0ED8" w:rsidRDefault="00FF7628" w:rsidP="006E5201">
            <w:pPr>
              <w:rPr>
                <w:rFonts w:eastAsia="Times New Roman" w:cstheme="minorHAnsi"/>
                <w:bCs/>
                <w:i/>
                <w:sz w:val="24"/>
                <w:szCs w:val="24"/>
                <w:lang w:val="sq-AL"/>
              </w:rPr>
            </w:pPr>
          </w:p>
          <w:p w14:paraId="198DC424" w14:textId="77777777" w:rsidR="006E5201" w:rsidRPr="006D0ED8" w:rsidRDefault="00995E53" w:rsidP="006E5201">
            <w:pPr>
              <w:rPr>
                <w:rFonts w:cstheme="minorHAnsi"/>
                <w:i/>
                <w:sz w:val="24"/>
                <w:szCs w:val="24"/>
                <w:lang w:val="sq-AL"/>
              </w:rPr>
            </w:pPr>
            <w:r w:rsidRPr="006D0ED8">
              <w:rPr>
                <w:rFonts w:eastAsia="Times New Roman" w:cstheme="minorHAnsi"/>
                <w:b/>
                <w:bCs/>
                <w:i/>
                <w:sz w:val="24"/>
                <w:szCs w:val="24"/>
                <w:lang w:val="sq-AL"/>
              </w:rPr>
              <w:t>Përshkrimi i p</w:t>
            </w:r>
            <w:r w:rsidR="006E5201" w:rsidRPr="006D0ED8">
              <w:rPr>
                <w:rFonts w:eastAsia="Times New Roman" w:cstheme="minorHAnsi"/>
                <w:b/>
                <w:bCs/>
                <w:i/>
                <w:sz w:val="24"/>
                <w:szCs w:val="24"/>
                <w:lang w:val="sq-AL"/>
              </w:rPr>
              <w:t>rojektit</w:t>
            </w:r>
            <w:r w:rsidR="00B976CB" w:rsidRPr="006D0ED8">
              <w:rPr>
                <w:rFonts w:eastAsia="Times New Roman" w:cstheme="minorHAnsi"/>
                <w:bCs/>
                <w:i/>
                <w:sz w:val="24"/>
                <w:szCs w:val="24"/>
                <w:lang w:val="sq-AL"/>
              </w:rPr>
              <w:t>:</w:t>
            </w:r>
          </w:p>
        </w:tc>
        <w:tc>
          <w:tcPr>
            <w:tcW w:w="6626" w:type="dxa"/>
            <w:gridSpan w:val="2"/>
          </w:tcPr>
          <w:p w14:paraId="6EAA468F" w14:textId="77777777" w:rsidR="00286E38" w:rsidRPr="006D0ED8" w:rsidRDefault="00FF7628" w:rsidP="0007686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5648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56D81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sit m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h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 jan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porositur q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zhvillojn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bised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me prind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rit p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 t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ardhurat e familjes dhe menaxhimin e tyre.</w:t>
            </w:r>
            <w:r w:rsidR="0045648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1561BF9B" w14:textId="77777777" w:rsidR="00B95DB8" w:rsidRPr="006D0ED8" w:rsidRDefault="00A56D81" w:rsidP="00076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</w:t>
            </w:r>
            <w:r w:rsidR="0045648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Ndahet klasa në grupe. Secili grup përfaqëson një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5648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familje. </w:t>
            </w:r>
          </w:p>
          <w:p w14:paraId="62006743" w14:textId="77777777" w:rsidR="00B95DB8" w:rsidRPr="006D0ED8" w:rsidRDefault="00456484" w:rsidP="00076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Brenda grupit  ndahen rolet: prindërit, fëmijët dhe gazetari i grupit.</w:t>
            </w:r>
          </w:p>
          <w:p w14:paraId="448659E5" w14:textId="55492136" w:rsidR="004A29C9" w:rsidRPr="006D0ED8" w:rsidRDefault="00A56D81" w:rsidP="00076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y 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nga 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it e grupit 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luajn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rolin e prind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rve</w:t>
            </w:r>
            <w:r w:rsidR="006D0ED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(zgjedhin profesionin p.sh m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s, kopshtar, shofer, mjek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etj</w:t>
            </w:r>
            <w:r w:rsidR="006D0ED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).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suesja ju jep nj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shum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hollash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rfaq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son af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rsisht mesataren mujore t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pag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n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Kosov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Nx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planifikojn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CD5A13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shpenzimet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="00CD5A13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duke dalluar nevojat nga d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CD5A13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shirat</w:t>
            </w:r>
            <w:r w:rsidR="003E4EC5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mundohen q</w:t>
            </w:r>
            <w:r w:rsidR="002F5C00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E4EC5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2F5C00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E4EC5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kursejn</w:t>
            </w:r>
            <w:r w:rsidR="002F5C00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E4EC5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pak para</w:t>
            </w:r>
            <w:r w:rsidR="00CD5A13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shpenzime nx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sve u ndahen para prej letre q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imitojn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 t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rteta dhe p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rdorin kalkulatorin p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llogaritje p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shkak t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ë menaxhimit 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koh</w:t>
            </w:r>
            <w:r w:rsidR="00B95DB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s.</w:t>
            </w:r>
          </w:p>
          <w:p w14:paraId="713376E3" w14:textId="236F8BD6" w:rsidR="00456484" w:rsidRPr="006D0ED8" w:rsidRDefault="00B95DB8" w:rsidP="00076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rkoh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gazetari 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 </w:t>
            </w:r>
            <w:r w:rsidR="004A29C9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grupit 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zhgon pun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56D81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e grupit</w:t>
            </w:r>
            <w:r w:rsidR="009A233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 si lidhen shpenzimet e tyre me jet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e sh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ndetshme dhe ruajtjen e mjedisit. Ai mund t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34D35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rhyj 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 pyetje :- Pse 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D0ED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zgjodhët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to ushqime ? </w:t>
            </w:r>
            <w:r w:rsidR="002A76FE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zgjodh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56D81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 </w:t>
            </w:r>
            <w:r w:rsidR="002A76FE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ndonj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56D81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2A76FE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produkt</w:t>
            </w:r>
            <w:r w:rsidR="00A56D81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am</w:t>
            </w:r>
            <w:r w:rsidR="002A76FE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balazh q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A76FE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riciklohet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leht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61996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 ….</w:t>
            </w:r>
          </w:p>
          <w:p w14:paraId="5E64D45B" w14:textId="77777777" w:rsidR="00B95DB8" w:rsidRPr="006D0ED8" w:rsidRDefault="00B95DB8" w:rsidP="00076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Gazetari n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fund p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rgatit nj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lajm t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shkurt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E4EC5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(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 shkrim ose gojarisht) </w:t>
            </w:r>
            <w:r w:rsidR="00286E3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mbi m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86E3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ny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3E4EC5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se si e menaxhoi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buxhetin “familja” e v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zhguar nga ai.</w:t>
            </w:r>
          </w:p>
          <w:p w14:paraId="5D33847E" w14:textId="77777777" w:rsidR="002A76FE" w:rsidRPr="006D0ED8" w:rsidRDefault="00286E38" w:rsidP="00286E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="002A76FE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Secili grup  prezanton punën para klasës.</w:t>
            </w:r>
          </w:p>
          <w:p w14:paraId="1C6EC305" w14:textId="77777777" w:rsidR="002A76FE" w:rsidRPr="006D0ED8" w:rsidRDefault="00A56D81" w:rsidP="00286E38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Prindërit shpjegojnë shpenzimet</w:t>
            </w:r>
            <w:r w:rsidR="00234D35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603C6A36" w14:textId="77777777" w:rsidR="002A76FE" w:rsidRPr="006D0ED8" w:rsidRDefault="002A76FE" w:rsidP="002A76FE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Gazetari lexon lajmin </w:t>
            </w:r>
          </w:p>
          <w:p w14:paraId="08C379D4" w14:textId="056A34BD" w:rsidR="00456484" w:rsidRPr="006D0ED8" w:rsidRDefault="003E4EC5" w:rsidP="002A76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 prezantimit nx</w:t>
            </w:r>
            <w:r w:rsidR="00A56D81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6D81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p</w:t>
            </w:r>
            <w:r w:rsidR="002F5C00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rgatit</w:t>
            </w:r>
            <w:r w:rsidR="0045648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 mesazhe senzibilizuese  në lidhje me temat e trajtuara.</w:t>
            </w:r>
            <w:r w:rsidR="006D0ED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(ops</w:t>
            </w:r>
            <w:r w:rsidR="002A76FE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ionale)</w:t>
            </w:r>
          </w:p>
          <w:p w14:paraId="4E25762F" w14:textId="77777777" w:rsidR="006E5201" w:rsidRPr="006D0ED8" w:rsidRDefault="00D26BC2" w:rsidP="006716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           </w:t>
            </w:r>
            <w:r w:rsidR="00FF7628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                      </w:t>
            </w:r>
          </w:p>
        </w:tc>
      </w:tr>
      <w:tr w:rsidR="006E5201" w:rsidRPr="006D0ED8" w14:paraId="1262886B" w14:textId="77777777" w:rsidTr="00FF7628">
        <w:tblPrEx>
          <w:tblLook w:val="04A0" w:firstRow="1" w:lastRow="0" w:firstColumn="1" w:lastColumn="0" w:noHBand="0" w:noVBand="1"/>
        </w:tblPrEx>
        <w:trPr>
          <w:trHeight w:val="7910"/>
        </w:trPr>
        <w:tc>
          <w:tcPr>
            <w:tcW w:w="2202" w:type="dxa"/>
          </w:tcPr>
          <w:p w14:paraId="71F7861E" w14:textId="77777777" w:rsidR="006E5201" w:rsidRPr="006D0ED8" w:rsidRDefault="00B976CB" w:rsidP="006E5201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sz w:val="24"/>
                <w:szCs w:val="24"/>
                <w:lang w:val="sq-AL"/>
              </w:rPr>
            </w:pPr>
            <w:r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lastRenderedPageBreak/>
              <w:t>Aktivitetet</w:t>
            </w:r>
            <w:r w:rsidR="006E5201" w:rsidRPr="006D0ED8">
              <w:rPr>
                <w:rFonts w:cstheme="minorHAnsi"/>
                <w:b/>
                <w:i/>
                <w:sz w:val="24"/>
                <w:szCs w:val="24"/>
                <w:lang w:val="sq-AL"/>
              </w:rPr>
              <w:t>:</w:t>
            </w:r>
          </w:p>
          <w:p w14:paraId="3FE12695" w14:textId="77777777" w:rsidR="006E5201" w:rsidRPr="006D0ED8" w:rsidRDefault="006E5201" w:rsidP="006E5201">
            <w:pPr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6626" w:type="dxa"/>
            <w:gridSpan w:val="2"/>
          </w:tcPr>
          <w:p w14:paraId="3B91FB5E" w14:textId="77777777" w:rsidR="00CD5A13" w:rsidRPr="006D0ED8" w:rsidRDefault="00CD5A13" w:rsidP="00286E38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Hapi 1 -  Marrja e roleve</w:t>
            </w:r>
          </w:p>
          <w:p w14:paraId="6A652BCC" w14:textId="77777777" w:rsidR="00234D35" w:rsidRPr="006D0ED8" w:rsidRDefault="00234D35" w:rsidP="00FF7628">
            <w:pPr>
              <w:pStyle w:val="ListParagraph"/>
              <w:spacing w:before="100" w:beforeAutospacing="1" w:after="100" w:afterAutospacing="1"/>
              <w:ind w:left="1620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14:paraId="464E2B78" w14:textId="77777777" w:rsidR="00FF7628" w:rsidRPr="006D0ED8" w:rsidRDefault="00286E38" w:rsidP="00FF7628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Formohen grupet</w:t>
            </w:r>
            <w:r w:rsidR="00CD5A13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: </w:t>
            </w: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D5A13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2</w:t>
            </w:r>
            <w:r w:rsidR="00234D35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D5A13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prind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CD5A13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 + 2 f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CD5A13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mij</w:t>
            </w:r>
            <w:r w:rsidR="00F20E44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CD5A13"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+ 1 gazetar</w:t>
            </w:r>
          </w:p>
          <w:p w14:paraId="3FE665D2" w14:textId="77777777" w:rsidR="00CD5A13" w:rsidRPr="006D0ED8" w:rsidRDefault="00CD5A13" w:rsidP="00FF7628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Prindërit zgjedhin profesionin </w:t>
            </w:r>
          </w:p>
          <w:p w14:paraId="04DD1138" w14:textId="77777777" w:rsidR="00FF7628" w:rsidRPr="006D0ED8" w:rsidRDefault="00FF7628" w:rsidP="00FF7628">
            <w:pPr>
              <w:pStyle w:val="ListParagraph"/>
              <w:spacing w:before="100" w:beforeAutospacing="1" w:after="100" w:afterAutospacing="1"/>
              <w:ind w:left="90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q-AL"/>
              </w:rPr>
            </w:pPr>
          </w:p>
          <w:p w14:paraId="2FEA4259" w14:textId="77777777" w:rsidR="00D26BC2" w:rsidRPr="006D0ED8" w:rsidRDefault="00073EA6" w:rsidP="00FF7628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Hapi 2</w:t>
            </w:r>
            <w:r w:rsidR="00D26BC2"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076869"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–</w:t>
            </w:r>
            <w:r w:rsidR="00D26BC2"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6D0ED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Planifikimi </w:t>
            </w:r>
            <w:r w:rsidR="00286E38" w:rsidRPr="006D0ED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i </w:t>
            </w:r>
            <w:r w:rsidRPr="006D0ED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buxhetit</w:t>
            </w:r>
          </w:p>
          <w:p w14:paraId="4900223A" w14:textId="77777777" w:rsidR="00073EA6" w:rsidRPr="006D0ED8" w:rsidRDefault="00073EA6" w:rsidP="00234D35">
            <w:pPr>
              <w:pStyle w:val="ListParagraph"/>
              <w:spacing w:before="100" w:beforeAutospacing="1" w:after="100" w:afterAutospacing="1"/>
              <w:ind w:left="90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q-AL"/>
              </w:rPr>
            </w:pPr>
          </w:p>
          <w:p w14:paraId="252DF95E" w14:textId="77777777" w:rsidR="00FF7628" w:rsidRPr="006D0ED8" w:rsidRDefault="00073EA6" w:rsidP="00FF762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 i shkurtër për  ushqimet e shëndetshme dhe mjedisin e pastër</w:t>
            </w:r>
            <w:r w:rsidR="00286E3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6FC44D02" w14:textId="77777777" w:rsidR="00FF7628" w:rsidRPr="006D0ED8" w:rsidRDefault="00A666DB" w:rsidP="00FF762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Prindërit bashkë me fëmijët llogarisin shpenzimet</w:t>
            </w:r>
            <w:r w:rsidR="00FF2A40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FF2A40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kalkulator)</w:t>
            </w:r>
          </w:p>
          <w:p w14:paraId="58CB38F7" w14:textId="77777777" w:rsidR="00A666DB" w:rsidRPr="006D0ED8" w:rsidRDefault="00A666DB" w:rsidP="00FF762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Gazetari përcjell punën dhe shkruan një lajm të shkurtër.</w:t>
            </w:r>
          </w:p>
          <w:p w14:paraId="075543A9" w14:textId="77777777" w:rsidR="00FF7628" w:rsidRPr="006D0ED8" w:rsidRDefault="00FF7628" w:rsidP="00FF7628">
            <w:pPr>
              <w:pStyle w:val="ListParagraph"/>
              <w:spacing w:before="100" w:beforeAutospacing="1" w:after="100" w:afterAutospacing="1"/>
              <w:ind w:left="162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6D115B65" w14:textId="77777777" w:rsidR="00D26BC2" w:rsidRPr="006D0ED8" w:rsidRDefault="00D26BC2" w:rsidP="00FF7628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Hapi 3 </w:t>
            </w:r>
            <w:r w:rsidR="00B95DB8"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–</w:t>
            </w:r>
            <w:r w:rsidRPr="006D0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FF2A40" w:rsidRPr="006D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P</w:t>
            </w:r>
            <w:r w:rsidR="00B95DB8" w:rsidRPr="006D0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rezantimi </w:t>
            </w:r>
            <w:r w:rsidRPr="006D0ED8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4DEC29F3" w14:textId="77777777" w:rsidR="00FF2A40" w:rsidRPr="006D0ED8" w:rsidRDefault="00073EA6" w:rsidP="00FF762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Grupi </w:t>
            </w:r>
            <w:r w:rsidR="00A666DB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prezanton punën para klasës.</w:t>
            </w:r>
          </w:p>
          <w:p w14:paraId="78123DA5" w14:textId="77777777" w:rsidR="00FF2A40" w:rsidRPr="006D0ED8" w:rsidRDefault="00A56D81" w:rsidP="00FF7628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Prindërit shpjegojnë  shpenzimet</w:t>
            </w:r>
          </w:p>
          <w:p w14:paraId="6ED3D222" w14:textId="77777777" w:rsidR="00A666DB" w:rsidRPr="006D0ED8" w:rsidRDefault="00A666DB" w:rsidP="00234D3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Gazetari lexon lajmin </w:t>
            </w:r>
          </w:p>
          <w:p w14:paraId="4F315178" w14:textId="77777777" w:rsidR="00D26BC2" w:rsidRPr="006D0ED8" w:rsidRDefault="00D26BC2" w:rsidP="00234D35">
            <w:pPr>
              <w:pStyle w:val="ListParagraph"/>
              <w:spacing w:before="100" w:beforeAutospacing="1" w:after="100" w:afterAutospacing="1"/>
              <w:ind w:left="90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20F50D2" w14:textId="77777777" w:rsidR="00D26BC2" w:rsidRPr="006D0ED8" w:rsidRDefault="00D26BC2" w:rsidP="00234D35">
            <w:pPr>
              <w:pStyle w:val="ListParagraph"/>
              <w:spacing w:before="100" w:beforeAutospacing="1" w:after="100" w:afterAutospacing="1"/>
              <w:ind w:left="102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tbl>
            <w:tblPr>
              <w:tblW w:w="605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5"/>
            </w:tblGrid>
            <w:tr w:rsidR="00D26BC2" w:rsidRPr="006D0ED8" w14:paraId="18F48D6B" w14:textId="77777777" w:rsidTr="00D14ED3">
              <w:trPr>
                <w:trHeight w:val="138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9C552B" w14:textId="5675DFCB" w:rsidR="00D26BC2" w:rsidRPr="006D0ED8" w:rsidRDefault="00073EA6" w:rsidP="00FF7628">
                  <w:pPr>
                    <w:pStyle w:val="ListParagraph"/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q-AL"/>
                    </w:rPr>
                  </w:pPr>
                  <w:r w:rsidRPr="006D0E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q-AL"/>
                    </w:rPr>
                    <w:t>Hapi 4 – Poster senzibilizues</w:t>
                  </w:r>
                  <w:r w:rsidR="003E4EC5" w:rsidRPr="006D0E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q-AL"/>
                    </w:rPr>
                    <w:t xml:space="preserve"> (ops</w:t>
                  </w:r>
                  <w:r w:rsidR="00CD5A13" w:rsidRPr="006D0E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q-AL"/>
                    </w:rPr>
                    <w:t>ionale)</w:t>
                  </w:r>
                </w:p>
                <w:p w14:paraId="587C1408" w14:textId="77777777" w:rsidR="00CD5A13" w:rsidRPr="006D0ED8" w:rsidRDefault="00CD5A13" w:rsidP="00234D35">
                  <w:pPr>
                    <w:pStyle w:val="ListParagraph"/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sq-AL"/>
                    </w:rPr>
                  </w:pPr>
                </w:p>
                <w:p w14:paraId="2B1966B3" w14:textId="77777777" w:rsidR="00B95DB8" w:rsidRPr="006D0ED8" w:rsidRDefault="00073EA6" w:rsidP="00234D35">
                  <w:pPr>
                    <w:pStyle w:val="ListParagraph"/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sq-AL"/>
                    </w:rPr>
                  </w:pP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N</w:t>
                  </w:r>
                  <w:r w:rsidR="00B95DB8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x</w:t>
                  </w:r>
                  <w:r w:rsidR="00A56D81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ë</w:t>
                  </w:r>
                  <w:r w:rsidR="00B95DB8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n</w:t>
                  </w:r>
                  <w:r w:rsidR="00A56D81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ë</w:t>
                  </w:r>
                  <w:r w:rsidR="00B95DB8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sit </w:t>
                  </w:r>
                  <w:r w:rsidR="00A56D81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për</w:t>
                  </w:r>
                  <w:r w:rsidR="00B95DB8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gatisin mesazhe senzibilizuese  në lidhje me temat e trajtuara</w:t>
                  </w:r>
                  <w:r w:rsidR="00CD5A13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. P.sh</w:t>
                  </w:r>
                </w:p>
                <w:p w14:paraId="0885BB2B" w14:textId="77777777" w:rsidR="00CD5A13" w:rsidRPr="006D0ED8" w:rsidRDefault="00CD5A13" w:rsidP="00234D35">
                  <w:pPr>
                    <w:pStyle w:val="ListParagraph"/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</w:p>
                <w:p w14:paraId="0D6A27CE" w14:textId="77777777" w:rsidR="00CD5A13" w:rsidRPr="006D0ED8" w:rsidRDefault="00CD5A13" w:rsidP="00234D35">
                  <w:pPr>
                    <w:pStyle w:val="ListParagraph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“Shpenzo me mend - nevojat vijn</w:t>
                  </w:r>
                  <w:r w:rsidR="00F20E44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ë</w:t>
                  </w:r>
                  <w:r w:rsidR="00FF7628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 para</w:t>
                  </w: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 d</w:t>
                  </w:r>
                  <w:r w:rsidR="00F20E44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ë</w:t>
                  </w: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shirave.”</w:t>
                  </w:r>
                </w:p>
                <w:p w14:paraId="3C85D2BE" w14:textId="77777777" w:rsidR="00CD5A13" w:rsidRPr="006D0ED8" w:rsidRDefault="00CD5A13" w:rsidP="00234D35">
                  <w:pPr>
                    <w:pStyle w:val="ListParagraph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“ Trupi jon</w:t>
                  </w:r>
                  <w:r w:rsidR="00F20E44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ë</w:t>
                  </w: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 meriton ushqim t</w:t>
                  </w:r>
                  <w:r w:rsidR="00F20E44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ë</w:t>
                  </w: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 sh</w:t>
                  </w:r>
                  <w:r w:rsidR="00F20E44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ë</w:t>
                  </w: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ndetsh</w:t>
                  </w:r>
                  <w:r w:rsidR="00F20E44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ë</w:t>
                  </w: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m”</w:t>
                  </w:r>
                </w:p>
                <w:p w14:paraId="74F292BF" w14:textId="77777777" w:rsidR="00262725" w:rsidRPr="006D0ED8" w:rsidRDefault="00CD5A13" w:rsidP="00FF7628">
                  <w:pPr>
                    <w:pStyle w:val="ListParagraph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val="sq-AL"/>
                    </w:rPr>
                  </w:pP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“ Ambalazhet plastike jetojn</w:t>
                  </w:r>
                  <w:r w:rsidR="00F20E44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ë</w:t>
                  </w: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 m</w:t>
                  </w:r>
                  <w:r w:rsidR="00F20E44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ë</w:t>
                  </w: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 gjat</w:t>
                  </w:r>
                  <w:r w:rsidR="00F20E44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ë</w:t>
                  </w:r>
                  <w:r w:rsidR="009A2336"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 xml:space="preserve"> se ne- mendo para se t’i </w:t>
                  </w:r>
                  <w:r w:rsidRPr="006D0ED8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blesh”</w:t>
                  </w:r>
                </w:p>
              </w:tc>
            </w:tr>
          </w:tbl>
          <w:p w14:paraId="78E2083A" w14:textId="77777777" w:rsidR="006E5201" w:rsidRPr="006D0ED8" w:rsidRDefault="006E5201" w:rsidP="006E520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5201" w:rsidRPr="006D0ED8" w14:paraId="1FB5DEC3" w14:textId="77777777" w:rsidTr="00FF7628">
        <w:tblPrEx>
          <w:tblLook w:val="04A0" w:firstRow="1" w:lastRow="0" w:firstColumn="1" w:lastColumn="0" w:noHBand="0" w:noVBand="1"/>
        </w:tblPrEx>
        <w:trPr>
          <w:trHeight w:val="1412"/>
        </w:trPr>
        <w:tc>
          <w:tcPr>
            <w:tcW w:w="2202" w:type="dxa"/>
          </w:tcPr>
          <w:p w14:paraId="69182159" w14:textId="77777777" w:rsidR="006E5201" w:rsidRPr="006D0ED8" w:rsidRDefault="006E5201" w:rsidP="00995E53">
            <w:pPr>
              <w:rPr>
                <w:b/>
                <w:i/>
                <w:lang w:val="sq-AL"/>
              </w:rPr>
            </w:pPr>
            <w:r w:rsidRPr="006D0ED8">
              <w:rPr>
                <w:b/>
                <w:i/>
                <w:lang w:val="sq-AL"/>
              </w:rPr>
              <w:t>Produkti final:</w:t>
            </w:r>
          </w:p>
        </w:tc>
        <w:tc>
          <w:tcPr>
            <w:tcW w:w="6626" w:type="dxa"/>
            <w:gridSpan w:val="2"/>
          </w:tcPr>
          <w:p w14:paraId="5DC4412D" w14:textId="77777777" w:rsidR="00D26BC2" w:rsidRPr="006D0ED8" w:rsidRDefault="00286E38" w:rsidP="00E22EA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shpenzimeve</w:t>
            </w:r>
            <w:r w:rsidR="00D26BC2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4D054020" w14:textId="77777777" w:rsidR="00286E38" w:rsidRPr="006D0ED8" w:rsidRDefault="00286E38" w:rsidP="00E22EA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Lajmi </w:t>
            </w:r>
            <w:r w:rsidR="00234D35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shkurt</w:t>
            </w:r>
            <w:r w:rsidR="00F20E4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</w:t>
            </w:r>
            <w:r w:rsidR="00234D35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gazetarit.</w:t>
            </w:r>
          </w:p>
          <w:p w14:paraId="5D79F13A" w14:textId="77777777" w:rsidR="00995E53" w:rsidRPr="006D0ED8" w:rsidRDefault="00D26BC2" w:rsidP="00E22EA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 i punës</w:t>
            </w:r>
            <w:r w:rsidR="00CD7564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grup </w:t>
            </w: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2A28239A" w14:textId="0317643D" w:rsidR="00286E38" w:rsidRPr="006D0ED8" w:rsidRDefault="003E4EC5" w:rsidP="00E22EA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Poster senzibilizues (ops</w:t>
            </w:r>
            <w:r w:rsidR="00286E38" w:rsidRPr="006D0E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ionale)</w:t>
            </w:r>
          </w:p>
          <w:p w14:paraId="60EA8324" w14:textId="77777777" w:rsidR="00D14ED3" w:rsidRPr="006D0ED8" w:rsidRDefault="00D14ED3" w:rsidP="00995E5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262725" w:rsidRPr="006D0ED8" w14:paraId="5B8761A3" w14:textId="77777777" w:rsidTr="00FF7628">
        <w:tblPrEx>
          <w:tblLook w:val="04A0" w:firstRow="1" w:lastRow="0" w:firstColumn="1" w:lastColumn="0" w:noHBand="0" w:noVBand="1"/>
        </w:tblPrEx>
        <w:trPr>
          <w:trHeight w:val="1250"/>
        </w:trPr>
        <w:tc>
          <w:tcPr>
            <w:tcW w:w="2202" w:type="dxa"/>
          </w:tcPr>
          <w:p w14:paraId="1F2F9AC9" w14:textId="77777777" w:rsidR="00262725" w:rsidRPr="006D0ED8" w:rsidRDefault="00262725" w:rsidP="00995E53">
            <w:pPr>
              <w:spacing w:after="200" w:line="276" w:lineRule="auto"/>
              <w:rPr>
                <w:b/>
                <w:i/>
                <w:sz w:val="24"/>
                <w:szCs w:val="24"/>
                <w:lang w:val="sq-AL"/>
              </w:rPr>
            </w:pPr>
            <w:r w:rsidRPr="006D0ED8">
              <w:rPr>
                <w:b/>
                <w:i/>
                <w:sz w:val="24"/>
                <w:szCs w:val="24"/>
                <w:lang w:val="sq-AL"/>
              </w:rPr>
              <w:t>Vlerësimi:</w:t>
            </w:r>
          </w:p>
          <w:p w14:paraId="0051D07D" w14:textId="77777777" w:rsidR="00262725" w:rsidRPr="006D0ED8" w:rsidRDefault="00262725" w:rsidP="00995E53">
            <w:pPr>
              <w:spacing w:after="200" w:line="276" w:lineRule="auto"/>
              <w:rPr>
                <w:lang w:val="sq-AL"/>
              </w:rPr>
            </w:pPr>
          </w:p>
        </w:tc>
        <w:tc>
          <w:tcPr>
            <w:tcW w:w="2296" w:type="dxa"/>
          </w:tcPr>
          <w:p w14:paraId="5DB7F91D" w14:textId="77777777" w:rsidR="00FF7628" w:rsidRPr="006D0ED8" w:rsidRDefault="00FF7628" w:rsidP="00FF7628">
            <w:pPr>
              <w:pStyle w:val="NormalWeb"/>
              <w:rPr>
                <w:rFonts w:hAnsi="Symbol"/>
                <w:lang w:val="sq-AL"/>
              </w:rPr>
            </w:pPr>
            <w:r w:rsidRPr="006D0ED8">
              <w:rPr>
                <w:lang w:val="sq-AL"/>
              </w:rPr>
              <w:t>Vlerësim formativ i ciklit të gjatë</w:t>
            </w:r>
          </w:p>
          <w:p w14:paraId="75DCC618" w14:textId="77777777" w:rsidR="00262725" w:rsidRPr="006D0ED8" w:rsidRDefault="00FF7628" w:rsidP="009A2336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D0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  <w:t>*</w:t>
            </w:r>
            <w:r w:rsidR="00262725" w:rsidRPr="006D0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  <w:t>Vler</w:t>
            </w:r>
            <w:r w:rsidR="00C26DA9" w:rsidRPr="006D0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  <w:t>ë</w:t>
            </w:r>
            <w:r w:rsidR="00262725" w:rsidRPr="006D0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  <w:t>sim n</w:t>
            </w:r>
            <w:r w:rsidR="00C26DA9" w:rsidRPr="006D0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  <w:t>ë</w:t>
            </w:r>
            <w:r w:rsidR="00262725" w:rsidRPr="006D0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  <w:t xml:space="preserve"> grup</w:t>
            </w:r>
            <w:r w:rsidR="005B048A" w:rsidRPr="006D0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sq-AL"/>
              </w:rPr>
              <w:t xml:space="preserve"> nga mësuesja</w:t>
            </w:r>
          </w:p>
        </w:tc>
        <w:tc>
          <w:tcPr>
            <w:tcW w:w="4330" w:type="dxa"/>
          </w:tcPr>
          <w:p w14:paraId="31A878E9" w14:textId="77777777" w:rsidR="00262725" w:rsidRPr="006D0ED8" w:rsidRDefault="00262725" w:rsidP="0026272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*Në planifikim është përfshirë ruajtja e </w:t>
            </w:r>
            <w:r w:rsidR="003E4EC5" w:rsidRPr="006D0ED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mjedisit dhe ushqimet e shëndet</w:t>
            </w:r>
            <w:r w:rsidRPr="006D0ED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shme     (10 pikë)</w:t>
            </w:r>
          </w:p>
          <w:p w14:paraId="27335598" w14:textId="77777777" w:rsidR="00262725" w:rsidRPr="006D0ED8" w:rsidRDefault="00262725" w:rsidP="0026272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                                                                                                        </w:t>
            </w:r>
          </w:p>
          <w:p w14:paraId="77675E9D" w14:textId="77777777" w:rsidR="00262725" w:rsidRPr="006D0ED8" w:rsidRDefault="00262725" w:rsidP="0026272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* I është dhënë përparësi nevojave para dëshirave .                                         (10 pikë)                                                                                      </w:t>
            </w:r>
          </w:p>
          <w:p w14:paraId="53A5A84B" w14:textId="77777777" w:rsidR="00262725" w:rsidRPr="006D0ED8" w:rsidRDefault="00262725" w:rsidP="0026272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5361772" w14:textId="77777777" w:rsidR="00262725" w:rsidRPr="006D0ED8" w:rsidRDefault="00262725" w:rsidP="0026272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* Është lënë një shumë për kursim . (10 pikë)                                                                </w:t>
            </w:r>
          </w:p>
          <w:p w14:paraId="572E2DDB" w14:textId="77777777" w:rsidR="00262725" w:rsidRPr="006D0ED8" w:rsidRDefault="00262725" w:rsidP="0026272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21A2024D" w14:textId="77777777" w:rsidR="00262725" w:rsidRPr="006D0ED8" w:rsidRDefault="00262725" w:rsidP="0026272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*Lajmi i gazetarit përcjell  mesazh.  (10 pikë)                                                                </w:t>
            </w:r>
          </w:p>
          <w:p w14:paraId="5F3F1259" w14:textId="77777777" w:rsidR="00262725" w:rsidRPr="006D0ED8" w:rsidRDefault="00262725" w:rsidP="0026272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1AFBA06" w14:textId="77777777" w:rsidR="00262725" w:rsidRPr="006D0ED8" w:rsidRDefault="00262725" w:rsidP="0026272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6D0ED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*Prezantimi është i saktë dhe i rrjedhshëm.                                                      (10 pikë)</w:t>
            </w:r>
          </w:p>
          <w:p w14:paraId="1D803BEB" w14:textId="77777777" w:rsidR="00262725" w:rsidRPr="006D0ED8" w:rsidRDefault="00262725" w:rsidP="0026272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009D4759" w14:textId="5583699A" w:rsidR="00146DE0" w:rsidRPr="00CD6E8C" w:rsidRDefault="00CD6E8C" w:rsidP="00146DE0">
      <w:pPr>
        <w:rPr>
          <w:b/>
          <w:bCs/>
          <w:sz w:val="32"/>
          <w:szCs w:val="32"/>
        </w:rPr>
      </w:pPr>
      <w:r w:rsidRPr="00CD6E8C">
        <w:rPr>
          <w:b/>
          <w:bCs/>
          <w:sz w:val="32"/>
          <w:szCs w:val="32"/>
        </w:rPr>
        <w:lastRenderedPageBreak/>
        <w:t>Vetëvlerësim motivues proje</w:t>
      </w:r>
      <w:r>
        <w:rPr>
          <w:b/>
          <w:bCs/>
          <w:sz w:val="32"/>
          <w:szCs w:val="32"/>
        </w:rPr>
        <w:t>k</w:t>
      </w:r>
      <w:r w:rsidRPr="00CD6E8C">
        <w:rPr>
          <w:b/>
          <w:bCs/>
          <w:sz w:val="32"/>
          <w:szCs w:val="32"/>
        </w:rPr>
        <w:t>t 1 Shkathtësi për jetë</w:t>
      </w:r>
    </w:p>
    <w:p w14:paraId="2CC6C047" w14:textId="77777777" w:rsidR="00146DE0" w:rsidRDefault="00146DE0" w:rsidP="00146DE0"/>
    <w:p w14:paraId="5FCB3E4E" w14:textId="77777777" w:rsidR="00146DE0" w:rsidRDefault="00146DE0" w:rsidP="00146DE0"/>
    <w:p w14:paraId="13222BDD" w14:textId="77777777" w:rsidR="00146DE0" w:rsidRDefault="00146DE0" w:rsidP="00146DE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00A68" wp14:editId="624BF3A6">
                <wp:simplePos x="0" y="0"/>
                <wp:positionH relativeFrom="column">
                  <wp:posOffset>-619125</wp:posOffset>
                </wp:positionH>
                <wp:positionV relativeFrom="paragraph">
                  <wp:posOffset>200025</wp:posOffset>
                </wp:positionV>
                <wp:extent cx="2971800" cy="2752725"/>
                <wp:effectExtent l="0" t="0" r="19050" b="28575"/>
                <wp:wrapNone/>
                <wp:docPr id="12" name="Don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752725"/>
                        </a:xfrm>
                        <a:prstGeom prst="donut">
                          <a:avLst>
                            <a:gd name="adj" fmla="val 1171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C11E9" w14:textId="77777777" w:rsidR="00146DE0" w:rsidRDefault="00146DE0" w:rsidP="00146DE0"/>
                          <w:p w14:paraId="0AE81647" w14:textId="77777777" w:rsidR="00146DE0" w:rsidRDefault="00146DE0" w:rsidP="00146DE0"/>
                          <w:p w14:paraId="04AB5460" w14:textId="77777777" w:rsidR="00146DE0" w:rsidRDefault="00146DE0" w:rsidP="00146DE0"/>
                          <w:p w14:paraId="3BD08B4A" w14:textId="77777777" w:rsidR="00146DE0" w:rsidRPr="00B96D36" w:rsidRDefault="00146DE0" w:rsidP="00146DE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A7C7A5D" w14:textId="77777777" w:rsidR="00146DE0" w:rsidRDefault="00146DE0" w:rsidP="00146DE0">
                            <w:r>
                              <w:rPr>
                                <w:rFonts w:cstheme="minorHAnsi"/>
                              </w:rPr>
                              <w:t xml:space="preserve">          </w:t>
                            </w:r>
                            <w:r w:rsidRPr="003F4620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Ekspert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  siguris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ë</w:t>
                            </w:r>
                          </w:p>
                          <w:p w14:paraId="246F0B84" w14:textId="77777777" w:rsidR="00146DE0" w:rsidRDefault="00146DE0" w:rsidP="00146DE0"/>
                          <w:p w14:paraId="5319969A" w14:textId="77777777" w:rsidR="00146DE0" w:rsidRPr="00312220" w:rsidRDefault="00146DE0" w:rsidP="00146DE0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7B36F02" w14:textId="77777777" w:rsidR="00146DE0" w:rsidRPr="00312220" w:rsidRDefault="00146DE0" w:rsidP="00146DE0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B66A21" w14:textId="77777777" w:rsidR="00146DE0" w:rsidRPr="00312220" w:rsidRDefault="00146DE0" w:rsidP="00146DE0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125BFD" w14:textId="77777777" w:rsidR="00146DE0" w:rsidRPr="00312220" w:rsidRDefault="00146DE0" w:rsidP="00146DE0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95FD73F" w14:textId="77777777" w:rsidR="00146DE0" w:rsidRDefault="00146DE0" w:rsidP="00146DE0"/>
                          <w:p w14:paraId="7CD159A9" w14:textId="77777777" w:rsidR="00146DE0" w:rsidRPr="003F4620" w:rsidRDefault="00146DE0" w:rsidP="00146DE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8506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ë</w:t>
                            </w:r>
                            <w:r w:rsidRPr="006D512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00A68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2" o:spid="_x0000_s1026" type="#_x0000_t23" style="position:absolute;margin-left:-48.75pt;margin-top:15.75pt;width:234pt;height:2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" adj="2345" fillcolor="#4f81bd [3204]" strokecolor="#243f60 [1604]" strokeweight="2pt">
                <v:textbox>
                  <w:txbxContent>
                    <w:p w14:paraId="771C11E9" w14:textId="77777777" w:rsidR="00146DE0" w:rsidRDefault="00146DE0" w:rsidP="00146DE0"/>
                    <w:p w14:paraId="0AE81647" w14:textId="77777777" w:rsidR="00146DE0" w:rsidRDefault="00146DE0" w:rsidP="00146DE0"/>
                    <w:p w14:paraId="04AB5460" w14:textId="77777777" w:rsidR="00146DE0" w:rsidRDefault="00146DE0" w:rsidP="00146DE0"/>
                    <w:p w14:paraId="3BD08B4A" w14:textId="77777777" w:rsidR="00146DE0" w:rsidRPr="00B96D36" w:rsidRDefault="00146DE0" w:rsidP="00146DE0">
                      <w:pPr>
                        <w:rPr>
                          <w:rFonts w:cstheme="minorHAnsi"/>
                        </w:rPr>
                      </w:pPr>
                    </w:p>
                    <w:p w14:paraId="4A7C7A5D" w14:textId="77777777" w:rsidR="00146DE0" w:rsidRDefault="00146DE0" w:rsidP="00146DE0">
                      <w:r>
                        <w:rPr>
                          <w:rFonts w:cstheme="minorHAnsi"/>
                        </w:rPr>
                        <w:t xml:space="preserve">          </w:t>
                      </w:r>
                      <w:r w:rsidRPr="003F4620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Ekspert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  siguris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ë</w:t>
                      </w:r>
                    </w:p>
                    <w:p w14:paraId="246F0B84" w14:textId="77777777" w:rsidR="00146DE0" w:rsidRDefault="00146DE0" w:rsidP="00146DE0"/>
                    <w:p w14:paraId="5319969A" w14:textId="77777777" w:rsidR="00146DE0" w:rsidRPr="00312220" w:rsidRDefault="00146DE0" w:rsidP="00146DE0">
                      <w:pP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7B36F02" w14:textId="77777777" w:rsidR="00146DE0" w:rsidRPr="00312220" w:rsidRDefault="00146DE0" w:rsidP="00146DE0">
                      <w:pP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9B66A21" w14:textId="77777777" w:rsidR="00146DE0" w:rsidRPr="00312220" w:rsidRDefault="00146DE0" w:rsidP="00146DE0">
                      <w:pP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6125BFD" w14:textId="77777777" w:rsidR="00146DE0" w:rsidRPr="00312220" w:rsidRDefault="00146DE0" w:rsidP="00146DE0">
                      <w:pPr>
                        <w:rPr>
                          <w:rFonts w:cstheme="minorHAnsi"/>
                          <w:i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95FD73F" w14:textId="77777777" w:rsidR="00146DE0" w:rsidRDefault="00146DE0" w:rsidP="00146DE0"/>
                    <w:p w14:paraId="7CD159A9" w14:textId="77777777" w:rsidR="00146DE0" w:rsidRPr="003F4620" w:rsidRDefault="00146DE0" w:rsidP="00146DE0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8506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ë</w:t>
                      </w:r>
                      <w:r w:rsidRPr="006D512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F062B" wp14:editId="1F2C5173">
                <wp:simplePos x="0" y="0"/>
                <wp:positionH relativeFrom="column">
                  <wp:posOffset>3095625</wp:posOffset>
                </wp:positionH>
                <wp:positionV relativeFrom="paragraph">
                  <wp:posOffset>152400</wp:posOffset>
                </wp:positionV>
                <wp:extent cx="2971800" cy="2752725"/>
                <wp:effectExtent l="0" t="0" r="19050" b="28575"/>
                <wp:wrapNone/>
                <wp:docPr id="21" name="Don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752725"/>
                        </a:xfrm>
                        <a:prstGeom prst="donut">
                          <a:avLst>
                            <a:gd name="adj" fmla="val 11718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D52598" w14:textId="77777777" w:rsidR="00146DE0" w:rsidRDefault="00146DE0" w:rsidP="00146DE0"/>
                          <w:p w14:paraId="5B0FF775" w14:textId="77777777" w:rsidR="00146DE0" w:rsidRDefault="00146DE0" w:rsidP="00146DE0"/>
                          <w:p w14:paraId="0E952909" w14:textId="77777777" w:rsidR="00146DE0" w:rsidRDefault="00146DE0" w:rsidP="00146DE0"/>
                          <w:p w14:paraId="0B53F678" w14:textId="77777777" w:rsidR="00146DE0" w:rsidRPr="00B96D36" w:rsidRDefault="00146DE0" w:rsidP="00146DE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F2315EA" w14:textId="77777777" w:rsidR="00146DE0" w:rsidRPr="003F4620" w:rsidRDefault="00146DE0" w:rsidP="00146DE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96D36">
                              <w:rPr>
                                <w:rFonts w:cstheme="minorHAnsi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3F4620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Bashk</w:t>
                            </w:r>
                            <w:r w:rsidRPr="008B29C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ë</w:t>
                            </w:r>
                            <w:r w:rsidRPr="003F4620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punues i shk</w:t>
                            </w:r>
                            <w:r w:rsidRPr="0058506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ë</w:t>
                            </w:r>
                            <w:r w:rsidRPr="003F4620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lqyer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F062B" id="Donut 21" o:spid="_x0000_s1027" type="#_x0000_t23" style="position:absolute;margin-left:243.75pt;margin-top:12pt;width:234pt;height:21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" adj="2345" fillcolor="#4f81bd" strokecolor="#385d8a" strokeweight="2pt">
                <v:textbox>
                  <w:txbxContent>
                    <w:p w14:paraId="1BD52598" w14:textId="77777777" w:rsidR="00146DE0" w:rsidRDefault="00146DE0" w:rsidP="00146DE0"/>
                    <w:p w14:paraId="5B0FF775" w14:textId="77777777" w:rsidR="00146DE0" w:rsidRDefault="00146DE0" w:rsidP="00146DE0"/>
                    <w:p w14:paraId="0E952909" w14:textId="77777777" w:rsidR="00146DE0" w:rsidRDefault="00146DE0" w:rsidP="00146DE0"/>
                    <w:p w14:paraId="0B53F678" w14:textId="77777777" w:rsidR="00146DE0" w:rsidRPr="00B96D36" w:rsidRDefault="00146DE0" w:rsidP="00146DE0">
                      <w:pPr>
                        <w:rPr>
                          <w:rFonts w:cstheme="minorHAnsi"/>
                        </w:rPr>
                      </w:pPr>
                    </w:p>
                    <w:p w14:paraId="2F2315EA" w14:textId="77777777" w:rsidR="00146DE0" w:rsidRPr="003F4620" w:rsidRDefault="00146DE0" w:rsidP="00146DE0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B96D36">
                        <w:rPr>
                          <w:rFonts w:cstheme="minorHAnsi"/>
                        </w:rPr>
                        <w:t xml:space="preserve">   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3F4620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Bashk</w:t>
                      </w:r>
                      <w:r w:rsidRPr="008B29C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ë</w:t>
                      </w:r>
                      <w:r w:rsidRPr="003F4620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punues i shk</w:t>
                      </w:r>
                      <w:r w:rsidRPr="0058506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ë</w:t>
                      </w:r>
                      <w:r w:rsidRPr="003F4620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lqyer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3D7A9A" wp14:editId="0B9526E9">
                <wp:extent cx="304800" cy="304800"/>
                <wp:effectExtent l="0" t="0" r="0" b="0"/>
                <wp:docPr id="2" name="AutoShape 3" descr="C:\Users\cc.ks\Desktop\cartoon-star-smile-emoji-cute-mascot-reach-raise-vector-cartoon-star-smile-emoji-cute-mascot-reach-raise-vector-clip-art-124594879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1EBC2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0F98046" w14:textId="77777777" w:rsidR="00146DE0" w:rsidRPr="00143C9B" w:rsidRDefault="00146DE0" w:rsidP="00146DE0">
      <w:r>
        <w:rPr>
          <w:noProof/>
        </w:rPr>
        <w:drawing>
          <wp:anchor distT="0" distB="0" distL="114300" distR="114300" simplePos="0" relativeHeight="251659264" behindDoc="0" locked="0" layoutInCell="1" allowOverlap="1" wp14:anchorId="74027EA1" wp14:editId="1EC0C9FC">
            <wp:simplePos x="0" y="0"/>
            <wp:positionH relativeFrom="column">
              <wp:posOffset>200025</wp:posOffset>
            </wp:positionH>
            <wp:positionV relativeFrom="paragraph">
              <wp:posOffset>238125</wp:posOffset>
            </wp:positionV>
            <wp:extent cx="1190625" cy="1285875"/>
            <wp:effectExtent l="0" t="0" r="9525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ABFBE" w14:textId="77777777" w:rsidR="00146DE0" w:rsidRPr="00143C9B" w:rsidRDefault="00146DE0" w:rsidP="00146DE0">
      <w:r>
        <w:rPr>
          <w:noProof/>
        </w:rPr>
        <w:drawing>
          <wp:anchor distT="0" distB="0" distL="114300" distR="114300" simplePos="0" relativeHeight="251661312" behindDoc="0" locked="0" layoutInCell="1" allowOverlap="1" wp14:anchorId="65119BA4" wp14:editId="6F8CCD46">
            <wp:simplePos x="0" y="0"/>
            <wp:positionH relativeFrom="column">
              <wp:posOffset>2171700</wp:posOffset>
            </wp:positionH>
            <wp:positionV relativeFrom="paragraph">
              <wp:posOffset>162560</wp:posOffset>
            </wp:positionV>
            <wp:extent cx="1819275" cy="971550"/>
            <wp:effectExtent l="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</w:t>
      </w:r>
    </w:p>
    <w:p w14:paraId="7D5AAC58" w14:textId="77777777" w:rsidR="00146DE0" w:rsidRPr="00143C9B" w:rsidRDefault="00146DE0" w:rsidP="00146DE0"/>
    <w:p w14:paraId="1A92A162" w14:textId="77777777" w:rsidR="00146DE0" w:rsidRPr="00143C9B" w:rsidRDefault="00146DE0" w:rsidP="00146DE0"/>
    <w:p w14:paraId="0645F85C" w14:textId="77777777" w:rsidR="00146DE0" w:rsidRPr="00143C9B" w:rsidRDefault="00146DE0" w:rsidP="00146DE0"/>
    <w:p w14:paraId="45558709" w14:textId="77777777" w:rsidR="00146DE0" w:rsidRPr="00143C9B" w:rsidRDefault="00146DE0" w:rsidP="00146DE0"/>
    <w:p w14:paraId="7D2A4526" w14:textId="77777777" w:rsidR="00146DE0" w:rsidRPr="00143C9B" w:rsidRDefault="00146DE0" w:rsidP="00146DE0"/>
    <w:p w14:paraId="59ABBDB0" w14:textId="77777777" w:rsidR="00146DE0" w:rsidRPr="00143C9B" w:rsidRDefault="00146DE0" w:rsidP="00146DE0"/>
    <w:p w14:paraId="2C98DE95" w14:textId="77777777" w:rsidR="00146DE0" w:rsidRDefault="00146DE0" w:rsidP="00146DE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BE973" wp14:editId="69278D5C">
                <wp:simplePos x="0" y="0"/>
                <wp:positionH relativeFrom="column">
                  <wp:posOffset>3286125</wp:posOffset>
                </wp:positionH>
                <wp:positionV relativeFrom="paragraph">
                  <wp:posOffset>294640</wp:posOffset>
                </wp:positionV>
                <wp:extent cx="2971800" cy="2733675"/>
                <wp:effectExtent l="0" t="0" r="19050" b="28575"/>
                <wp:wrapSquare wrapText="bothSides"/>
                <wp:docPr id="23" name="Donu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733675"/>
                        </a:xfrm>
                        <a:prstGeom prst="donut">
                          <a:avLst>
                            <a:gd name="adj" fmla="val 11718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E2E91B" w14:textId="77777777" w:rsidR="00146DE0" w:rsidRDefault="00146DE0" w:rsidP="00146DE0"/>
                          <w:p w14:paraId="471584F4" w14:textId="77777777" w:rsidR="00146DE0" w:rsidRDefault="00146DE0" w:rsidP="00146DE0"/>
                          <w:p w14:paraId="1F9A5DCF" w14:textId="77777777" w:rsidR="00146DE0" w:rsidRDefault="00146DE0" w:rsidP="00146DE0"/>
                          <w:p w14:paraId="000D8786" w14:textId="77777777" w:rsidR="00146DE0" w:rsidRPr="00B96D36" w:rsidRDefault="00146DE0" w:rsidP="00146DE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2214D16F" w14:textId="77777777" w:rsidR="00146DE0" w:rsidRPr="00A45588" w:rsidRDefault="00146DE0" w:rsidP="00146DE0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       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Preza</w:t>
                            </w:r>
                            <w:r w:rsidRPr="003F4620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ntues i  siguris</w:t>
                            </w:r>
                            <w:r w:rsidRPr="008B29C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BE973" id="Donut 23" o:spid="_x0000_s1028" type="#_x0000_t23" style="position:absolute;margin-left:258.75pt;margin-top:23.2pt;width:234pt;height:2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" adj="2328" fillcolor="#4f81bd" strokecolor="#385d8a" strokeweight="2pt">
                <v:textbox>
                  <w:txbxContent>
                    <w:p w14:paraId="27E2E91B" w14:textId="77777777" w:rsidR="00146DE0" w:rsidRDefault="00146DE0" w:rsidP="00146DE0"/>
                    <w:p w14:paraId="471584F4" w14:textId="77777777" w:rsidR="00146DE0" w:rsidRDefault="00146DE0" w:rsidP="00146DE0"/>
                    <w:p w14:paraId="1F9A5DCF" w14:textId="77777777" w:rsidR="00146DE0" w:rsidRDefault="00146DE0" w:rsidP="00146DE0"/>
                    <w:p w14:paraId="000D8786" w14:textId="77777777" w:rsidR="00146DE0" w:rsidRPr="00B96D36" w:rsidRDefault="00146DE0" w:rsidP="00146DE0">
                      <w:pPr>
                        <w:rPr>
                          <w:rFonts w:cstheme="minorHAnsi"/>
                        </w:rPr>
                      </w:pPr>
                    </w:p>
                    <w:p w14:paraId="2214D16F" w14:textId="77777777" w:rsidR="00146DE0" w:rsidRPr="00A45588" w:rsidRDefault="00146DE0" w:rsidP="00146DE0">
                      <w:pPr>
                        <w:rPr>
                          <w:rFonts w:cstheme="minorHAnsi"/>
                          <w:i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</w:rPr>
                        <w:t xml:space="preserve">        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Preza</w:t>
                      </w:r>
                      <w:r w:rsidRPr="003F4620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ntues i  siguris</w:t>
                      </w:r>
                      <w:r w:rsidRPr="008B29C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000D">
        <w:t xml:space="preserve"> </w:t>
      </w:r>
    </w:p>
    <w:p w14:paraId="7F9FC534" w14:textId="77777777" w:rsidR="00146DE0" w:rsidRDefault="00146DE0" w:rsidP="00146DE0">
      <w:pPr>
        <w:tabs>
          <w:tab w:val="left" w:pos="1230"/>
          <w:tab w:val="left" w:pos="4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6DF2F" wp14:editId="5E8CE2F7">
                <wp:simplePos x="0" y="0"/>
                <wp:positionH relativeFrom="column">
                  <wp:posOffset>-371475</wp:posOffset>
                </wp:positionH>
                <wp:positionV relativeFrom="paragraph">
                  <wp:posOffset>34925</wp:posOffset>
                </wp:positionV>
                <wp:extent cx="2971800" cy="2752725"/>
                <wp:effectExtent l="0" t="0" r="19050" b="28575"/>
                <wp:wrapNone/>
                <wp:docPr id="26" name="Don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752725"/>
                        </a:xfrm>
                        <a:prstGeom prst="donut">
                          <a:avLst>
                            <a:gd name="adj" fmla="val 11718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97696E" w14:textId="77777777" w:rsidR="00146DE0" w:rsidRDefault="00146DE0" w:rsidP="00146DE0"/>
                          <w:p w14:paraId="65B48F2E" w14:textId="77777777" w:rsidR="00146DE0" w:rsidRDefault="00146DE0" w:rsidP="00146DE0"/>
                          <w:p w14:paraId="5AE5B8F7" w14:textId="77777777" w:rsidR="00146DE0" w:rsidRDefault="00146DE0" w:rsidP="00146DE0"/>
                          <w:p w14:paraId="39F5D318" w14:textId="77777777" w:rsidR="00146DE0" w:rsidRPr="003F4620" w:rsidRDefault="00146DE0" w:rsidP="00146DE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6B000C2" w14:textId="77777777" w:rsidR="00146DE0" w:rsidRPr="00312220" w:rsidRDefault="00146DE0" w:rsidP="00146DE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F462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12220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Pr="008B29C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ë</w:t>
                            </w:r>
                            <w:r w:rsidRPr="00312220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rtues  i zgjuar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66DF2F" id="Donut 26" o:spid="_x0000_s1029" type="#_x0000_t23" style="position:absolute;margin-left:-29.25pt;margin-top:2.75pt;width:234pt;height:216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" adj="2345" fillcolor="#4f81bd" strokecolor="#385d8a" strokeweight="2pt">
                <v:textbox>
                  <w:txbxContent>
                    <w:p w14:paraId="6297696E" w14:textId="77777777" w:rsidR="00146DE0" w:rsidRDefault="00146DE0" w:rsidP="00146DE0"/>
                    <w:p w14:paraId="65B48F2E" w14:textId="77777777" w:rsidR="00146DE0" w:rsidRDefault="00146DE0" w:rsidP="00146DE0"/>
                    <w:p w14:paraId="5AE5B8F7" w14:textId="77777777" w:rsidR="00146DE0" w:rsidRDefault="00146DE0" w:rsidP="00146DE0"/>
                    <w:p w14:paraId="39F5D318" w14:textId="77777777" w:rsidR="00146DE0" w:rsidRPr="003F4620" w:rsidRDefault="00146DE0" w:rsidP="00146DE0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6B000C2" w14:textId="77777777" w:rsidR="00146DE0" w:rsidRPr="00312220" w:rsidRDefault="00146DE0" w:rsidP="00146DE0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F4620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</w:t>
                      </w:r>
                      <w:r w:rsidRPr="00312220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Pr="008B29C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ë</w:t>
                      </w:r>
                      <w:r w:rsidRPr="00312220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rtues  i zgjuar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2F5D5C3E" w14:textId="77777777" w:rsidR="00146DE0" w:rsidRDefault="00146DE0" w:rsidP="00146DE0">
      <w:pPr>
        <w:tabs>
          <w:tab w:val="left" w:pos="1230"/>
          <w:tab w:val="left" w:pos="408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EC1637" wp14:editId="451D18D1">
            <wp:simplePos x="0" y="0"/>
            <wp:positionH relativeFrom="column">
              <wp:posOffset>3999865</wp:posOffset>
            </wp:positionH>
            <wp:positionV relativeFrom="paragraph">
              <wp:posOffset>305435</wp:posOffset>
            </wp:positionV>
            <wp:extent cx="1514475" cy="1095375"/>
            <wp:effectExtent l="0" t="0" r="9525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89635" w14:textId="77777777" w:rsidR="00146DE0" w:rsidRDefault="00146DE0" w:rsidP="00146DE0">
      <w:pPr>
        <w:tabs>
          <w:tab w:val="left" w:pos="1230"/>
          <w:tab w:val="left" w:pos="4080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84DE5CB" wp14:editId="2F754462">
            <wp:simplePos x="0" y="0"/>
            <wp:positionH relativeFrom="column">
              <wp:posOffset>247650</wp:posOffset>
            </wp:positionH>
            <wp:positionV relativeFrom="paragraph">
              <wp:posOffset>83820</wp:posOffset>
            </wp:positionV>
            <wp:extent cx="1685925" cy="1114425"/>
            <wp:effectExtent l="0" t="0" r="9525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7475E" w14:textId="77777777" w:rsidR="00146DE0" w:rsidRDefault="00146DE0" w:rsidP="00146DE0">
      <w:pPr>
        <w:tabs>
          <w:tab w:val="left" w:pos="1230"/>
          <w:tab w:val="left" w:pos="4080"/>
        </w:tabs>
      </w:pPr>
    </w:p>
    <w:p w14:paraId="2F99D25E" w14:textId="77777777" w:rsidR="00146DE0" w:rsidRDefault="00146DE0" w:rsidP="00146DE0">
      <w:pPr>
        <w:tabs>
          <w:tab w:val="left" w:pos="1230"/>
          <w:tab w:val="left" w:pos="4080"/>
        </w:tabs>
      </w:pPr>
      <w:r>
        <w:t xml:space="preserve">                                                                                   </w:t>
      </w:r>
    </w:p>
    <w:p w14:paraId="3B28254F" w14:textId="77777777" w:rsidR="00146DE0" w:rsidRDefault="00146DE0" w:rsidP="00146DE0">
      <w:pPr>
        <w:tabs>
          <w:tab w:val="left" w:pos="1230"/>
          <w:tab w:val="left" w:pos="4080"/>
        </w:tabs>
      </w:pPr>
    </w:p>
    <w:p w14:paraId="0E2C1448" w14:textId="77777777" w:rsidR="00146DE0" w:rsidRDefault="00146DE0" w:rsidP="00146DE0">
      <w:pPr>
        <w:tabs>
          <w:tab w:val="left" w:pos="1230"/>
          <w:tab w:val="left" w:pos="4080"/>
        </w:tabs>
      </w:pPr>
    </w:p>
    <w:p w14:paraId="4C12B3B2" w14:textId="77777777" w:rsidR="00146DE0" w:rsidRDefault="00146DE0" w:rsidP="00146DE0">
      <w:pPr>
        <w:tabs>
          <w:tab w:val="left" w:pos="1230"/>
          <w:tab w:val="left" w:pos="4080"/>
        </w:tabs>
      </w:pPr>
    </w:p>
    <w:p w14:paraId="04848D95" w14:textId="77777777" w:rsidR="00146DE0" w:rsidRDefault="00146DE0" w:rsidP="00146DE0">
      <w:pPr>
        <w:tabs>
          <w:tab w:val="left" w:pos="1230"/>
          <w:tab w:val="left" w:pos="4080"/>
        </w:tabs>
      </w:pPr>
    </w:p>
    <w:p w14:paraId="6C383F67" w14:textId="77777777" w:rsidR="00146DE0" w:rsidRDefault="00146DE0" w:rsidP="00146DE0">
      <w:pPr>
        <w:tabs>
          <w:tab w:val="left" w:pos="1230"/>
          <w:tab w:val="left" w:pos="4080"/>
        </w:tabs>
      </w:pPr>
    </w:p>
    <w:p w14:paraId="44E54E0D" w14:textId="77777777" w:rsidR="00146DE0" w:rsidRDefault="00146DE0" w:rsidP="00146DE0">
      <w:pPr>
        <w:tabs>
          <w:tab w:val="left" w:pos="1230"/>
          <w:tab w:val="left" w:pos="4080"/>
        </w:tabs>
      </w:pPr>
    </w:p>
    <w:p w14:paraId="2BF01779" w14:textId="77777777" w:rsidR="00146DE0" w:rsidRDefault="00146DE0" w:rsidP="00146DE0"/>
    <w:p w14:paraId="34C15320" w14:textId="77777777" w:rsidR="00146DE0" w:rsidRDefault="00146DE0" w:rsidP="00146DE0">
      <w:pPr>
        <w:tabs>
          <w:tab w:val="left" w:pos="1230"/>
          <w:tab w:val="left" w:pos="4080"/>
        </w:tabs>
      </w:pPr>
    </w:p>
    <w:p w14:paraId="779EC81D" w14:textId="77777777" w:rsidR="00146DE0" w:rsidRPr="00143C9B" w:rsidRDefault="00146DE0" w:rsidP="00146DE0">
      <w:pPr>
        <w:tabs>
          <w:tab w:val="left" w:pos="1230"/>
          <w:tab w:val="left" w:pos="4080"/>
        </w:tabs>
      </w:pPr>
    </w:p>
    <w:p w14:paraId="73B99E0D" w14:textId="77777777" w:rsidR="008C096C" w:rsidRPr="006D0ED8" w:rsidRDefault="008C096C" w:rsidP="00146DE0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8C096C" w:rsidRPr="006D0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BBC"/>
    <w:multiLevelType w:val="hybridMultilevel"/>
    <w:tmpl w:val="915C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058BA"/>
    <w:multiLevelType w:val="hybridMultilevel"/>
    <w:tmpl w:val="7EBA34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41FD9"/>
    <w:multiLevelType w:val="hybridMultilevel"/>
    <w:tmpl w:val="3FA85FF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C76BEC"/>
    <w:multiLevelType w:val="hybridMultilevel"/>
    <w:tmpl w:val="EEA24D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6925C0"/>
    <w:multiLevelType w:val="hybridMultilevel"/>
    <w:tmpl w:val="DBFA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76257"/>
    <w:multiLevelType w:val="hybridMultilevel"/>
    <w:tmpl w:val="D9B4736C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213409F2"/>
    <w:multiLevelType w:val="hybridMultilevel"/>
    <w:tmpl w:val="88F0F2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1E2108B"/>
    <w:multiLevelType w:val="hybridMultilevel"/>
    <w:tmpl w:val="D7100152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8" w15:restartNumberingAfterBreak="0">
    <w:nsid w:val="25AB576D"/>
    <w:multiLevelType w:val="hybridMultilevel"/>
    <w:tmpl w:val="6A56E23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8615AFC"/>
    <w:multiLevelType w:val="hybridMultilevel"/>
    <w:tmpl w:val="62CA4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A146E"/>
    <w:multiLevelType w:val="hybridMultilevel"/>
    <w:tmpl w:val="774C13F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8894CC2"/>
    <w:multiLevelType w:val="hybridMultilevel"/>
    <w:tmpl w:val="F458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0C93"/>
    <w:multiLevelType w:val="hybridMultilevel"/>
    <w:tmpl w:val="0E62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50883"/>
    <w:multiLevelType w:val="hybridMultilevel"/>
    <w:tmpl w:val="657A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23A35"/>
    <w:multiLevelType w:val="hybridMultilevel"/>
    <w:tmpl w:val="B3601A9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DCC2FF8"/>
    <w:multiLevelType w:val="hybridMultilevel"/>
    <w:tmpl w:val="1148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31BA3"/>
    <w:multiLevelType w:val="hybridMultilevel"/>
    <w:tmpl w:val="DAA0D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D0"/>
    <w:multiLevelType w:val="hybridMultilevel"/>
    <w:tmpl w:val="A0E2888C"/>
    <w:lvl w:ilvl="0" w:tplc="DE12FD3A">
      <w:start w:val="1"/>
      <w:numFmt w:val="bullet"/>
      <w:lvlText w:val="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4AE3FBE"/>
    <w:multiLevelType w:val="hybridMultilevel"/>
    <w:tmpl w:val="37C8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F4895"/>
    <w:multiLevelType w:val="hybridMultilevel"/>
    <w:tmpl w:val="8B607A9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AAD341C"/>
    <w:multiLevelType w:val="hybridMultilevel"/>
    <w:tmpl w:val="BC1E3DC2"/>
    <w:lvl w:ilvl="0" w:tplc="0F187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46BA4"/>
    <w:multiLevelType w:val="hybridMultilevel"/>
    <w:tmpl w:val="94FC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4477"/>
    <w:multiLevelType w:val="hybridMultilevel"/>
    <w:tmpl w:val="A648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C5EB8"/>
    <w:multiLevelType w:val="hybridMultilevel"/>
    <w:tmpl w:val="FE8C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074E8"/>
    <w:multiLevelType w:val="hybridMultilevel"/>
    <w:tmpl w:val="A9F2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35152"/>
    <w:multiLevelType w:val="hybridMultilevel"/>
    <w:tmpl w:val="1C88D8A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6" w15:restartNumberingAfterBreak="0">
    <w:nsid w:val="620E00B9"/>
    <w:multiLevelType w:val="multilevel"/>
    <w:tmpl w:val="CD8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0060B"/>
    <w:multiLevelType w:val="hybridMultilevel"/>
    <w:tmpl w:val="407639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3E1773"/>
    <w:multiLevelType w:val="hybridMultilevel"/>
    <w:tmpl w:val="00D8C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03406"/>
    <w:multiLevelType w:val="hybridMultilevel"/>
    <w:tmpl w:val="6EB809B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 w15:restartNumberingAfterBreak="0">
    <w:nsid w:val="6E494266"/>
    <w:multiLevelType w:val="hybridMultilevel"/>
    <w:tmpl w:val="F89E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C5CCB"/>
    <w:multiLevelType w:val="hybridMultilevel"/>
    <w:tmpl w:val="2BCA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11245"/>
    <w:multiLevelType w:val="hybridMultilevel"/>
    <w:tmpl w:val="29366760"/>
    <w:lvl w:ilvl="0" w:tplc="DE12FD3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271FF"/>
    <w:multiLevelType w:val="hybridMultilevel"/>
    <w:tmpl w:val="CC02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37B33"/>
    <w:multiLevelType w:val="hybridMultilevel"/>
    <w:tmpl w:val="F72E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E3C98"/>
    <w:multiLevelType w:val="hybridMultilevel"/>
    <w:tmpl w:val="DC9E25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58213281">
    <w:abstractNumId w:val="12"/>
  </w:num>
  <w:num w:numId="2" w16cid:durableId="955213478">
    <w:abstractNumId w:val="25"/>
  </w:num>
  <w:num w:numId="3" w16cid:durableId="654189682">
    <w:abstractNumId w:val="26"/>
  </w:num>
  <w:num w:numId="4" w16cid:durableId="1740129141">
    <w:abstractNumId w:val="32"/>
  </w:num>
  <w:num w:numId="5" w16cid:durableId="838538493">
    <w:abstractNumId w:val="2"/>
  </w:num>
  <w:num w:numId="6" w16cid:durableId="1129124627">
    <w:abstractNumId w:val="29"/>
  </w:num>
  <w:num w:numId="7" w16cid:durableId="1454399692">
    <w:abstractNumId w:val="20"/>
  </w:num>
  <w:num w:numId="8" w16cid:durableId="1079866352">
    <w:abstractNumId w:val="24"/>
  </w:num>
  <w:num w:numId="9" w16cid:durableId="1023941976">
    <w:abstractNumId w:val="13"/>
  </w:num>
  <w:num w:numId="10" w16cid:durableId="186872486">
    <w:abstractNumId w:val="18"/>
  </w:num>
  <w:num w:numId="11" w16cid:durableId="2053339714">
    <w:abstractNumId w:val="34"/>
  </w:num>
  <w:num w:numId="12" w16cid:durableId="1301419718">
    <w:abstractNumId w:val="35"/>
  </w:num>
  <w:num w:numId="13" w16cid:durableId="1530751668">
    <w:abstractNumId w:val="31"/>
  </w:num>
  <w:num w:numId="14" w16cid:durableId="97988045">
    <w:abstractNumId w:val="21"/>
  </w:num>
  <w:num w:numId="15" w16cid:durableId="64842701">
    <w:abstractNumId w:val="4"/>
  </w:num>
  <w:num w:numId="16" w16cid:durableId="936593802">
    <w:abstractNumId w:val="27"/>
  </w:num>
  <w:num w:numId="17" w16cid:durableId="960385056">
    <w:abstractNumId w:val="30"/>
  </w:num>
  <w:num w:numId="18" w16cid:durableId="430706791">
    <w:abstractNumId w:val="8"/>
  </w:num>
  <w:num w:numId="19" w16cid:durableId="889002987">
    <w:abstractNumId w:val="14"/>
  </w:num>
  <w:num w:numId="20" w16cid:durableId="243032174">
    <w:abstractNumId w:val="6"/>
  </w:num>
  <w:num w:numId="21" w16cid:durableId="1467820352">
    <w:abstractNumId w:val="33"/>
  </w:num>
  <w:num w:numId="22" w16cid:durableId="1308582586">
    <w:abstractNumId w:val="0"/>
  </w:num>
  <w:num w:numId="23" w16cid:durableId="1333021999">
    <w:abstractNumId w:val="19"/>
  </w:num>
  <w:num w:numId="24" w16cid:durableId="270624008">
    <w:abstractNumId w:val="11"/>
  </w:num>
  <w:num w:numId="25" w16cid:durableId="1024479775">
    <w:abstractNumId w:val="3"/>
  </w:num>
  <w:num w:numId="26" w16cid:durableId="50887172">
    <w:abstractNumId w:val="23"/>
  </w:num>
  <w:num w:numId="27" w16cid:durableId="1489983474">
    <w:abstractNumId w:val="17"/>
  </w:num>
  <w:num w:numId="28" w16cid:durableId="759521353">
    <w:abstractNumId w:val="15"/>
  </w:num>
  <w:num w:numId="29" w16cid:durableId="187648496">
    <w:abstractNumId w:val="5"/>
  </w:num>
  <w:num w:numId="30" w16cid:durableId="746343353">
    <w:abstractNumId w:val="7"/>
  </w:num>
  <w:num w:numId="31" w16cid:durableId="1673529238">
    <w:abstractNumId w:val="28"/>
  </w:num>
  <w:num w:numId="32" w16cid:durableId="825437626">
    <w:abstractNumId w:val="1"/>
  </w:num>
  <w:num w:numId="33" w16cid:durableId="2024941428">
    <w:abstractNumId w:val="16"/>
  </w:num>
  <w:num w:numId="34" w16cid:durableId="496312433">
    <w:abstractNumId w:val="22"/>
  </w:num>
  <w:num w:numId="35" w16cid:durableId="1819304420">
    <w:abstractNumId w:val="9"/>
  </w:num>
  <w:num w:numId="36" w16cid:durableId="828522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8B"/>
    <w:rsid w:val="00016153"/>
    <w:rsid w:val="000648CC"/>
    <w:rsid w:val="00073EA6"/>
    <w:rsid w:val="00076869"/>
    <w:rsid w:val="001413E7"/>
    <w:rsid w:val="00146DE0"/>
    <w:rsid w:val="00234D35"/>
    <w:rsid w:val="00262725"/>
    <w:rsid w:val="00286E38"/>
    <w:rsid w:val="002A76FE"/>
    <w:rsid w:val="002F5C00"/>
    <w:rsid w:val="003C3CE1"/>
    <w:rsid w:val="003E4741"/>
    <w:rsid w:val="003E4EC5"/>
    <w:rsid w:val="00456484"/>
    <w:rsid w:val="0046528F"/>
    <w:rsid w:val="004A29C9"/>
    <w:rsid w:val="00590CFF"/>
    <w:rsid w:val="00594A8B"/>
    <w:rsid w:val="005B048A"/>
    <w:rsid w:val="00615317"/>
    <w:rsid w:val="00671655"/>
    <w:rsid w:val="0069395C"/>
    <w:rsid w:val="006D0ED8"/>
    <w:rsid w:val="006E5201"/>
    <w:rsid w:val="007C50ED"/>
    <w:rsid w:val="008C096C"/>
    <w:rsid w:val="008C3E05"/>
    <w:rsid w:val="008E3C9A"/>
    <w:rsid w:val="00995E53"/>
    <w:rsid w:val="009A2336"/>
    <w:rsid w:val="00A56D81"/>
    <w:rsid w:val="00A666DB"/>
    <w:rsid w:val="00AD08D2"/>
    <w:rsid w:val="00B61EA0"/>
    <w:rsid w:val="00B76FE6"/>
    <w:rsid w:val="00B95DB8"/>
    <w:rsid w:val="00B976CB"/>
    <w:rsid w:val="00C26DA9"/>
    <w:rsid w:val="00C34916"/>
    <w:rsid w:val="00C43571"/>
    <w:rsid w:val="00CD5A13"/>
    <w:rsid w:val="00CD6E8C"/>
    <w:rsid w:val="00CD7564"/>
    <w:rsid w:val="00D14ED3"/>
    <w:rsid w:val="00D26BC2"/>
    <w:rsid w:val="00DB61CF"/>
    <w:rsid w:val="00E22EA8"/>
    <w:rsid w:val="00F20E44"/>
    <w:rsid w:val="00F61996"/>
    <w:rsid w:val="00F855B7"/>
    <w:rsid w:val="00FE77EF"/>
    <w:rsid w:val="00FF2A40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1710"/>
  <w15:docId w15:val="{9F89E7A5-501E-4A5D-B9F6-20EE3C50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E5201"/>
    <w:rPr>
      <w:b/>
      <w:bCs/>
    </w:rPr>
  </w:style>
  <w:style w:type="character" w:styleId="Emphasis">
    <w:name w:val="Emphasis"/>
    <w:basedOn w:val="DefaultParagraphFont"/>
    <w:uiPriority w:val="20"/>
    <w:qFormat/>
    <w:rsid w:val="00D26BC2"/>
    <w:rPr>
      <w:i/>
      <w:iCs/>
    </w:rPr>
  </w:style>
  <w:style w:type="paragraph" w:styleId="ListParagraph">
    <w:name w:val="List Paragraph"/>
    <w:basedOn w:val="Normal"/>
    <w:uiPriority w:val="34"/>
    <w:qFormat/>
    <w:rsid w:val="00D26B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EEA0B-4888-4EB9-94EF-D2E6AE24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cc.ks</dc:creator>
  <cp:lastModifiedBy>Ornela</cp:lastModifiedBy>
  <cp:revision>4</cp:revision>
  <dcterms:created xsi:type="dcterms:W3CDTF">2025-08-07T13:22:00Z</dcterms:created>
  <dcterms:modified xsi:type="dcterms:W3CDTF">2025-08-07T13:25:00Z</dcterms:modified>
</cp:coreProperties>
</file>