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4DD0D" w14:textId="77777777" w:rsidR="009C6999" w:rsidRDefault="009C6999" w:rsidP="00780F84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aps/>
          <w:color w:val="000000"/>
          <w:w w:val="90"/>
          <w:kern w:val="0"/>
          <w:sz w:val="30"/>
          <w:szCs w:val="30"/>
          <w:lang w:val="en-US"/>
        </w:rPr>
      </w:pPr>
    </w:p>
    <w:p w14:paraId="2C7F8417" w14:textId="3C9C107D" w:rsidR="009C6999" w:rsidRPr="0085348D" w:rsidRDefault="009C6999" w:rsidP="009C6999">
      <w:pPr>
        <w:pStyle w:val="Heading1"/>
        <w:spacing w:before="113" w:line="480" w:lineRule="auto"/>
        <w:ind w:left="0"/>
        <w:jc w:val="center"/>
        <w:rPr>
          <w:sz w:val="48"/>
          <w:szCs w:val="48"/>
        </w:rPr>
      </w:pPr>
      <w:r w:rsidRPr="0085348D">
        <w:rPr>
          <w:sz w:val="48"/>
          <w:szCs w:val="48"/>
        </w:rPr>
        <w:t xml:space="preserve">PLANI MËSIMOR </w:t>
      </w:r>
      <w:r w:rsidRPr="0085348D">
        <w:rPr>
          <w:sz w:val="48"/>
          <w:szCs w:val="48"/>
        </w:rPr>
        <w:br/>
        <w:t>EDUKIM FIGURATIV</w:t>
      </w:r>
      <w:r>
        <w:rPr>
          <w:sz w:val="48"/>
          <w:szCs w:val="48"/>
        </w:rPr>
        <w:t xml:space="preserve"> 6</w:t>
      </w:r>
    </w:p>
    <w:p w14:paraId="32FB290B" w14:textId="77777777" w:rsidR="009C6999" w:rsidRPr="0085348D" w:rsidRDefault="009C6999" w:rsidP="009C6999">
      <w:pPr>
        <w:spacing w:line="480" w:lineRule="auto"/>
        <w:rPr>
          <w:rFonts w:ascii="Times New Roman" w:hAnsi="Times New Roman" w:cs="Times New Roman"/>
          <w:sz w:val="48"/>
          <w:szCs w:val="48"/>
          <w:lang w:val="en-US"/>
        </w:rPr>
      </w:pPr>
    </w:p>
    <w:p w14:paraId="686257CC" w14:textId="77777777" w:rsidR="009C6999" w:rsidRPr="0085348D" w:rsidRDefault="009C6999" w:rsidP="009C6999">
      <w:pPr>
        <w:spacing w:line="48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14:paraId="6555BDEC" w14:textId="77777777" w:rsidR="009C6999" w:rsidRDefault="009C6999" w:rsidP="009C6999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14:paraId="2563E080" w14:textId="77777777" w:rsidR="009C6999" w:rsidRDefault="009C6999" w:rsidP="009C6999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14:paraId="03A85935" w14:textId="77777777" w:rsidR="009C6999" w:rsidRDefault="009C6999" w:rsidP="009C6999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14:paraId="39A11A0F" w14:textId="1FCF0DEB" w:rsidR="009C6999" w:rsidRDefault="009C6999" w:rsidP="009C6999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center"/>
        <w:textAlignment w:val="center"/>
        <w:rPr>
          <w:rFonts w:ascii="Adobe Garamond Pro Bold" w:hAnsi="Adobe Garamond Pro Bold" w:cs="Adobe Garamond Pro Bold"/>
          <w:b/>
          <w:bCs/>
          <w:caps/>
          <w:color w:val="000000"/>
          <w:w w:val="90"/>
          <w:kern w:val="0"/>
          <w:sz w:val="30"/>
          <w:szCs w:val="30"/>
          <w:lang w:val="en-US"/>
        </w:rPr>
      </w:pPr>
      <w:r w:rsidRPr="0085348D">
        <w:rPr>
          <w:rFonts w:ascii="Times New Roman" w:hAnsi="Times New Roman" w:cs="Times New Roman"/>
          <w:b/>
          <w:sz w:val="48"/>
          <w:szCs w:val="48"/>
          <w:lang w:val="en-US"/>
        </w:rPr>
        <w:t>BOTIME PEGI</w:t>
      </w:r>
      <w:r w:rsidRPr="0085348D">
        <w:rPr>
          <w:rFonts w:ascii="Times New Roman" w:hAnsi="Times New Roman" w:cs="Times New Roman"/>
          <w:b/>
          <w:sz w:val="48"/>
          <w:szCs w:val="48"/>
          <w:lang w:val="en-US"/>
        </w:rPr>
        <w:br/>
        <w:t>KOSOVË</w:t>
      </w:r>
    </w:p>
    <w:p w14:paraId="74717F39" w14:textId="77777777" w:rsidR="009C6999" w:rsidRDefault="009C6999" w:rsidP="00780F84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aps/>
          <w:color w:val="000000"/>
          <w:w w:val="90"/>
          <w:kern w:val="0"/>
          <w:sz w:val="30"/>
          <w:szCs w:val="30"/>
          <w:lang w:val="en-US"/>
        </w:rPr>
      </w:pPr>
    </w:p>
    <w:p w14:paraId="412A9C60" w14:textId="77777777" w:rsidR="009C6999" w:rsidRDefault="009C6999" w:rsidP="00780F84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aps/>
          <w:color w:val="000000"/>
          <w:w w:val="90"/>
          <w:kern w:val="0"/>
          <w:sz w:val="30"/>
          <w:szCs w:val="30"/>
          <w:lang w:val="en-US"/>
        </w:rPr>
      </w:pPr>
    </w:p>
    <w:p w14:paraId="1ABDF3A8" w14:textId="77777777" w:rsidR="009C6999" w:rsidRDefault="009C6999" w:rsidP="00780F84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aps/>
          <w:color w:val="000000"/>
          <w:w w:val="90"/>
          <w:kern w:val="0"/>
          <w:sz w:val="30"/>
          <w:szCs w:val="30"/>
          <w:lang w:val="en-US"/>
        </w:rPr>
      </w:pPr>
    </w:p>
    <w:p w14:paraId="04393346" w14:textId="77777777" w:rsidR="009C6999" w:rsidRDefault="009C6999" w:rsidP="00780F84">
      <w:pPr>
        <w:tabs>
          <w:tab w:val="left" w:pos="542"/>
        </w:tabs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dobe Garamond Pro Bold" w:hAnsi="Adobe Garamond Pro Bold" w:cs="Adobe Garamond Pro Bold"/>
          <w:b/>
          <w:bCs/>
          <w:caps/>
          <w:color w:val="000000"/>
          <w:w w:val="90"/>
          <w:kern w:val="0"/>
          <w:sz w:val="30"/>
          <w:szCs w:val="30"/>
          <w:lang w:val="en-US"/>
        </w:rPr>
      </w:pPr>
    </w:p>
    <w:p w14:paraId="4A31597D" w14:textId="77777777" w:rsidR="009C6999" w:rsidRPr="0085348D" w:rsidRDefault="009C6999" w:rsidP="009C6999">
      <w:pPr>
        <w:pStyle w:val="Heading1"/>
        <w:spacing w:before="113"/>
        <w:ind w:left="0" w:firstLine="283"/>
        <w:jc w:val="both"/>
        <w:rPr>
          <w:sz w:val="40"/>
          <w:szCs w:val="40"/>
          <w:lang w:val="sq-AL"/>
        </w:rPr>
      </w:pPr>
      <w:r w:rsidRPr="0085348D">
        <w:rPr>
          <w:sz w:val="40"/>
          <w:szCs w:val="40"/>
          <w:lang w:val="sq-AL"/>
        </w:rPr>
        <w:lastRenderedPageBreak/>
        <w:t>PLANI VJETOR SINTETIK 2024–2025</w:t>
      </w:r>
    </w:p>
    <w:p w14:paraId="6242E53A" w14:textId="3B60D396" w:rsidR="009C6999" w:rsidRPr="0085348D" w:rsidRDefault="009C6999" w:rsidP="009C6999">
      <w:pPr>
        <w:rPr>
          <w:rFonts w:ascii="Times New Roman" w:hAnsi="Times New Roman" w:cs="Times New Roman"/>
          <w:b/>
          <w:sz w:val="28"/>
          <w:szCs w:val="28"/>
        </w:rPr>
      </w:pPr>
      <w:r w:rsidRPr="0085348D">
        <w:rPr>
          <w:rFonts w:ascii="Times New Roman" w:hAnsi="Times New Roman" w:cs="Times New Roman"/>
          <w:b/>
          <w:sz w:val="28"/>
          <w:szCs w:val="28"/>
        </w:rPr>
        <w:t>Fusha e kurrikulës: Arte</w:t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  <w:t>Lënda: Edukim figurativ</w:t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  <w:t xml:space="preserve">Klasa: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85348D">
        <w:rPr>
          <w:rFonts w:ascii="Times New Roman" w:hAnsi="Times New Roman" w:cs="Times New Roman"/>
          <w:b/>
          <w:sz w:val="28"/>
          <w:szCs w:val="28"/>
        </w:rPr>
        <w:t>I</w:t>
      </w:r>
    </w:p>
    <w:p w14:paraId="69759EFC" w14:textId="00BE48B3" w:rsidR="00780F84" w:rsidRPr="00780F84" w:rsidRDefault="00780F84" w:rsidP="00780F84">
      <w:pPr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dobe Garamond Pro" w:hAnsi="Adobe Garamond Pro" w:cs="Adobe Garamond Pro"/>
          <w:color w:val="000000"/>
          <w:kern w:val="0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960"/>
        <w:gridCol w:w="2340"/>
        <w:gridCol w:w="2520"/>
        <w:gridCol w:w="2790"/>
        <w:gridCol w:w="3221"/>
      </w:tblGrid>
      <w:tr w:rsidR="00780F84" w:rsidRPr="009C6999" w14:paraId="64D514CF" w14:textId="77777777">
        <w:trPr>
          <w:trHeight w:val="517"/>
        </w:trPr>
        <w:tc>
          <w:tcPr>
            <w:tcW w:w="755" w:type="dxa"/>
            <w:vMerge w:val="restart"/>
            <w:tcBorders>
              <w:top w:val="single" w:sz="8" w:space="0" w:color="00ADEF"/>
              <w:left w:val="single" w:sz="8" w:space="0" w:color="00ADEF"/>
              <w:bottom w:val="nil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612973" w14:textId="73ACEC2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Lëndët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fushës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kurrikulare</w:t>
            </w:r>
          </w:p>
        </w:tc>
        <w:tc>
          <w:tcPr>
            <w:tcW w:w="9610" w:type="dxa"/>
            <w:gridSpan w:val="4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nil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0868" w14:textId="6561211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SHPËRNDARA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GJATË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MUAJVE</w:t>
            </w:r>
          </w:p>
        </w:tc>
        <w:tc>
          <w:tcPr>
            <w:tcW w:w="3221" w:type="dxa"/>
            <w:vMerge w:val="restart"/>
            <w:tcBorders>
              <w:top w:val="single" w:sz="8" w:space="0" w:color="00ADEF"/>
              <w:left w:val="single" w:sz="8" w:space="0" w:color="00ADEF"/>
              <w:bottom w:val="nil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3946" w14:textId="42A3DD0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Kontributi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nxënit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kompetencat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kryesore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shkallës</w:t>
            </w:r>
          </w:p>
        </w:tc>
      </w:tr>
      <w:tr w:rsidR="00780F84" w:rsidRPr="009C6999" w14:paraId="4BAB9FBC" w14:textId="77777777">
        <w:trPr>
          <w:trHeight w:val="548"/>
        </w:trPr>
        <w:tc>
          <w:tcPr>
            <w:tcW w:w="755" w:type="dxa"/>
            <w:vMerge/>
            <w:tcBorders>
              <w:top w:val="nil"/>
              <w:left w:val="single" w:sz="8" w:space="0" w:color="00ADEF"/>
              <w:bottom w:val="nil"/>
              <w:right w:val="single" w:sz="8" w:space="0" w:color="00ADEF"/>
            </w:tcBorders>
          </w:tcPr>
          <w:p w14:paraId="5D8C3612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nil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2774" w14:textId="6DE5391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parë</w:t>
            </w:r>
          </w:p>
        </w:tc>
        <w:tc>
          <w:tcPr>
            <w:tcW w:w="5310" w:type="dxa"/>
            <w:gridSpan w:val="2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nil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81F3" w14:textId="024A15E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dytë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nil"/>
              <w:left w:val="single" w:sz="8" w:space="0" w:color="00ADEF"/>
              <w:bottom w:val="nil"/>
              <w:right w:val="single" w:sz="8" w:space="0" w:color="00ADEF"/>
            </w:tcBorders>
          </w:tcPr>
          <w:p w14:paraId="443F4E4C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0F84" w:rsidRPr="009C6999" w14:paraId="47E89401" w14:textId="77777777">
        <w:trPr>
          <w:trHeight w:val="1114"/>
        </w:trPr>
        <w:tc>
          <w:tcPr>
            <w:tcW w:w="755" w:type="dxa"/>
            <w:vMerge/>
            <w:tcBorders>
              <w:top w:val="nil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121BDF3E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0F3C" w14:textId="1C92B7B2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Shtator–</w:t>
            </w:r>
            <w:r w:rsidR="00780F84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Tetor</w:t>
            </w:r>
          </w:p>
          <w:p w14:paraId="64655619" w14:textId="49EFCE6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orë</w:t>
            </w:r>
          </w:p>
        </w:tc>
        <w:tc>
          <w:tcPr>
            <w:tcW w:w="23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ED1A" w14:textId="1ECADDB1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Nëntor–</w:t>
            </w:r>
            <w:r w:rsidR="00780F84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Dhjetor</w:t>
            </w:r>
          </w:p>
          <w:p w14:paraId="3828C720" w14:textId="1F67A8B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orë</w:t>
            </w:r>
          </w:p>
        </w:tc>
        <w:tc>
          <w:tcPr>
            <w:tcW w:w="25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F7CF" w14:textId="516A692C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Janar–Shkurt–</w:t>
            </w:r>
            <w:r w:rsidR="00780F84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Mars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C0E8A3B" w14:textId="4D96353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orë</w:t>
            </w:r>
          </w:p>
        </w:tc>
        <w:tc>
          <w:tcPr>
            <w:tcW w:w="279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BE98" w14:textId="49097EC1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Prill–Maj–</w:t>
            </w:r>
            <w:r w:rsidR="00780F84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Qershor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07199CD" w14:textId="0A6B348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orë</w:t>
            </w:r>
          </w:p>
        </w:tc>
        <w:tc>
          <w:tcPr>
            <w:tcW w:w="3221" w:type="dxa"/>
            <w:vMerge/>
            <w:tcBorders>
              <w:top w:val="nil"/>
              <w:left w:val="single" w:sz="8" w:space="0" w:color="00ADEF"/>
              <w:bottom w:val="single" w:sz="8" w:space="0" w:color="00ADEF"/>
              <w:right w:val="single" w:sz="8" w:space="0" w:color="00ADEF"/>
            </w:tcBorders>
          </w:tcPr>
          <w:p w14:paraId="2125F304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80F84" w:rsidRPr="009C6999" w14:paraId="6C6BB0BB" w14:textId="77777777">
        <w:trPr>
          <w:trHeight w:val="6263"/>
        </w:trPr>
        <w:tc>
          <w:tcPr>
            <w:tcW w:w="755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70" w:type="dxa"/>
              <w:left w:w="108" w:type="dxa"/>
              <w:bottom w:w="0" w:type="dxa"/>
              <w:right w:w="108" w:type="dxa"/>
            </w:tcMar>
            <w:textDirection w:val="btLr"/>
          </w:tcPr>
          <w:p w14:paraId="4082CE81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75390ED1" w14:textId="081FF5E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Elementet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figurative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28FA4D9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(8 orë)</w:t>
            </w:r>
          </w:p>
          <w:p w14:paraId="39941E5C" w14:textId="018B709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</w:t>
            </w:r>
            <w:r w:rsid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</w:tc>
        <w:tc>
          <w:tcPr>
            <w:tcW w:w="23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025D8E5C" w14:textId="7B16F16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</w:t>
            </w:r>
          </w:p>
          <w:p w14:paraId="5A2B183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(3 orë)</w:t>
            </w:r>
          </w:p>
          <w:p w14:paraId="424CEA0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BBA6B4" w14:textId="02FF285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Ekspozita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aktivitete</w:t>
            </w:r>
          </w:p>
          <w:p w14:paraId="08F700C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kulturore</w:t>
            </w:r>
          </w:p>
          <w:p w14:paraId="06E5FE1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  <w:p w14:paraId="4052188B" w14:textId="6DBAE1B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w w:val="89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89"/>
                <w:kern w:val="0"/>
                <w:sz w:val="24"/>
                <w:szCs w:val="24"/>
              </w:rPr>
              <w:t xml:space="preserve"> </w:t>
            </w:r>
          </w:p>
          <w:p w14:paraId="288451F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(4 orë)</w:t>
            </w:r>
          </w:p>
        </w:tc>
        <w:tc>
          <w:tcPr>
            <w:tcW w:w="25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42AFE223" w14:textId="55949FC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Krijimi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punimeve</w:t>
            </w:r>
            <w:r w:rsidR="009C6999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br/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(8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orë)</w:t>
            </w:r>
          </w:p>
          <w:p w14:paraId="7083343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292DF7" w14:textId="00BFA5A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Periudha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(3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orë)</w:t>
            </w:r>
          </w:p>
          <w:p w14:paraId="23D50CE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71863FCC" w14:textId="7BFD832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Periudha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historike</w:t>
            </w:r>
            <w:r w:rsid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(4 orë)</w:t>
            </w:r>
          </w:p>
          <w:p w14:paraId="464A67E6" w14:textId="7974479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Vizita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ngjarje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  <w:p w14:paraId="2F80C6E3" w14:textId="0C60E00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veprave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(1 orë)</w:t>
            </w:r>
          </w:p>
          <w:p w14:paraId="7A5AAE41" w14:textId="0677E87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Ekspozita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aktivitete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kulturore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(1 orë)</w:t>
            </w:r>
          </w:p>
          <w:p w14:paraId="03DBF1DF" w14:textId="63A643E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</w:rPr>
              <w:t>Planifikime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(2 orë)</w:t>
            </w:r>
          </w:p>
        </w:tc>
        <w:tc>
          <w:tcPr>
            <w:tcW w:w="322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27DAAE09" w14:textId="13D6996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64" w:lineRule="auto"/>
              <w:ind w:left="75" w:right="476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Komunikues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efektiv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0B5367B0" w14:textId="2D22ACA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64" w:lineRule="auto"/>
              <w:ind w:left="75" w:right="47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</w:p>
          <w:p w14:paraId="19BD8B4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95E3F0" w14:textId="1BEF7E0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75" w:right="76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Mendimi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kreativ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6C56354B" w14:textId="705D0FC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75" w:right="76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6, 7.</w:t>
            </w:r>
          </w:p>
          <w:p w14:paraId="4247668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2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35DCB4" w14:textId="0BD44CD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1" w:after="0" w:line="264" w:lineRule="auto"/>
              <w:ind w:left="75" w:right="16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Nxënës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5560C90B" w14:textId="426983F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1" w:after="0" w:line="264" w:lineRule="auto"/>
              <w:ind w:left="75" w:right="16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suksesshëm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7D0D9B29" w14:textId="643B369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1" w:after="0" w:line="264" w:lineRule="auto"/>
              <w:ind w:left="75" w:right="16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III.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</w:p>
          <w:p w14:paraId="0E0670E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251A51" w14:textId="06C99A8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Kontribuues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produktiv</w:t>
            </w:r>
          </w:p>
          <w:p w14:paraId="326F6035" w14:textId="5BC6E5D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27"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IV.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</w:t>
            </w:r>
          </w:p>
          <w:p w14:paraId="75CA8F5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EAF93D" w14:textId="532A58A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75" w:right="45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Individ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shëndoshë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</w:p>
          <w:p w14:paraId="2F688F2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2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49681E" w14:textId="1B533CD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Qytetar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përgjegjshëm</w:t>
            </w:r>
          </w:p>
          <w:p w14:paraId="702C3EA2" w14:textId="798D181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</w:p>
        </w:tc>
      </w:tr>
    </w:tbl>
    <w:p w14:paraId="7A67D4B7" w14:textId="77777777" w:rsidR="00780F84" w:rsidRPr="009C6999" w:rsidRDefault="00780F84" w:rsidP="00780F84">
      <w:pPr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EB1618" w14:textId="77777777" w:rsidR="009C6999" w:rsidRPr="007F4D3D" w:rsidRDefault="009C6999" w:rsidP="009C6999">
      <w:pPr>
        <w:pStyle w:val="Heading1"/>
        <w:spacing w:before="113"/>
        <w:ind w:left="0" w:firstLine="283"/>
        <w:jc w:val="both"/>
        <w:rPr>
          <w:sz w:val="40"/>
          <w:szCs w:val="40"/>
          <w:lang w:val="sq-AL"/>
        </w:rPr>
      </w:pPr>
      <w:r w:rsidRPr="0085348D">
        <w:rPr>
          <w:sz w:val="40"/>
          <w:szCs w:val="40"/>
          <w:lang w:val="sq-AL"/>
        </w:rPr>
        <w:lastRenderedPageBreak/>
        <w:t xml:space="preserve">PLANI VJETOR </w:t>
      </w:r>
      <w:r>
        <w:rPr>
          <w:sz w:val="40"/>
          <w:szCs w:val="40"/>
          <w:lang w:val="sq-AL"/>
        </w:rPr>
        <w:t>ANALI</w:t>
      </w:r>
      <w:r w:rsidRPr="0085348D">
        <w:rPr>
          <w:sz w:val="40"/>
          <w:szCs w:val="40"/>
          <w:lang w:val="sq-AL"/>
        </w:rPr>
        <w:t>TIK 2024–2025</w:t>
      </w:r>
    </w:p>
    <w:p w14:paraId="09BB61E0" w14:textId="77777777" w:rsidR="009C6999" w:rsidRPr="0085348D" w:rsidRDefault="009C6999" w:rsidP="009C6999">
      <w:pPr>
        <w:suppressAutoHyphens/>
        <w:autoSpaceDE w:val="0"/>
        <w:autoSpaceDN w:val="0"/>
        <w:adjustRightInd w:val="0"/>
        <w:spacing w:before="113" w:after="0" w:line="288" w:lineRule="auto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4A6946E" w14:textId="77777777" w:rsidR="009C6999" w:rsidRPr="0085348D" w:rsidRDefault="009C6999" w:rsidP="009C6999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85348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SHTATOR–TETOR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3156"/>
        <w:gridCol w:w="1739"/>
        <w:gridCol w:w="940"/>
        <w:gridCol w:w="1734"/>
        <w:gridCol w:w="1587"/>
        <w:gridCol w:w="1980"/>
        <w:gridCol w:w="1620"/>
      </w:tblGrid>
      <w:tr w:rsidR="00780F84" w:rsidRPr="009C6999" w14:paraId="66514FFB" w14:textId="77777777" w:rsidTr="009C6999">
        <w:trPr>
          <w:trHeight w:val="2030"/>
        </w:trPr>
        <w:tc>
          <w:tcPr>
            <w:tcW w:w="128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0E0" w14:textId="7327FEB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315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5089" w14:textId="2A6E6AA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nxënit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73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6579" w14:textId="08655E3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8F5944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9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46EA13" w14:textId="529DFED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(orë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mësimore)</w:t>
            </w:r>
          </w:p>
        </w:tc>
        <w:tc>
          <w:tcPr>
            <w:tcW w:w="173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92E0" w14:textId="478CB16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mësimdhënies</w:t>
            </w:r>
          </w:p>
        </w:tc>
        <w:tc>
          <w:tcPr>
            <w:tcW w:w="158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6926" w14:textId="560ED08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vlerësimit</w:t>
            </w:r>
          </w:p>
        </w:tc>
        <w:tc>
          <w:tcPr>
            <w:tcW w:w="198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D3DC" w14:textId="5C1B603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lëndë 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mësimore,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çështjet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ndërkurrikulare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situatat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jetësore</w:t>
            </w: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7ED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  <w:p w14:paraId="72217809" w14:textId="53DF867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mjetet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</w:p>
          <w:p w14:paraId="0906D62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materialet</w:t>
            </w:r>
          </w:p>
        </w:tc>
      </w:tr>
      <w:tr w:rsidR="00780F84" w:rsidRPr="009C6999" w14:paraId="1D391D57" w14:textId="77777777" w:rsidTr="009C6999">
        <w:trPr>
          <w:trHeight w:val="7540"/>
        </w:trPr>
        <w:tc>
          <w:tcPr>
            <w:tcW w:w="128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58763F87" w14:textId="0EDFB5D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Elementet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figurative</w:t>
            </w:r>
          </w:p>
          <w:p w14:paraId="4B6FF4BC" w14:textId="2DB1E53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</w:t>
            </w:r>
          </w:p>
        </w:tc>
        <w:tc>
          <w:tcPr>
            <w:tcW w:w="315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210CB035" w14:textId="1D79EB7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elementet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gjuhës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figurative.</w:t>
            </w:r>
          </w:p>
          <w:p w14:paraId="7ED0A7E8" w14:textId="0894C9F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vijave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realizuar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punime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artistike.</w:t>
            </w:r>
          </w:p>
          <w:p w14:paraId="25C67A80" w14:textId="694A2C7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tij,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klasës.</w:t>
            </w:r>
          </w:p>
          <w:p w14:paraId="4A5646DB" w14:textId="70A1029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formave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realizon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elementin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formës.</w:t>
            </w:r>
          </w:p>
          <w:p w14:paraId="6AE92EE6" w14:textId="221EC4D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vizatimit.</w:t>
            </w:r>
          </w:p>
          <w:p w14:paraId="0EB92A9D" w14:textId="18032F1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ngjyrave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aplikon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ato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artistike.</w:t>
            </w:r>
          </w:p>
        </w:tc>
        <w:tc>
          <w:tcPr>
            <w:tcW w:w="173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70A482A7" w14:textId="2F36292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Perceptimi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pamor</w:t>
            </w:r>
          </w:p>
          <w:p w14:paraId="723534A7" w14:textId="44F9B38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Shenja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pika</w:t>
            </w:r>
          </w:p>
          <w:p w14:paraId="7E31F1C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Vija</w:t>
            </w:r>
          </w:p>
          <w:p w14:paraId="5D14B2DC" w14:textId="05C8A59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dydimensionale</w:t>
            </w:r>
          </w:p>
          <w:p w14:paraId="7E1E86D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Ngjyra</w:t>
            </w:r>
          </w:p>
          <w:p w14:paraId="7428265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Tekstura</w:t>
            </w:r>
          </w:p>
          <w:p w14:paraId="4354E7F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Vëllimi</w:t>
            </w:r>
          </w:p>
          <w:p w14:paraId="2B531C3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Hapësira</w:t>
            </w:r>
          </w:p>
          <w:p w14:paraId="2E6F0429" w14:textId="4C47F24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Kompozimi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tij.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Baraspesha</w:t>
            </w:r>
          </w:p>
          <w:p w14:paraId="73FF74F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37A41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339ED734" w14:textId="77777777" w:rsidR="00780F84" w:rsidRPr="009C6999" w:rsidRDefault="00780F84" w:rsidP="00780F8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72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B2BF5A" w14:textId="6813100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</w:t>
            </w:r>
          </w:p>
          <w:p w14:paraId="3763DB4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0CDF145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Bisedë</w:t>
            </w:r>
          </w:p>
          <w:p w14:paraId="651B611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69486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</w:t>
            </w:r>
          </w:p>
          <w:p w14:paraId="700BCAC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6FC81B" w14:textId="4372EC9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role</w:t>
            </w:r>
          </w:p>
          <w:p w14:paraId="4E5C7F1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85441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Brainstorming</w:t>
            </w:r>
          </w:p>
          <w:p w14:paraId="0C91136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A2E882" w14:textId="1C8E4DA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Diagrami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Venit</w:t>
            </w:r>
          </w:p>
          <w:p w14:paraId="68BE87A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664BD5" w14:textId="0C0E86D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grupe</w:t>
            </w:r>
          </w:p>
          <w:p w14:paraId="1F781F7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5CFB04" w14:textId="7C5C381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individuale</w:t>
            </w:r>
          </w:p>
          <w:p w14:paraId="3016A4E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C18464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00D2E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30A8F62A" w14:textId="541D8A9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Buletini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5CF86CE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pjesëmarrjes</w:t>
            </w:r>
          </w:p>
          <w:p w14:paraId="41774E0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8F980DF" w14:textId="13A6095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36D1971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nxënësit</w:t>
            </w:r>
          </w:p>
          <w:p w14:paraId="219D5FE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D7452D8" w14:textId="06A6532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629AF7F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ndërsjellë</w:t>
            </w:r>
          </w:p>
        </w:tc>
        <w:tc>
          <w:tcPr>
            <w:tcW w:w="198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6E27B437" w14:textId="16A6925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natyra</w:t>
            </w:r>
          </w:p>
          <w:p w14:paraId="04399AFE" w14:textId="747D942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shqipe</w:t>
            </w:r>
          </w:p>
          <w:p w14:paraId="30FBC33D" w14:textId="494D4B1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figurative</w:t>
            </w:r>
          </w:p>
          <w:p w14:paraId="457DC125" w14:textId="025C084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muzikore</w:t>
            </w:r>
          </w:p>
          <w:p w14:paraId="046774F2" w14:textId="0F8E00C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fizike,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sporte</w:t>
            </w:r>
          </w:p>
          <w:p w14:paraId="0FFE2CDA" w14:textId="575F96A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</w:t>
            </w:r>
          </w:p>
          <w:p w14:paraId="250B5EDE" w14:textId="0A0E03A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mjedisi</w:t>
            </w:r>
          </w:p>
          <w:p w14:paraId="404342EA" w14:textId="1BD6CF1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angleze</w:t>
            </w:r>
          </w:p>
          <w:p w14:paraId="6F6AE3C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72B1EC5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C3A5C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Çështjet</w:t>
            </w:r>
          </w:p>
          <w:p w14:paraId="22BBD914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ndërkurrikulare</w:t>
            </w:r>
          </w:p>
          <w:p w14:paraId="1B838B91" w14:textId="62DC7F5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Mbrojtja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mjedisit</w:t>
            </w:r>
          </w:p>
          <w:p w14:paraId="208DEF1A" w14:textId="4F1024D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001A7F7B" w14:textId="01BEAFF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qëndrimeve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ekologjike</w:t>
            </w:r>
          </w:p>
          <w:p w14:paraId="13994CA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7B1E7AA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Teksti</w:t>
            </w:r>
          </w:p>
          <w:p w14:paraId="5B538A7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shkollor</w:t>
            </w:r>
          </w:p>
          <w:p w14:paraId="2EF520E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Softuerë</w:t>
            </w:r>
          </w:p>
          <w:p w14:paraId="0CFBED9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arsimorë</w:t>
            </w:r>
          </w:p>
          <w:p w14:paraId="37D5E7F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Imazhe</w:t>
            </w:r>
          </w:p>
          <w:p w14:paraId="24308DC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ilustruese</w:t>
            </w:r>
          </w:p>
          <w:p w14:paraId="75BAE03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105"/>
                <w:kern w:val="0"/>
                <w:sz w:val="24"/>
                <w:szCs w:val="24"/>
              </w:rPr>
              <w:t xml:space="preserve"> CD</w:t>
            </w:r>
          </w:p>
        </w:tc>
      </w:tr>
      <w:tr w:rsidR="00780F84" w:rsidRPr="009C6999" w14:paraId="7F02E0C8" w14:textId="77777777" w:rsidTr="009C6999">
        <w:trPr>
          <w:trHeight w:val="7544"/>
        </w:trPr>
        <w:tc>
          <w:tcPr>
            <w:tcW w:w="128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33274748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04E6633C" w14:textId="155CA45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Analizon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krijimet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vetjake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tjerëve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analizuar,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elementet,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gjuhës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artistike.</w:t>
            </w:r>
          </w:p>
          <w:p w14:paraId="1579B29E" w14:textId="5F1C338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Përdor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teksturash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krijuar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teksturë.</w:t>
            </w:r>
          </w:p>
          <w:p w14:paraId="78C60540" w14:textId="09733FE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Shpjegon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rëndësinë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dritëhijes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aplikon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artit.</w:t>
            </w:r>
          </w:p>
          <w:p w14:paraId="5FC46EBF" w14:textId="58DA083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aplikon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vëllimin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dy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tredimensionale.</w:t>
            </w:r>
          </w:p>
          <w:p w14:paraId="0DD97107" w14:textId="029B2B4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411" w:hanging="36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hapësirës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parimin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42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perspektivës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arritur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iluzionin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hapësirës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punime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artistike.</w:t>
            </w:r>
          </w:p>
          <w:p w14:paraId="69D1D2A3" w14:textId="7FC5D02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411" w:right="165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llojet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baraspeshave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ato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7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artistike.</w:t>
            </w:r>
          </w:p>
          <w:p w14:paraId="318AA0C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411" w:right="165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2E473C9A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7DECA3E7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7A58CB74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3B8208C4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06972923" w14:textId="68BA2A1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57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qëndrueshëm</w:t>
            </w:r>
          </w:p>
          <w:p w14:paraId="7011E6B3" w14:textId="5F2071A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personal</w:t>
            </w:r>
          </w:p>
          <w:p w14:paraId="79CC49B3" w14:textId="15BCC1C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</w:p>
          <w:p w14:paraId="2D344EC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</w:t>
            </w:r>
          </w:p>
          <w:p w14:paraId="4ABF717A" w14:textId="7908322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Globalizimi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</w:p>
          <w:p w14:paraId="2D7123D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ndërvarësia</w:t>
            </w:r>
          </w:p>
          <w:p w14:paraId="6878FD18" w14:textId="55B89D7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</w:t>
            </w: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04926394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2C48F86" w14:textId="77777777" w:rsidR="0029263F" w:rsidRPr="009C6999" w:rsidRDefault="0029263F">
      <w:pPr>
        <w:rPr>
          <w:rFonts w:ascii="Times New Roman" w:hAnsi="Times New Roman" w:cs="Times New Roman"/>
          <w:sz w:val="24"/>
          <w:szCs w:val="24"/>
        </w:rPr>
      </w:pPr>
    </w:p>
    <w:p w14:paraId="4999BB12" w14:textId="77777777" w:rsidR="009C6999" w:rsidRDefault="009C6999" w:rsidP="009C6999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29AA8BCA" w14:textId="77777777" w:rsidR="009C6999" w:rsidRDefault="009C6999" w:rsidP="009C6999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EC18D97" w14:textId="77777777" w:rsidR="009C6999" w:rsidRDefault="009C6999" w:rsidP="009C6999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4EDB2EA8" w14:textId="77777777" w:rsidR="009C6999" w:rsidRPr="007F4D3D" w:rsidRDefault="009C6999" w:rsidP="009C6999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F4D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NËNTOR–DHJETOR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2836"/>
        <w:gridCol w:w="1507"/>
        <w:gridCol w:w="888"/>
        <w:gridCol w:w="1842"/>
        <w:gridCol w:w="1606"/>
        <w:gridCol w:w="2181"/>
        <w:gridCol w:w="1489"/>
      </w:tblGrid>
      <w:tr w:rsidR="00780F84" w:rsidRPr="009C6999" w14:paraId="0973B9BE" w14:textId="77777777" w:rsidTr="009C6999">
        <w:trPr>
          <w:trHeight w:val="1974"/>
        </w:trPr>
        <w:tc>
          <w:tcPr>
            <w:tcW w:w="123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9F15" w14:textId="087155D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283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D5F4" w14:textId="268234E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nxënit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50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A5B7" w14:textId="1872BED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9A1408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88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35A68D" w14:textId="64CC537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(orë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mësimore)</w:t>
            </w:r>
          </w:p>
        </w:tc>
        <w:tc>
          <w:tcPr>
            <w:tcW w:w="1842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66CE" w14:textId="0A48CF9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mësimdhënies</w:t>
            </w:r>
          </w:p>
        </w:tc>
        <w:tc>
          <w:tcPr>
            <w:tcW w:w="160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E924" w14:textId="61F5B2F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vlerësimit</w:t>
            </w:r>
          </w:p>
        </w:tc>
        <w:tc>
          <w:tcPr>
            <w:tcW w:w="218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F11A" w14:textId="68E02BC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lëndë 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mësimore,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çështjet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ndërkurrikulare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situatat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jetësore</w:t>
            </w:r>
          </w:p>
        </w:tc>
        <w:tc>
          <w:tcPr>
            <w:tcW w:w="148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695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  <w:p w14:paraId="705FAC16" w14:textId="7B850F2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mjetet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</w:p>
          <w:p w14:paraId="2159B4A4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materialet</w:t>
            </w:r>
          </w:p>
        </w:tc>
      </w:tr>
      <w:tr w:rsidR="00780F84" w:rsidRPr="009C6999" w14:paraId="18D25DB9" w14:textId="77777777" w:rsidTr="009C6999">
        <w:trPr>
          <w:trHeight w:val="7586"/>
        </w:trPr>
        <w:tc>
          <w:tcPr>
            <w:tcW w:w="123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7A97069" w14:textId="77612EF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</w:t>
            </w:r>
          </w:p>
          <w:p w14:paraId="7A4A436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E09EA9F" w14:textId="0C1AAF5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Ekspozita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</w:p>
          <w:p w14:paraId="2D7A7B74" w14:textId="21DF1B7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aktivitete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kulturore</w:t>
            </w:r>
          </w:p>
          <w:p w14:paraId="4EDED2A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433AE3" w14:textId="32B017F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punimeve</w:t>
            </w:r>
          </w:p>
        </w:tc>
        <w:tc>
          <w:tcPr>
            <w:tcW w:w="283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F36EC7C" w14:textId="11727F1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96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harmonive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realizuar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 punim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parimin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harmonisë.</w:t>
            </w:r>
          </w:p>
          <w:p w14:paraId="491B189A" w14:textId="7B0CB1D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65" w:hanging="36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rëndësinë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karakteristikat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kontrastit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4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bërë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dallimin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midis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7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elementeve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figurative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arti.</w:t>
            </w:r>
          </w:p>
          <w:p w14:paraId="2F8BB7B2" w14:textId="7D33935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5" w:after="57" w:line="264" w:lineRule="auto"/>
              <w:ind w:left="411" w:right="132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kontrastit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artistike.</w:t>
            </w:r>
          </w:p>
          <w:p w14:paraId="1E12E2C9" w14:textId="31D65BD2" w:rsidR="00780F84" w:rsidRPr="009C6999" w:rsidRDefault="00780F84" w:rsidP="009C6999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98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</w:t>
            </w:r>
            <w:r w:rsidRPr="009C6999">
              <w:rPr>
                <w:rFonts w:ascii="Times New Roman" w:hAnsi="Times New Roman" w:cs="Times New Roman"/>
                <w:color w:val="000000"/>
                <w:spacing w:val="-26"/>
                <w:kern w:val="0"/>
                <w:sz w:val="24"/>
                <w:szCs w:val="24"/>
              </w:rPr>
              <w:t xml:space="preserve"> </w:t>
            </w:r>
            <w:r w:rsidR="009C6999">
              <w:rPr>
                <w:rFonts w:ascii="Times New Roman" w:hAnsi="Times New Roman" w:cs="Times New Roman"/>
                <w:color w:val="000000"/>
                <w:spacing w:val="-26"/>
                <w:kern w:val="0"/>
                <w:sz w:val="24"/>
                <w:szCs w:val="24"/>
              </w:rPr>
              <w:t xml:space="preserve">dhe 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rëndësinë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proporcioneve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realizimin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saktë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raportit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mes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formave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ndryshme.</w:t>
            </w:r>
          </w:p>
        </w:tc>
        <w:tc>
          <w:tcPr>
            <w:tcW w:w="150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592F88F" w14:textId="70ADA33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Ritmi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</w:p>
          <w:p w14:paraId="025660FE" w14:textId="386D01B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harmonia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6D397F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Kontrasti</w:t>
            </w:r>
          </w:p>
          <w:p w14:paraId="3E7A82B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F604C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Proporcionet</w:t>
            </w:r>
          </w:p>
          <w:p w14:paraId="0522B6D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FCC261A" w14:textId="50E8298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Ekspozita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jonë</w:t>
            </w:r>
          </w:p>
          <w:p w14:paraId="75DE736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FF47CE" w14:textId="06187D0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6972ABF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vizatimit</w:t>
            </w:r>
          </w:p>
          <w:p w14:paraId="6F3CD004" w14:textId="0DDAE31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13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Peizazh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me</w:t>
            </w:r>
          </w:p>
          <w:p w14:paraId="0B0511C2" w14:textId="0ED8442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teknikën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5C86ECF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vizatimit</w:t>
            </w:r>
          </w:p>
          <w:p w14:paraId="3F3D56A9" w14:textId="528AD38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13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2F325B3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akuarelit</w:t>
            </w:r>
          </w:p>
          <w:p w14:paraId="39E18A2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7D8662" w14:textId="2488195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Peizazh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me</w:t>
            </w:r>
          </w:p>
          <w:p w14:paraId="16992862" w14:textId="6E47C84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teknikën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0CAEF5B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akuarelit</w:t>
            </w:r>
          </w:p>
        </w:tc>
        <w:tc>
          <w:tcPr>
            <w:tcW w:w="88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F155D93" w14:textId="77777777" w:rsidR="00780F84" w:rsidRPr="009C6999" w:rsidRDefault="00780F84" w:rsidP="00780F8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72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B3A00D" w14:textId="302A94C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</w:t>
            </w:r>
          </w:p>
          <w:p w14:paraId="430FEFC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6EBC6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43F633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Bisedë</w:t>
            </w:r>
          </w:p>
          <w:p w14:paraId="5ECED32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868D2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</w:t>
            </w:r>
          </w:p>
          <w:p w14:paraId="27E0F34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E268F2" w14:textId="70CF43E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role</w:t>
            </w:r>
          </w:p>
          <w:p w14:paraId="37E110E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52A45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Brainstorming</w:t>
            </w:r>
          </w:p>
          <w:p w14:paraId="0D788F4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1E5F0D" w14:textId="422007D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Diagrami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Venit</w:t>
            </w:r>
          </w:p>
          <w:p w14:paraId="59316D0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2FC628" w14:textId="68B2379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grupe</w:t>
            </w:r>
          </w:p>
          <w:p w14:paraId="3BD1E3F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236919" w14:textId="076A84F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individuale</w:t>
            </w:r>
          </w:p>
          <w:p w14:paraId="2F83D34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4D138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AF3CA02" w14:textId="5C506D1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Buletini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75999B2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pjesëmarrjes</w:t>
            </w:r>
          </w:p>
          <w:p w14:paraId="20E1D45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129C488E" w14:textId="6F24950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10982A7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nxënësit</w:t>
            </w:r>
          </w:p>
          <w:p w14:paraId="38A281A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D55D79D" w14:textId="6461328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713D6EF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ndërsjellë</w:t>
            </w:r>
          </w:p>
        </w:tc>
        <w:tc>
          <w:tcPr>
            <w:tcW w:w="218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CD7A84A" w14:textId="5AB04B5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natyra</w:t>
            </w:r>
          </w:p>
          <w:p w14:paraId="58600AB4" w14:textId="3ADC5DB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shqipe</w:t>
            </w:r>
          </w:p>
          <w:p w14:paraId="778783D6" w14:textId="259CE50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figurative</w:t>
            </w:r>
          </w:p>
          <w:p w14:paraId="24D9B0E4" w14:textId="39B4C37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muzikore</w:t>
            </w:r>
          </w:p>
          <w:p w14:paraId="4E63CFF4" w14:textId="031AC0C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fizike,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sporte</w:t>
            </w:r>
          </w:p>
          <w:p w14:paraId="662D9529" w14:textId="30D207A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</w:t>
            </w:r>
          </w:p>
          <w:p w14:paraId="7DC037B5" w14:textId="363085A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mjedisi</w:t>
            </w:r>
          </w:p>
          <w:p w14:paraId="52261795" w14:textId="58796C9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angleze</w:t>
            </w:r>
          </w:p>
          <w:p w14:paraId="1A63A0A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7B16BAE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0CE50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Çështjet</w:t>
            </w:r>
          </w:p>
          <w:p w14:paraId="33BBA89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ndërkurrikulare</w:t>
            </w:r>
          </w:p>
          <w:p w14:paraId="413FA1A4" w14:textId="2F26789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Mbrojtja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mjedisit</w:t>
            </w:r>
          </w:p>
          <w:p w14:paraId="4128E2ED" w14:textId="1FBDB85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58966979" w14:textId="0B30CDB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qëndrimeve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ekologjike</w:t>
            </w:r>
          </w:p>
          <w:p w14:paraId="1D593CD2" w14:textId="3C71944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qëndrueshëm</w:t>
            </w:r>
          </w:p>
          <w:p w14:paraId="037F136B" w14:textId="0439A69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personal</w:t>
            </w:r>
          </w:p>
          <w:p w14:paraId="3D189C27" w14:textId="5877EEA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</w:p>
          <w:p w14:paraId="742B6B6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</w:t>
            </w:r>
          </w:p>
          <w:p w14:paraId="40C4CD40" w14:textId="3D1B497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Globalizimi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</w:p>
          <w:p w14:paraId="5902E0F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ndërvarësia</w:t>
            </w:r>
          </w:p>
          <w:p w14:paraId="5E7C95CE" w14:textId="1538E3E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</w:t>
            </w:r>
          </w:p>
        </w:tc>
        <w:tc>
          <w:tcPr>
            <w:tcW w:w="148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C8BDD4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Teksti</w:t>
            </w:r>
          </w:p>
          <w:p w14:paraId="4CB48D5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shkollor</w:t>
            </w:r>
          </w:p>
          <w:p w14:paraId="459E099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Softuerë</w:t>
            </w:r>
          </w:p>
          <w:p w14:paraId="5AE36D74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arsimorë</w:t>
            </w:r>
          </w:p>
          <w:p w14:paraId="61EAD56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Imazhe</w:t>
            </w:r>
          </w:p>
          <w:p w14:paraId="090AB21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ilustruese</w:t>
            </w:r>
          </w:p>
          <w:p w14:paraId="7A5E904A" w14:textId="69455969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105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w w:val="105"/>
                <w:kern w:val="0"/>
                <w:sz w:val="24"/>
                <w:szCs w:val="24"/>
              </w:rPr>
              <w:t>CD</w:t>
            </w:r>
          </w:p>
        </w:tc>
      </w:tr>
      <w:tr w:rsidR="00780F84" w:rsidRPr="009C6999" w14:paraId="0065659F" w14:textId="77777777" w:rsidTr="009C6999">
        <w:trPr>
          <w:trHeight w:val="9561"/>
        </w:trPr>
        <w:tc>
          <w:tcPr>
            <w:tcW w:w="123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96238FA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830C68F" w14:textId="1776AF2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32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Merr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pjesë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ekspozita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projekte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klasë,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shkollë,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Galeri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komunitet.</w:t>
            </w:r>
          </w:p>
          <w:p w14:paraId="723E1976" w14:textId="49679F0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82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Vëren,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përjeton,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çmon,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gjykon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mënyrë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analitike-kritike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përmes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individuale,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grupore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brenda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jashtë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klasës,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ekspozitave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organizuara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shkollore</w:t>
            </w:r>
          </w:p>
          <w:p w14:paraId="5363C8F0" w14:textId="738FC5D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32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Krijon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veprave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vizatimit.</w:t>
            </w:r>
          </w:p>
          <w:p w14:paraId="36208FCE" w14:textId="4047C9B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32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tij,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klasës.</w:t>
            </w:r>
          </w:p>
          <w:p w14:paraId="1A39ABE7" w14:textId="12F1C7B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65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Përzgjedh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pikturës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realizuar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punime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18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artistike.</w:t>
            </w:r>
          </w:p>
          <w:p w14:paraId="31847D2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left="411" w:right="165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2C14E61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CE8AE97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57E980B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49BB8E2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5109C9B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954AC5E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0534317" w14:textId="77777777" w:rsidR="00780F84" w:rsidRPr="009C6999" w:rsidRDefault="00780F84">
      <w:pPr>
        <w:rPr>
          <w:rFonts w:ascii="Times New Roman" w:hAnsi="Times New Roman" w:cs="Times New Roman"/>
          <w:sz w:val="24"/>
          <w:szCs w:val="24"/>
        </w:rPr>
      </w:pPr>
    </w:p>
    <w:p w14:paraId="6B91F6D0" w14:textId="77777777" w:rsidR="00780F84" w:rsidRPr="009C6999" w:rsidRDefault="00780F84">
      <w:pPr>
        <w:rPr>
          <w:rFonts w:ascii="Times New Roman" w:hAnsi="Times New Roman" w:cs="Times New Roman"/>
          <w:sz w:val="24"/>
          <w:szCs w:val="24"/>
        </w:rPr>
      </w:pPr>
    </w:p>
    <w:p w14:paraId="6C65685B" w14:textId="77777777" w:rsidR="00154ECA" w:rsidRPr="007F4D3D" w:rsidRDefault="00154ECA" w:rsidP="00154ECA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F4D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JANAR–SHKURT–MARS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864"/>
        <w:gridCol w:w="1686"/>
        <w:gridCol w:w="964"/>
        <w:gridCol w:w="1696"/>
        <w:gridCol w:w="1620"/>
        <w:gridCol w:w="1980"/>
        <w:gridCol w:w="1530"/>
      </w:tblGrid>
      <w:tr w:rsidR="00780F84" w:rsidRPr="009C6999" w14:paraId="3C9AFC0B" w14:textId="77777777" w:rsidTr="00154ECA">
        <w:trPr>
          <w:trHeight w:val="1690"/>
        </w:trPr>
        <w:tc>
          <w:tcPr>
            <w:tcW w:w="15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B3C7" w14:textId="4D31B5E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28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CEB5" w14:textId="75C9CD1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nxënit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68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C16F" w14:textId="25B695A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6BC845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9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2D95E2" w14:textId="4747CC4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(orë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mësimore)</w:t>
            </w:r>
          </w:p>
        </w:tc>
        <w:tc>
          <w:tcPr>
            <w:tcW w:w="169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D33F" w14:textId="24D8F65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mësimdhënies</w:t>
            </w: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F10D" w14:textId="08D7139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vlerësimit</w:t>
            </w:r>
          </w:p>
        </w:tc>
        <w:tc>
          <w:tcPr>
            <w:tcW w:w="198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5F69" w14:textId="218D2DB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54EC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lëndë 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mësimore,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çështjet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ndërkurrikulare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situatat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jetësore</w:t>
            </w:r>
          </w:p>
        </w:tc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F0E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  <w:p w14:paraId="02F97269" w14:textId="7CA6461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mjetet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</w:p>
          <w:p w14:paraId="36A6EB3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materialet</w:t>
            </w:r>
          </w:p>
        </w:tc>
      </w:tr>
      <w:tr w:rsidR="00780F84" w:rsidRPr="009C6999" w14:paraId="7C5A4FD2" w14:textId="77777777" w:rsidTr="00154ECA">
        <w:trPr>
          <w:trHeight w:val="7711"/>
        </w:trPr>
        <w:tc>
          <w:tcPr>
            <w:tcW w:w="15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0C41906" w14:textId="204CF64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1E00CBA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Punimeve</w:t>
            </w:r>
          </w:p>
          <w:p w14:paraId="1F91A2A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19CA7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79235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Periudha</w:t>
            </w:r>
          </w:p>
          <w:p w14:paraId="534E11A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Historike</w:t>
            </w:r>
          </w:p>
        </w:tc>
        <w:tc>
          <w:tcPr>
            <w:tcW w:w="28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5082B53" w14:textId="51EA661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Realizon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piktura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aplikative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në</w:t>
            </w:r>
          </w:p>
          <w:p w14:paraId="5573126D" w14:textId="0657BE55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teknikën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mozaikut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 kolazhit.</w:t>
            </w:r>
          </w:p>
          <w:p w14:paraId="3A96C26E" w14:textId="2825921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njohuritë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e teorisë së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ngjyrave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(ngjyrë,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vlerën,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intensitetin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etj.).</w:t>
            </w:r>
          </w:p>
          <w:p w14:paraId="44ADBFD7" w14:textId="2904C3C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Analizon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krijimet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vetjake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dhe të </w:t>
            </w:r>
            <w:proofErr w:type="spellStart"/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tjerëve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analizuar,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elementet,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parimet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gjuhës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artistike.</w:t>
            </w:r>
          </w:p>
          <w:p w14:paraId="58A578B1" w14:textId="723F93A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shembuj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përbërjen 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strukturën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formave (tredimensionale).</w:t>
            </w:r>
          </w:p>
          <w:p w14:paraId="5F13F31E" w14:textId="30585D2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Realizon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punime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grafikës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mësuar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veçoritë</w:t>
            </w:r>
          </w:p>
          <w:p w14:paraId="1B62B76B" w14:textId="3C2E293C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dalluese të saj.</w:t>
            </w:r>
          </w:p>
          <w:p w14:paraId="35233E77" w14:textId="2FF61F2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Realizon fotografi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 duke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përdorur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mjetet dhe teknikat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manuale apo digjitale.</w:t>
            </w:r>
          </w:p>
          <w:p w14:paraId="242036B8" w14:textId="75760FE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Manipulon me imazhe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fotografike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duke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përdorur programe të</w:t>
            </w:r>
          </w:p>
          <w:p w14:paraId="02E0025F" w14:textId="19AA2019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ndryshme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kompjuterike.</w:t>
            </w:r>
          </w:p>
        </w:tc>
        <w:tc>
          <w:tcPr>
            <w:tcW w:w="168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6C79B99" w14:textId="3F04392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  <w:p w14:paraId="12A9396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mozaikut</w:t>
            </w:r>
          </w:p>
          <w:p w14:paraId="010C798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69E86E8" w14:textId="4D4C354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Teknika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grafike</w:t>
            </w:r>
          </w:p>
          <w:p w14:paraId="1AAA56D7" w14:textId="4F06858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shtypit:</w:t>
            </w:r>
          </w:p>
          <w:p w14:paraId="13D22BE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monotipi</w:t>
            </w:r>
          </w:p>
          <w:p w14:paraId="00EB26C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3C067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</w:t>
            </w:r>
          </w:p>
          <w:p w14:paraId="11D129CD" w14:textId="7D59919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fotografike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</w:p>
          <w:p w14:paraId="203D543F" w14:textId="2AAE852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6BD5C64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aparatit</w:t>
            </w:r>
          </w:p>
          <w:p w14:paraId="0323B5D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04715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Imazhet</w:t>
            </w:r>
          </w:p>
          <w:p w14:paraId="217D0E3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fotografike</w:t>
            </w:r>
          </w:p>
          <w:p w14:paraId="55965AB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dokumentojnë</w:t>
            </w:r>
          </w:p>
          <w:p w14:paraId="0423D34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histori</w:t>
            </w:r>
          </w:p>
          <w:p w14:paraId="6D6DE97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CA278C9" w14:textId="79627BB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Ftesa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</w:t>
            </w:r>
          </w:p>
          <w:p w14:paraId="700088E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ditëlindjes</w:t>
            </w:r>
          </w:p>
          <w:p w14:paraId="5F91674D" w14:textId="57D0D38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6834DD3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Relievit</w:t>
            </w:r>
          </w:p>
          <w:p w14:paraId="4F16BA6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F9E932" w14:textId="700383E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Modelimi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4F73EC9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vazos</w:t>
            </w:r>
          </w:p>
          <w:p w14:paraId="2D485D5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32599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2A4583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5D905B5" w14:textId="776D0EC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</w:t>
            </w:r>
          </w:p>
          <w:p w14:paraId="61BCAE6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7C2B8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C9E4F5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Bisedë</w:t>
            </w:r>
          </w:p>
          <w:p w14:paraId="0056245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BC8A0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</w:t>
            </w:r>
          </w:p>
          <w:p w14:paraId="7308DEE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5C2563" w14:textId="19133BC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role</w:t>
            </w:r>
          </w:p>
          <w:p w14:paraId="0813160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40632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Brainstorming</w:t>
            </w:r>
          </w:p>
          <w:p w14:paraId="4427D45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0AB26D" w14:textId="0408253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Diagrami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Venit</w:t>
            </w:r>
          </w:p>
          <w:p w14:paraId="006BD3B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A6F930" w14:textId="36AEE10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grupe</w:t>
            </w:r>
          </w:p>
          <w:p w14:paraId="77B2861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D036D8" w14:textId="10EA94C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individuale</w:t>
            </w:r>
          </w:p>
          <w:p w14:paraId="4CD4BF6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BECDF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AEF915B" w14:textId="4F2E903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Buletini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03A8451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pjesëmarrjes</w:t>
            </w:r>
          </w:p>
          <w:p w14:paraId="696F9F6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7A442682" w14:textId="37B8E15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23864A7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nxënësit</w:t>
            </w:r>
          </w:p>
          <w:p w14:paraId="71E410E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5691494" w14:textId="49292FE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3B47677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ndërsjellë</w:t>
            </w:r>
          </w:p>
        </w:tc>
        <w:tc>
          <w:tcPr>
            <w:tcW w:w="198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D599ADF" w14:textId="033809A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natyra</w:t>
            </w:r>
          </w:p>
          <w:p w14:paraId="319737E7" w14:textId="2ECD573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shqipe</w:t>
            </w:r>
          </w:p>
          <w:p w14:paraId="1148590F" w14:textId="3338359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figurative</w:t>
            </w:r>
          </w:p>
          <w:p w14:paraId="1F8D5A82" w14:textId="1AFF8D0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muzikore</w:t>
            </w:r>
          </w:p>
          <w:p w14:paraId="0CD600B3" w14:textId="36F85DF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fizike,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sporte</w:t>
            </w:r>
          </w:p>
          <w:p w14:paraId="08E593D8" w14:textId="2493838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</w:t>
            </w:r>
          </w:p>
          <w:p w14:paraId="6A657D83" w14:textId="6EC74E5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mjedisi</w:t>
            </w:r>
          </w:p>
          <w:p w14:paraId="528D05B2" w14:textId="799D2B8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angleze</w:t>
            </w:r>
          </w:p>
          <w:p w14:paraId="0720683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014AC4B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68BBC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Çështjet</w:t>
            </w:r>
          </w:p>
          <w:p w14:paraId="48F8965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ndërkurrikulare</w:t>
            </w:r>
          </w:p>
          <w:p w14:paraId="03AC4CCE" w14:textId="37FDBD5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Mbrojtja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mjedisit</w:t>
            </w:r>
          </w:p>
          <w:p w14:paraId="040B37AF" w14:textId="227038F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3D63D492" w14:textId="1092DBE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qëndrimeve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ekologjike</w:t>
            </w:r>
          </w:p>
          <w:p w14:paraId="39DEAE0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EC6CC8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Teksti</w:t>
            </w:r>
          </w:p>
          <w:p w14:paraId="1BA0772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shkollor</w:t>
            </w:r>
          </w:p>
          <w:p w14:paraId="7607405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Softuerë</w:t>
            </w:r>
          </w:p>
          <w:p w14:paraId="0F3D615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arsimorë</w:t>
            </w:r>
          </w:p>
          <w:p w14:paraId="40CD198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Imazhe</w:t>
            </w:r>
          </w:p>
          <w:p w14:paraId="1758593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ilustruese</w:t>
            </w:r>
          </w:p>
          <w:p w14:paraId="33631CF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105"/>
                <w:kern w:val="0"/>
                <w:sz w:val="24"/>
                <w:szCs w:val="24"/>
              </w:rPr>
              <w:t xml:space="preserve"> CD</w:t>
            </w:r>
          </w:p>
        </w:tc>
      </w:tr>
      <w:tr w:rsidR="00780F84" w:rsidRPr="009C6999" w14:paraId="20B44E26" w14:textId="77777777" w:rsidTr="00154ECA">
        <w:trPr>
          <w:trHeight w:val="9561"/>
        </w:trPr>
        <w:tc>
          <w:tcPr>
            <w:tcW w:w="15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FB51850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17273A0" w14:textId="18B6691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Realizon punime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 në dizajn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produkteve 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ndryshme.</w:t>
            </w:r>
          </w:p>
          <w:p w14:paraId="2ECAB4AA" w14:textId="2DFCFB0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Modelon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skulpturale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në reliev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skulpturë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tredimensionale duke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përdorur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forma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ndryshme.</w:t>
            </w:r>
          </w:p>
          <w:p w14:paraId="3181BB0B" w14:textId="5FD75FF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Përzgjedh dhe përdor materiale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teknika 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 për të krijuar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skulptura të ndryshme.</w:t>
            </w:r>
          </w:p>
          <w:p w14:paraId="3BF6C2EB" w14:textId="31A76F10" w:rsidR="00780F84" w:rsidRPr="009C6999" w:rsidRDefault="00780F84" w:rsidP="00154ECA">
            <w:pPr>
              <w:suppressAutoHyphens/>
              <w:autoSpaceDE w:val="0"/>
              <w:autoSpaceDN w:val="0"/>
              <w:adjustRightInd w:val="0"/>
              <w:spacing w:before="136"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 materiale të ndryshme për të krijuar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54EC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konstruksione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arkitektonike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54EC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miniaturë.</w:t>
            </w:r>
          </w:p>
          <w:p w14:paraId="04A07496" w14:textId="5420166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vende,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kultura</w:t>
            </w:r>
          </w:p>
        </w:tc>
        <w:tc>
          <w:tcPr>
            <w:tcW w:w="168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AA54F5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Konstruksioni</w:t>
            </w:r>
          </w:p>
          <w:p w14:paraId="52E1CD4B" w14:textId="38F6BA4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arkitekturë</w:t>
            </w:r>
          </w:p>
          <w:p w14:paraId="3B8D866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6A9E59" w14:textId="6A13888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</w:p>
          <w:p w14:paraId="7849904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parahistori</w:t>
            </w:r>
          </w:p>
          <w:p w14:paraId="392FD1E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934421" w14:textId="2D47BB6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</w:p>
          <w:p w14:paraId="7EA9AA4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Mesopotami</w:t>
            </w:r>
          </w:p>
          <w:p w14:paraId="4DF7908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D6FB627" w14:textId="440656A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egjiptian</w:t>
            </w:r>
          </w:p>
        </w:tc>
        <w:tc>
          <w:tcPr>
            <w:tcW w:w="96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1ABB15D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2C0034B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B4B2B2A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DC3B8B5" w14:textId="0F6AEEE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qëndrueshëm</w:t>
            </w:r>
          </w:p>
          <w:p w14:paraId="6891D869" w14:textId="6DE5F2C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personal</w:t>
            </w:r>
          </w:p>
          <w:p w14:paraId="3E281A1F" w14:textId="3F23E02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 jetë</w:t>
            </w:r>
          </w:p>
          <w:p w14:paraId="237EF945" w14:textId="285A6D1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Globalizimi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</w:p>
          <w:p w14:paraId="592D960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ndërvarësia</w:t>
            </w:r>
          </w:p>
          <w:p w14:paraId="44E1225F" w14:textId="5A35C42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</w:t>
            </w:r>
          </w:p>
        </w:tc>
        <w:tc>
          <w:tcPr>
            <w:tcW w:w="15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BF06737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674A821" w14:textId="77777777" w:rsidR="00780F84" w:rsidRPr="009C6999" w:rsidRDefault="00780F84">
      <w:pPr>
        <w:rPr>
          <w:rFonts w:ascii="Times New Roman" w:hAnsi="Times New Roman" w:cs="Times New Roman"/>
          <w:sz w:val="24"/>
          <w:szCs w:val="24"/>
        </w:rPr>
      </w:pPr>
    </w:p>
    <w:p w14:paraId="2975849F" w14:textId="77777777" w:rsidR="00780F84" w:rsidRPr="009C6999" w:rsidRDefault="00780F84">
      <w:pPr>
        <w:rPr>
          <w:rFonts w:ascii="Times New Roman" w:hAnsi="Times New Roman" w:cs="Times New Roman"/>
          <w:sz w:val="24"/>
          <w:szCs w:val="24"/>
        </w:rPr>
      </w:pPr>
    </w:p>
    <w:p w14:paraId="5B811A2D" w14:textId="77777777" w:rsidR="00154ECA" w:rsidRPr="0085348D" w:rsidRDefault="00154ECA" w:rsidP="00154ECA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5348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PRILL–MAJ–QERSHOR</w:t>
      </w:r>
    </w:p>
    <w:tbl>
      <w:tblPr>
        <w:tblW w:w="1467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2986"/>
        <w:gridCol w:w="1341"/>
        <w:gridCol w:w="1489"/>
        <w:gridCol w:w="1710"/>
        <w:gridCol w:w="1620"/>
        <w:gridCol w:w="2430"/>
        <w:gridCol w:w="1800"/>
      </w:tblGrid>
      <w:tr w:rsidR="00780F84" w:rsidRPr="009C6999" w14:paraId="148EBC43" w14:textId="77777777" w:rsidTr="00985E23">
        <w:trPr>
          <w:trHeight w:val="1690"/>
        </w:trPr>
        <w:tc>
          <w:tcPr>
            <w:tcW w:w="129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8F98" w14:textId="0A293AC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298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73B1" w14:textId="70A1D83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nxënit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34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0CFD" w14:textId="555AC4C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3E92EE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48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B88060" w14:textId="0125800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(orë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mësimore)</w:t>
            </w:r>
          </w:p>
        </w:tc>
        <w:tc>
          <w:tcPr>
            <w:tcW w:w="171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A869" w14:textId="6E5D7FB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mësimdhënies</w:t>
            </w: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8D33" w14:textId="4EAF625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vlerësimit</w:t>
            </w:r>
          </w:p>
        </w:tc>
        <w:tc>
          <w:tcPr>
            <w:tcW w:w="24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BB30" w14:textId="2390A3B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85E2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lëndë të</w:t>
            </w:r>
            <w:bookmarkStart w:id="0" w:name="_GoBack"/>
            <w:bookmarkEnd w:id="0"/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mësimore,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çështjet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ndërkurrikulare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situatat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jetësore</w:t>
            </w:r>
          </w:p>
        </w:tc>
        <w:tc>
          <w:tcPr>
            <w:tcW w:w="180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shd w:val="solid" w:color="8DD7F7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FC3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  <w:p w14:paraId="0CE9041B" w14:textId="055E08A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mjetet</w:t>
            </w:r>
            <w:r w:rsidR="009C6999"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dhe</w:t>
            </w:r>
          </w:p>
          <w:p w14:paraId="624F3AC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57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materialet</w:t>
            </w:r>
          </w:p>
        </w:tc>
      </w:tr>
      <w:tr w:rsidR="00780F84" w:rsidRPr="009C6999" w14:paraId="0B4CC55F" w14:textId="77777777" w:rsidTr="00985E23">
        <w:trPr>
          <w:trHeight w:val="7711"/>
        </w:trPr>
        <w:tc>
          <w:tcPr>
            <w:tcW w:w="129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2D9134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Periudha</w:t>
            </w:r>
          </w:p>
          <w:p w14:paraId="1CC4984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historike</w:t>
            </w:r>
          </w:p>
          <w:p w14:paraId="3D13AD3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36E82E3B" w14:textId="202700F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Vizita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</w:p>
          <w:p w14:paraId="044269D3" w14:textId="7B0C562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ngjarje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</w:t>
            </w:r>
          </w:p>
          <w:p w14:paraId="02E275B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44CA611E" w14:textId="38FEA31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22FC96DE" w14:textId="15DD3F4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veprave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</w:t>
            </w:r>
          </w:p>
          <w:p w14:paraId="4F347A6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4853E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Ekspozita</w:t>
            </w:r>
          </w:p>
          <w:p w14:paraId="10C87FC5" w14:textId="18EFDD5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aktivitete</w:t>
            </w:r>
          </w:p>
          <w:p w14:paraId="76DA65C8" w14:textId="40DE55A5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kulturore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37F92DB" w14:textId="29DAA4D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vepra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vende, kultura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kohë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 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objekte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trashëgimia</w:t>
            </w:r>
          </w:p>
          <w:p w14:paraId="4031B64C" w14:textId="335B2C64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kulturore.</w:t>
            </w:r>
          </w:p>
          <w:p w14:paraId="4E2B5A2D" w14:textId="775415E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Informohet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rreth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zhvillimeve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bazë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historisë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duke</w:t>
            </w:r>
          </w:p>
          <w:p w14:paraId="702F3EA5" w14:textId="081D3A4D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dalluar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disa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këto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periudha.</w:t>
            </w:r>
          </w:p>
          <w:p w14:paraId="5F833906" w14:textId="46E0E7E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Njeh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disa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nga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përfaqësuesit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kryesor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periudhave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drejtimeve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ndryshme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artistike.</w:t>
            </w:r>
          </w:p>
          <w:p w14:paraId="482F8966" w14:textId="169413CB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nga veprat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njohura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artit.</w:t>
            </w:r>
          </w:p>
          <w:p w14:paraId="62B6EF4F" w14:textId="6B30199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Viziton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institucione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1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 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muze,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galeri,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qendra</w:t>
            </w:r>
          </w:p>
          <w:p w14:paraId="1F07A110" w14:textId="6C47275F" w:rsidR="00780F84" w:rsidRPr="009C6999" w:rsidRDefault="009C6999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kulturore,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vizita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virtuale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 internet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faqe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ndryshme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80F84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etj.;</w:t>
            </w:r>
          </w:p>
          <w:p w14:paraId="02BAA3DB" w14:textId="287A80C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Viziton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atelie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studio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artistëve,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ndanë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eksperiencat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artistët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profesionist.</w:t>
            </w:r>
          </w:p>
        </w:tc>
        <w:tc>
          <w:tcPr>
            <w:tcW w:w="134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D2CAF25" w14:textId="6264D4A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lastRenderedPageBreak/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egjiptian</w:t>
            </w:r>
          </w:p>
          <w:p w14:paraId="46480D3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52EC6C0" w14:textId="1B5A650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grek</w:t>
            </w:r>
          </w:p>
          <w:p w14:paraId="7E8B853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81BA03" w14:textId="35267A0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romak</w:t>
            </w:r>
          </w:p>
          <w:p w14:paraId="10C9DFD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9CA095" w14:textId="114457C4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Qytetet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antike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Kosovë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</w:p>
          <w:p w14:paraId="32C9426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Shqipëri</w:t>
            </w:r>
          </w:p>
          <w:p w14:paraId="6E0648A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021F296F" w14:textId="2307890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Arti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islam</w:t>
            </w:r>
          </w:p>
          <w:p w14:paraId="0085424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Arkeologjia,</w:t>
            </w:r>
          </w:p>
          <w:p w14:paraId="134D0F38" w14:textId="262A9E9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restaurimi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</w:p>
          <w:p w14:paraId="0E4D84E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muzeu</w:t>
            </w:r>
          </w:p>
          <w:p w14:paraId="4EF01CB0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89739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Krahasojmë</w:t>
            </w:r>
          </w:p>
          <w:p w14:paraId="70256517" w14:textId="6052CCE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teatrin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grek</w:t>
            </w:r>
          </w:p>
          <w:p w14:paraId="65A40463" w14:textId="58DEA7B2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amfiteatrin</w:t>
            </w:r>
          </w:p>
          <w:p w14:paraId="60492C7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romak</w:t>
            </w:r>
          </w:p>
          <w:p w14:paraId="723CD88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234ABAEF" w14:textId="1B4D479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Ekspozita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</w:t>
            </w:r>
          </w:p>
          <w:p w14:paraId="04F2363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fundvitit</w:t>
            </w:r>
          </w:p>
        </w:tc>
        <w:tc>
          <w:tcPr>
            <w:tcW w:w="148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B16E28D" w14:textId="77777777" w:rsidR="00780F84" w:rsidRPr="009C6999" w:rsidRDefault="00780F84" w:rsidP="00780F8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72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FE1DC2" w14:textId="0BB23FC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</w:t>
            </w:r>
          </w:p>
          <w:p w14:paraId="0AC8497C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B7E1C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95C7C6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Bisedë</w:t>
            </w:r>
          </w:p>
          <w:p w14:paraId="1C1E879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4385F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</w:t>
            </w:r>
          </w:p>
          <w:p w14:paraId="6B7728B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6232CC" w14:textId="4855DC1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role</w:t>
            </w:r>
          </w:p>
          <w:p w14:paraId="3343A409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F8C4A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Brainstorming</w:t>
            </w:r>
          </w:p>
          <w:p w14:paraId="169C731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F8E778" w14:textId="508870AA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Diagrami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Venit</w:t>
            </w:r>
          </w:p>
          <w:p w14:paraId="09D4A876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4F5D61" w14:textId="0C23062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grupe</w:t>
            </w:r>
          </w:p>
          <w:p w14:paraId="05BE3A0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C474E1" w14:textId="3A30C8C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Punë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individuale</w:t>
            </w:r>
          </w:p>
          <w:p w14:paraId="24C4DC3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41FDC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B1B18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F47A02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5F98322" w14:textId="210859C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Buletini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5028721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pjesëmarrjes</w:t>
            </w:r>
          </w:p>
          <w:p w14:paraId="3AAE964E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56C90B05" w14:textId="71D03A40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Portofoli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79B8B31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nxënësit</w:t>
            </w:r>
          </w:p>
          <w:p w14:paraId="3DBBE90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</w:p>
          <w:p w14:paraId="6CE87442" w14:textId="26B3FF6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Vlerësim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i</w:t>
            </w:r>
          </w:p>
          <w:p w14:paraId="2CC0EE5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ndërsjellë</w:t>
            </w:r>
          </w:p>
        </w:tc>
        <w:tc>
          <w:tcPr>
            <w:tcW w:w="24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083EB27" w14:textId="1B63FAA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Njeriu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natyra</w:t>
            </w:r>
          </w:p>
          <w:p w14:paraId="5FE0FA74" w14:textId="634154F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shqipe</w:t>
            </w:r>
          </w:p>
          <w:p w14:paraId="54F51253" w14:textId="5F05D27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figurative</w:t>
            </w:r>
          </w:p>
          <w:p w14:paraId="58CCEBD1" w14:textId="7712DD9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muzikore</w:t>
            </w:r>
          </w:p>
          <w:p w14:paraId="487F9FD2" w14:textId="57C2A4D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Edukata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fizike,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sporte</w:t>
            </w:r>
          </w:p>
          <w:p w14:paraId="63230E88" w14:textId="4F069FD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</w:t>
            </w:r>
          </w:p>
          <w:p w14:paraId="52F1700A" w14:textId="093B97C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Shoqëria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mjedisi</w:t>
            </w:r>
          </w:p>
          <w:p w14:paraId="13641A69" w14:textId="368FD2D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Gjuhë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angleze</w:t>
            </w:r>
          </w:p>
          <w:p w14:paraId="0255DB68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32CECD2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A1C0C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Çështjet</w:t>
            </w:r>
          </w:p>
          <w:p w14:paraId="526DF1E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ndërkurrikulare</w:t>
            </w:r>
          </w:p>
          <w:p w14:paraId="5EE51F2D" w14:textId="537B3CE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Mbrojtja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mjedisit</w:t>
            </w:r>
          </w:p>
          <w:p w14:paraId="16E9E468" w14:textId="29E067A9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  <w:p w14:paraId="25EC2234" w14:textId="062386E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qëndrimeve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ekologjike</w:t>
            </w:r>
          </w:p>
          <w:p w14:paraId="6EE8F61C" w14:textId="503CD0A3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Arsimi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qëndrueshëm</w:t>
            </w:r>
          </w:p>
          <w:p w14:paraId="7A368C7A" w14:textId="0C435C76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personal</w:t>
            </w:r>
          </w:p>
          <w:p w14:paraId="19B80B59" w14:textId="14C56568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</w:p>
          <w:p w14:paraId="449825E1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jetë</w:t>
            </w:r>
          </w:p>
          <w:p w14:paraId="1BF20CB2" w14:textId="2BE6FA81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Globalizimi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</w:p>
          <w:p w14:paraId="2FDDC7FB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ndërvarësia</w:t>
            </w:r>
          </w:p>
          <w:p w14:paraId="6A4DAE50" w14:textId="35A0A94F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Edukimi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</w:t>
            </w:r>
          </w:p>
        </w:tc>
        <w:tc>
          <w:tcPr>
            <w:tcW w:w="180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12533D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Teksti</w:t>
            </w:r>
          </w:p>
          <w:p w14:paraId="4B438857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shkollor</w:t>
            </w:r>
          </w:p>
          <w:p w14:paraId="78D25063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Softuerë</w:t>
            </w:r>
          </w:p>
          <w:p w14:paraId="3762DD8D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arsimorë</w:t>
            </w:r>
          </w:p>
          <w:p w14:paraId="66DA402A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Imazhe</w:t>
            </w:r>
          </w:p>
          <w:p w14:paraId="5DDC7235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ilustruese</w:t>
            </w:r>
          </w:p>
          <w:p w14:paraId="6D164B1F" w14:textId="7777777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105"/>
                <w:kern w:val="0"/>
                <w:sz w:val="24"/>
                <w:szCs w:val="24"/>
              </w:rPr>
              <w:t xml:space="preserve"> CD</w:t>
            </w:r>
          </w:p>
        </w:tc>
      </w:tr>
      <w:tr w:rsidR="00780F84" w:rsidRPr="009C6999" w14:paraId="776FA99C" w14:textId="77777777" w:rsidTr="00985E23">
        <w:trPr>
          <w:trHeight w:val="9544"/>
        </w:trPr>
        <w:tc>
          <w:tcPr>
            <w:tcW w:w="1294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B3C9093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D8320AE" w14:textId="3C5A405E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 punimet,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debaton për trajtimin 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çështjeve dhe problemeve të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artit.</w:t>
            </w:r>
          </w:p>
          <w:p w14:paraId="2A89A5C7" w14:textId="2F27322C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Analizon dhe vlerësojë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krijimet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artistike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vetjake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dhe të </w:t>
            </w:r>
            <w:proofErr w:type="spellStart"/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tjerëve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duke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analizuar, elementet,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parimet dhe teknikat 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gjuhës artistike.</w:t>
            </w:r>
          </w:p>
          <w:p w14:paraId="7DA992CA" w14:textId="0968D41D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Merr pjesë në ekspozita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projekte artistike 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klasë,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shkollë, Galeri e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komunitet.</w:t>
            </w:r>
          </w:p>
          <w:p w14:paraId="6D7144DE" w14:textId="71917107" w:rsidR="00780F84" w:rsidRPr="009C6999" w:rsidRDefault="00780F84" w:rsidP="00780F84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97" w:hanging="34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Vëren,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përjeton,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analizon,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çmon, vlerëson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gjykon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punën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artistike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në</w:t>
            </w:r>
            <w:r w:rsidR="009C6999"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mënyrë analitike-kritike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përmes punimeve individuale,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grupore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brenda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dhe</w:t>
            </w:r>
            <w:r w:rsidRPr="009C6999"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jashtë</w:t>
            </w:r>
            <w:r w:rsidR="009C6999" w:rsidRPr="009C6999">
              <w:rPr>
                <w:rFonts w:ascii="Times New Roman" w:hAnsi="Times New Roman" w:cs="Times New Roman"/>
                <w:color w:val="000000"/>
                <w:spacing w:val="-38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klasës, </w:t>
            </w:r>
            <w:r w:rsidRPr="009C6999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ekspozitave të organizuara</w:t>
            </w:r>
            <w:r w:rsidR="009C6999"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C699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shkollore.</w:t>
            </w:r>
          </w:p>
        </w:tc>
        <w:tc>
          <w:tcPr>
            <w:tcW w:w="1341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D6BF1A9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122A15C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8950C68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909BE49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5D5BB75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ADEF"/>
              <w:left w:val="single" w:sz="8" w:space="0" w:color="00ADEF"/>
              <w:bottom w:val="single" w:sz="8" w:space="0" w:color="00ADEF"/>
              <w:right w:val="single" w:sz="8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3852F2E" w14:textId="77777777" w:rsidR="00780F84" w:rsidRPr="009C6999" w:rsidRDefault="00780F84" w:rsidP="0078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3E62DBE" w14:textId="77777777" w:rsidR="00780F84" w:rsidRPr="009C6999" w:rsidRDefault="00780F84"/>
    <w:sectPr w:rsidR="00780F84" w:rsidRPr="009C6999" w:rsidSect="00687173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4"/>
    <w:rsid w:val="000E7431"/>
    <w:rsid w:val="00154ECA"/>
    <w:rsid w:val="0029263F"/>
    <w:rsid w:val="00687173"/>
    <w:rsid w:val="00780F84"/>
    <w:rsid w:val="00985E23"/>
    <w:rsid w:val="009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112B"/>
  <w15:chartTrackingRefBased/>
  <w15:docId w15:val="{7E0BF361-5F00-4870-BD3E-C081E803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999"/>
    <w:pPr>
      <w:suppressAutoHyphens/>
      <w:autoSpaceDE w:val="0"/>
      <w:autoSpaceDN w:val="0"/>
      <w:adjustRightInd w:val="0"/>
      <w:spacing w:before="171" w:after="0" w:line="288" w:lineRule="auto"/>
      <w:ind w:left="123"/>
      <w:textAlignment w:val="center"/>
      <w:outlineLvl w:val="0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80F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780F84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  <w:kern w:val="0"/>
      <w:lang w:val="en-US"/>
    </w:rPr>
  </w:style>
  <w:style w:type="paragraph" w:styleId="BodyText">
    <w:name w:val="Body Text"/>
    <w:basedOn w:val="Normal"/>
    <w:link w:val="BodyTextChar"/>
    <w:uiPriority w:val="99"/>
    <w:rsid w:val="00780F8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80F84"/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basedOn w:val="NoParagraphStyle"/>
    <w:uiPriority w:val="99"/>
    <w:rsid w:val="00780F84"/>
    <w:pPr>
      <w:suppressAutoHyphens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99"/>
    <w:rsid w:val="00780F84"/>
    <w:pPr>
      <w:suppressAutoHyphens/>
      <w:autoSpaceDE w:val="0"/>
      <w:autoSpaceDN w:val="0"/>
      <w:adjustRightInd w:val="0"/>
      <w:spacing w:after="0" w:line="288" w:lineRule="auto"/>
      <w:ind w:left="75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9C6999"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E7B8-8CD4-438D-8613-FBC45E98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Rea</cp:lastModifiedBy>
  <cp:revision>2</cp:revision>
  <dcterms:created xsi:type="dcterms:W3CDTF">2024-04-12T09:31:00Z</dcterms:created>
  <dcterms:modified xsi:type="dcterms:W3CDTF">2024-04-23T09:08:00Z</dcterms:modified>
</cp:coreProperties>
</file>