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7081D" w14:textId="072CC690" w:rsidR="0097604B" w:rsidRPr="0066537D" w:rsidRDefault="004177B8" w:rsidP="0066537D">
      <w:pPr>
        <w:autoSpaceDE w:val="0"/>
        <w:autoSpaceDN w:val="0"/>
        <w:adjustRightInd w:val="0"/>
        <w:spacing w:after="0" w:line="240" w:lineRule="auto"/>
        <w:jc w:val="center"/>
        <w:rPr>
          <w:rFonts w:eastAsia="AGaramondPro-Regular" w:cstheme="minorHAnsi"/>
          <w:sz w:val="28"/>
          <w:szCs w:val="28"/>
        </w:rPr>
      </w:pPr>
      <w:r w:rsidRPr="0066537D">
        <w:rPr>
          <w:rFonts w:eastAsia="AGaramondPro-Regular" w:cstheme="minorHAnsi"/>
          <w:sz w:val="28"/>
          <w:szCs w:val="28"/>
        </w:rPr>
        <w:t xml:space="preserve">Test </w:t>
      </w:r>
      <w:r w:rsidR="00400876" w:rsidRPr="0066537D">
        <w:rPr>
          <w:rFonts w:eastAsia="AGaramondPro-Regular" w:cstheme="minorHAnsi"/>
          <w:sz w:val="28"/>
          <w:szCs w:val="28"/>
        </w:rPr>
        <w:t>i</w:t>
      </w:r>
      <w:r w:rsidRPr="0066537D">
        <w:rPr>
          <w:rFonts w:eastAsia="AGaramondPro-Regular" w:cstheme="minorHAnsi"/>
          <w:sz w:val="28"/>
          <w:szCs w:val="28"/>
        </w:rPr>
        <w:t xml:space="preserve"> ndërmjetëm 3</w:t>
      </w:r>
      <w:r w:rsidR="0066537D" w:rsidRPr="0066537D">
        <w:rPr>
          <w:rFonts w:eastAsia="AGaramondPro-Regular" w:cstheme="minorHAnsi"/>
          <w:sz w:val="28"/>
          <w:szCs w:val="28"/>
        </w:rPr>
        <w:t xml:space="preserve"> </w:t>
      </w:r>
      <w:r w:rsidR="0066537D" w:rsidRPr="0066537D">
        <w:rPr>
          <w:rFonts w:eastAsia="AGaramondPro-Regular" w:cstheme="minorHAnsi"/>
          <w:sz w:val="28"/>
          <w:szCs w:val="28"/>
        </w:rPr>
        <w:tab/>
      </w:r>
      <w:r w:rsidR="0066537D" w:rsidRPr="0066537D">
        <w:rPr>
          <w:rFonts w:eastAsia="AGaramondPro-Regular" w:cstheme="minorHAnsi"/>
          <w:sz w:val="28"/>
          <w:szCs w:val="28"/>
        </w:rPr>
        <w:tab/>
      </w:r>
      <w:r w:rsidR="0066537D" w:rsidRPr="0066537D">
        <w:rPr>
          <w:rFonts w:eastAsia="AGaramondPro-Regular" w:cstheme="minorHAnsi"/>
          <w:sz w:val="28"/>
          <w:szCs w:val="28"/>
        </w:rPr>
        <w:tab/>
      </w:r>
      <w:r w:rsidR="0097604B" w:rsidRPr="0066537D">
        <w:rPr>
          <w:rFonts w:eastAsia="AGaramondPro-Regular" w:cstheme="minorHAnsi"/>
          <w:sz w:val="28"/>
          <w:szCs w:val="28"/>
        </w:rPr>
        <w:t>Matematike XII (Bërthamë)</w:t>
      </w:r>
    </w:p>
    <w:p w14:paraId="7B5F23D0" w14:textId="20265859" w:rsidR="0097604B" w:rsidRPr="0066537D" w:rsidRDefault="0097604B" w:rsidP="0066537D">
      <w:pPr>
        <w:jc w:val="center"/>
        <w:rPr>
          <w:rFonts w:cstheme="minorHAnsi"/>
          <w:b/>
          <w:sz w:val="24"/>
          <w:szCs w:val="24"/>
          <w:lang w:eastAsia="sq-AL"/>
        </w:rPr>
      </w:pPr>
      <w:r w:rsidRPr="0066537D">
        <w:rPr>
          <w:rFonts w:cstheme="minorHAnsi"/>
          <w:b/>
          <w:sz w:val="24"/>
          <w:szCs w:val="24"/>
          <w:lang w:eastAsia="sq-AL"/>
        </w:rPr>
        <w:t>(</w:t>
      </w:r>
      <w:r w:rsidR="004177B8" w:rsidRPr="0066537D">
        <w:rPr>
          <w:rFonts w:cstheme="minorHAnsi"/>
          <w:b/>
          <w:sz w:val="24"/>
          <w:szCs w:val="24"/>
          <w:lang w:eastAsia="sq-AL"/>
        </w:rPr>
        <w:t xml:space="preserve">Vektorët, </w:t>
      </w:r>
      <w:r w:rsidR="0066537D" w:rsidRPr="0066537D">
        <w:rPr>
          <w:rFonts w:cstheme="minorHAnsi"/>
          <w:b/>
          <w:sz w:val="24"/>
          <w:szCs w:val="24"/>
          <w:lang w:eastAsia="sq-AL"/>
        </w:rPr>
        <w:t>s</w:t>
      </w:r>
      <w:r w:rsidR="004177B8" w:rsidRPr="0066537D">
        <w:rPr>
          <w:rFonts w:cstheme="minorHAnsi"/>
          <w:b/>
          <w:sz w:val="24"/>
          <w:szCs w:val="24"/>
          <w:lang w:eastAsia="sq-AL"/>
        </w:rPr>
        <w:t>tatistikë</w:t>
      </w:r>
      <w:r w:rsidRPr="0066537D">
        <w:rPr>
          <w:rFonts w:cstheme="minorHAnsi"/>
          <w:b/>
          <w:sz w:val="24"/>
          <w:szCs w:val="24"/>
          <w:lang w:eastAsia="sq-AL"/>
        </w:rPr>
        <w:t>)</w:t>
      </w:r>
      <w:r w:rsidR="0066537D" w:rsidRPr="0066537D">
        <w:rPr>
          <w:rFonts w:cstheme="minorHAnsi"/>
          <w:b/>
          <w:sz w:val="24"/>
          <w:szCs w:val="24"/>
          <w:lang w:eastAsia="sq-AL"/>
        </w:rPr>
        <w:t xml:space="preserve"> </w:t>
      </w:r>
      <w:r w:rsidR="0066537D" w:rsidRPr="0066537D">
        <w:rPr>
          <w:rFonts w:cstheme="minorHAnsi"/>
          <w:b/>
          <w:sz w:val="24"/>
          <w:szCs w:val="24"/>
          <w:lang w:eastAsia="sq-AL"/>
        </w:rPr>
        <w:tab/>
      </w:r>
      <w:r w:rsidR="0066537D" w:rsidRPr="0066537D">
        <w:rPr>
          <w:rFonts w:cstheme="minorHAnsi"/>
          <w:b/>
          <w:sz w:val="24"/>
          <w:szCs w:val="24"/>
          <w:lang w:eastAsia="sq-AL"/>
        </w:rPr>
        <w:tab/>
      </w:r>
      <w:r w:rsidR="0066537D" w:rsidRPr="0066537D">
        <w:rPr>
          <w:rFonts w:cstheme="minorHAnsi"/>
          <w:b/>
          <w:sz w:val="24"/>
          <w:szCs w:val="24"/>
          <w:lang w:eastAsia="sq-AL"/>
        </w:rPr>
        <w:tab/>
      </w:r>
      <w:r w:rsidRPr="0066537D">
        <w:rPr>
          <w:rFonts w:cstheme="minorHAnsi"/>
          <w:b/>
          <w:sz w:val="24"/>
          <w:szCs w:val="24"/>
          <w:lang w:eastAsia="sq-AL"/>
        </w:rPr>
        <w:t>Koha</w:t>
      </w:r>
      <w:r w:rsidR="0066537D" w:rsidRPr="0066537D">
        <w:rPr>
          <w:rFonts w:cstheme="minorHAnsi"/>
          <w:b/>
          <w:sz w:val="24"/>
          <w:szCs w:val="24"/>
          <w:lang w:eastAsia="sq-AL"/>
        </w:rPr>
        <w:t>:</w:t>
      </w:r>
      <w:r w:rsidRPr="0066537D">
        <w:rPr>
          <w:rFonts w:cstheme="minorHAnsi"/>
          <w:b/>
          <w:sz w:val="24"/>
          <w:szCs w:val="24"/>
          <w:lang w:eastAsia="sq-AL"/>
        </w:rPr>
        <w:t xml:space="preserve"> 45</w:t>
      </w:r>
      <w:r w:rsidR="00400876" w:rsidRPr="0066537D">
        <w:rPr>
          <w:rFonts w:cstheme="minorHAnsi"/>
          <w:b/>
          <w:sz w:val="24"/>
          <w:szCs w:val="24"/>
          <w:lang w:eastAsia="sq-AL"/>
        </w:rPr>
        <w:t xml:space="preserve"> </w:t>
      </w:r>
      <w:r w:rsidRPr="0066537D">
        <w:rPr>
          <w:rFonts w:cstheme="minorHAnsi"/>
          <w:b/>
          <w:sz w:val="24"/>
          <w:szCs w:val="24"/>
          <w:lang w:eastAsia="sq-AL"/>
        </w:rPr>
        <w:t>min</w:t>
      </w:r>
      <w:r w:rsidR="003F3AC3">
        <w:rPr>
          <w:rFonts w:cstheme="minorHAnsi"/>
          <w:b/>
          <w:sz w:val="24"/>
          <w:szCs w:val="24"/>
          <w:lang w:eastAsia="sq-AL"/>
        </w:rPr>
        <w:t>.</w:t>
      </w:r>
    </w:p>
    <w:p w14:paraId="75392944" w14:textId="4ED793C5" w:rsidR="0066537D" w:rsidRDefault="00F84E50" w:rsidP="0066537D">
      <w:pPr>
        <w:pStyle w:val="ListParagraph"/>
        <w:numPr>
          <w:ilvl w:val="0"/>
          <w:numId w:val="1"/>
        </w:numPr>
        <w:tabs>
          <w:tab w:val="left" w:pos="6298"/>
          <w:tab w:val="left" w:pos="9666"/>
        </w:tabs>
        <w:rPr>
          <w:rFonts w:eastAsiaTheme="minorEastAsia"/>
        </w:rPr>
      </w:pPr>
      <w:r w:rsidRPr="0066537D">
        <w:t xml:space="preserve">Jepen vektorët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</m:acc>
      </m:oMath>
      <w:r w:rsidRPr="0066537D">
        <w:rPr>
          <w:rFonts w:eastAsiaTheme="minorEastAsia"/>
        </w:rPr>
        <w:t xml:space="preserve"> =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 xml:space="preserve"> 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-2</m:t>
                </m:r>
              </m:den>
            </m:f>
          </m:e>
        </m:d>
      </m:oMath>
      <w:r w:rsidRPr="0066537D">
        <w:rPr>
          <w:rFonts w:eastAsiaTheme="minorEastAsia"/>
        </w:rPr>
        <w:t xml:space="preserve"> </w:t>
      </w:r>
      <w:r w:rsidR="00910926" w:rsidRPr="0066537D">
        <w:rPr>
          <w:rFonts w:eastAsiaTheme="minorEastAsia"/>
        </w:rPr>
        <w:t>dhe</w:t>
      </w:r>
      <w:r w:rsidR="0066537D" w:rsidRPr="0066537D"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</m:acc>
      </m:oMath>
      <w:r w:rsidRPr="0066537D">
        <w:rPr>
          <w:rFonts w:eastAsiaTheme="minorEastAsia"/>
        </w:rPr>
        <w:t>=</w:t>
      </w:r>
      <m:oMath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  <m:f>
              <m:fPr>
                <m:type m:val="noBar"/>
                <m:ctrlPr>
                  <w:rPr>
                    <w:rFonts w:ascii="Cambria Math" w:eastAsiaTheme="minorEastAsia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0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 </m:t>
            </m:r>
          </m:e>
        </m:d>
      </m:oMath>
      <w:r w:rsidR="0066537D" w:rsidRPr="0066537D">
        <w:rPr>
          <w:rFonts w:eastAsiaTheme="minorEastAsia"/>
        </w:rPr>
        <w:t xml:space="preserve">. </w:t>
      </w:r>
      <w:r w:rsidRPr="0066537D">
        <w:rPr>
          <w:rFonts w:eastAsiaTheme="minorEastAsia"/>
        </w:rPr>
        <w:t>Gjej:</w:t>
      </w:r>
      <w:r w:rsidR="0066537D" w:rsidRPr="0066537D">
        <w:rPr>
          <w:rFonts w:eastAsiaTheme="minorEastAsia"/>
        </w:rPr>
        <w:t xml:space="preserve"> </w:t>
      </w:r>
    </w:p>
    <w:p w14:paraId="1BD26601" w14:textId="68F3D81F" w:rsidR="0066537D" w:rsidRDefault="0066537D" w:rsidP="0066537D">
      <w:pPr>
        <w:pStyle w:val="ListParagraph"/>
        <w:tabs>
          <w:tab w:val="left" w:pos="6298"/>
          <w:tab w:val="left" w:pos="9666"/>
        </w:tabs>
        <w:rPr>
          <w:rFonts w:eastAsiaTheme="minorEastAsia"/>
        </w:rPr>
      </w:pPr>
      <w:r>
        <w:rPr>
          <w:rFonts w:eastAsiaTheme="minorEastAsia"/>
        </w:rPr>
        <w:t xml:space="preserve">a)  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-5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</m:t>
            </m:r>
          </m:e>
        </m:acc>
      </m:oMath>
      <w:r w:rsidRPr="0066537D"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 w:rsidR="00320C77" w:rsidRPr="00AD370E">
        <w:rPr>
          <w:rFonts w:eastAsiaTheme="minorEastAsia"/>
        </w:rPr>
        <w:t>(2 pikë)</w:t>
      </w:r>
      <w:r w:rsidRPr="0066537D">
        <w:rPr>
          <w:rFonts w:eastAsiaTheme="minorEastAsia"/>
        </w:rPr>
        <w:t xml:space="preserve"> </w:t>
      </w:r>
    </w:p>
    <w:p w14:paraId="0BEDD641" w14:textId="1EAD935B" w:rsidR="00F84E50" w:rsidRPr="0066537D" w:rsidRDefault="00F84E50" w:rsidP="0066537D">
      <w:pPr>
        <w:pStyle w:val="ListParagraph"/>
        <w:tabs>
          <w:tab w:val="left" w:pos="6298"/>
          <w:tab w:val="left" w:pos="9666"/>
        </w:tabs>
        <w:rPr>
          <w:rFonts w:eastAsiaTheme="minorEastAsia"/>
        </w:rPr>
      </w:pPr>
      <w:r w:rsidRPr="0066537D">
        <w:rPr>
          <w:rFonts w:eastAsiaTheme="minorEastAsia"/>
        </w:rPr>
        <w:t>b)</w:t>
      </w:r>
      <w:r w:rsidR="0066537D" w:rsidRPr="0066537D">
        <w:t xml:space="preserve"> </w:t>
      </w:r>
      <w:r w:rsidR="00320C77" w:rsidRPr="0066537D">
        <w:t>I</w:t>
      </w:r>
      <m:oMath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/>
          </w:rPr>
          <m:t>-</m:t>
        </m:r>
        <m:acc>
          <m:accPr>
            <m:chr m:val="⃗"/>
            <m:ctrlPr>
              <w:rPr>
                <w:rFonts w:ascii="Cambria Math" w:eastAsiaTheme="minorEastAsia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bI</m:t>
            </m:r>
          </m:e>
        </m:acc>
      </m:oMath>
      <w:r w:rsidR="0066537D" w:rsidRPr="0066537D">
        <w:rPr>
          <w:rFonts w:eastAsiaTheme="minorEastAsia"/>
        </w:rPr>
        <w:t xml:space="preserve"> </w:t>
      </w:r>
      <w:r w:rsidR="0066537D">
        <w:rPr>
          <w:rFonts w:eastAsiaTheme="minorEastAsia"/>
        </w:rPr>
        <w:tab/>
      </w:r>
      <w:r w:rsidR="00320C77" w:rsidRPr="00AD370E">
        <w:rPr>
          <w:rFonts w:eastAsiaTheme="minorEastAsia"/>
        </w:rPr>
        <w:t xml:space="preserve">(2 </w:t>
      </w:r>
      <w:r w:rsidRPr="00AD370E">
        <w:rPr>
          <w:rFonts w:eastAsiaTheme="minorEastAsia"/>
        </w:rPr>
        <w:t>pik</w:t>
      </w:r>
      <w:r w:rsidR="003611CE" w:rsidRPr="00AD370E">
        <w:rPr>
          <w:rFonts w:eastAsiaTheme="minorEastAsia"/>
        </w:rPr>
        <w:t>ë</w:t>
      </w:r>
      <w:r w:rsidR="00320C77" w:rsidRPr="00AD370E">
        <w:rPr>
          <w:rFonts w:eastAsiaTheme="minorEastAsia"/>
        </w:rPr>
        <w:t>)</w:t>
      </w:r>
    </w:p>
    <w:p w14:paraId="3E414079" w14:textId="77777777" w:rsidR="00320C77" w:rsidRPr="0066537D" w:rsidRDefault="00320C77" w:rsidP="0066537D">
      <w:pPr>
        <w:pStyle w:val="ListParagraph"/>
        <w:tabs>
          <w:tab w:val="left" w:pos="6298"/>
          <w:tab w:val="left" w:pos="9666"/>
        </w:tabs>
        <w:rPr>
          <w:rFonts w:eastAsiaTheme="minorEastAsia"/>
        </w:rPr>
      </w:pPr>
    </w:p>
    <w:p w14:paraId="68533906" w14:textId="40D775BC" w:rsidR="00320C77" w:rsidRPr="0066537D" w:rsidRDefault="00320C77" w:rsidP="0066537D">
      <w:pPr>
        <w:pStyle w:val="ListParagraph"/>
        <w:numPr>
          <w:ilvl w:val="0"/>
          <w:numId w:val="1"/>
        </w:numPr>
        <w:tabs>
          <w:tab w:val="left" w:pos="9692"/>
        </w:tabs>
      </w:pPr>
      <w:r w:rsidRPr="0066537D">
        <w:t>Jepet</w:t>
      </w:r>
      <w:r w:rsidR="0066537D" w:rsidRPr="0066537D">
        <w:t xml:space="preserve"> </w:t>
      </w:r>
      <w:r w:rsidRPr="0066537D">
        <w:t>trekëndëshi</w:t>
      </w:r>
      <w:r w:rsidR="0066537D" w:rsidRPr="0066537D">
        <w:t xml:space="preserve"> </w:t>
      </w:r>
      <w:r w:rsidRPr="0066537D">
        <w:t xml:space="preserve">ABC. Pika M është mesi </w:t>
      </w:r>
      <w:r w:rsidR="0066537D">
        <w:t>i</w:t>
      </w:r>
      <w:r w:rsidRPr="0066537D">
        <w:t xml:space="preserve"> BC.</w:t>
      </w:r>
      <w:r w:rsidR="00AD370E">
        <w:t xml:space="preserve"> </w:t>
      </w:r>
      <w:r w:rsidRPr="0066537D">
        <w:t xml:space="preserve">Shënojmë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 dhe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 w:rsidRPr="0066537D">
        <w:rPr>
          <w:rFonts w:eastAsiaTheme="minorEastAsia"/>
        </w:rPr>
        <w:t>.</w:t>
      </w:r>
      <w:r w:rsidR="00AD370E">
        <w:rPr>
          <w:rFonts w:eastAsiaTheme="minorEastAsia"/>
        </w:rPr>
        <w:t xml:space="preserve"> </w:t>
      </w:r>
      <w:r w:rsidRPr="0066537D">
        <w:rPr>
          <w:rFonts w:eastAsiaTheme="minorEastAsia"/>
        </w:rPr>
        <w:t xml:space="preserve">Shpreh vektorin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AM</m:t>
            </m:r>
          </m:e>
        </m:acc>
        <m:r>
          <w:rPr>
            <w:rFonts w:ascii="Cambria Math" w:eastAsiaTheme="minorEastAsia" w:hAnsi="Cambria Math"/>
          </w:rPr>
          <m:t xml:space="preserve"> </m:t>
        </m:r>
      </m:oMath>
      <w:r w:rsidRPr="0066537D">
        <w:rPr>
          <w:rFonts w:eastAsiaTheme="minorEastAsia"/>
        </w:rPr>
        <w:t xml:space="preserve">me anë të vektorëve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a</m:t>
            </m:r>
          </m:e>
        </m:acc>
        <m:r>
          <w:rPr>
            <w:rFonts w:ascii="Cambria Math" w:eastAsiaTheme="minorEastAsia" w:hAnsi="Cambria Math"/>
          </w:rPr>
          <m:t xml:space="preserve"> dhe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b</m:t>
            </m:r>
          </m:e>
        </m:acc>
      </m:oMath>
      <w:r w:rsidRPr="0066537D">
        <w:rPr>
          <w:rFonts w:eastAsiaTheme="minorEastAsia"/>
        </w:rPr>
        <w:t>.</w:t>
      </w:r>
      <w:r w:rsidR="0066537D" w:rsidRPr="0066537D">
        <w:rPr>
          <w:rFonts w:eastAsiaTheme="minorEastAsia"/>
        </w:rPr>
        <w:t xml:space="preserve"> </w:t>
      </w:r>
      <w:r w:rsidR="0066537D">
        <w:rPr>
          <w:rFonts w:eastAsiaTheme="minorEastAsia"/>
        </w:rPr>
        <w:tab/>
      </w:r>
      <w:r w:rsidRPr="00AD370E">
        <w:rPr>
          <w:rFonts w:eastAsiaTheme="minorEastAsia"/>
        </w:rPr>
        <w:t>(2 pikë)</w:t>
      </w:r>
    </w:p>
    <w:p w14:paraId="5BBF7791" w14:textId="77777777" w:rsidR="00894437" w:rsidRPr="0066537D" w:rsidRDefault="00894437" w:rsidP="0066537D">
      <w:pPr>
        <w:pStyle w:val="ListParagraph"/>
      </w:pPr>
    </w:p>
    <w:p w14:paraId="5B5ACE17" w14:textId="73A3AB69" w:rsidR="00894437" w:rsidRPr="0066537D" w:rsidRDefault="0022643A" w:rsidP="0066537D">
      <w:pPr>
        <w:pStyle w:val="ListParagraph"/>
        <w:numPr>
          <w:ilvl w:val="0"/>
          <w:numId w:val="1"/>
        </w:numPr>
        <w:tabs>
          <w:tab w:val="left" w:pos="9692"/>
        </w:tabs>
      </w:pPr>
      <w:r w:rsidRPr="0066537D">
        <w:t>Për ç’</w:t>
      </w:r>
      <w:r w:rsidR="00804E99" w:rsidRPr="0066537D">
        <w:t xml:space="preserve">vlerë të </w:t>
      </w:r>
      <w:r w:rsidR="00AD370E" w:rsidRPr="0066537D">
        <w:t>koeficientit</w:t>
      </w:r>
      <w:r w:rsidR="00804E99" w:rsidRPr="0066537D">
        <w:t xml:space="preserve"> m pikat A(10</w:t>
      </w:r>
      <w:r w:rsidRPr="0066537D">
        <w:t>; m</w:t>
      </w:r>
      <w:r w:rsidR="00894437" w:rsidRPr="0066537D">
        <w:t>), B(-3; 10) dhe C(23;12) ndodhen në vijë t</w:t>
      </w:r>
      <w:r w:rsidRPr="0066537D">
        <w:t>ë drejtë?</w:t>
      </w:r>
      <w:r w:rsidR="0066537D" w:rsidRPr="0066537D">
        <w:t xml:space="preserve"> </w:t>
      </w:r>
      <w:r w:rsidR="00AD370E">
        <w:tab/>
      </w:r>
      <w:r w:rsidR="00894437" w:rsidRPr="00AD370E">
        <w:t>(3 pikë)</w:t>
      </w:r>
    </w:p>
    <w:p w14:paraId="45A12F15" w14:textId="77777777" w:rsidR="0097604B" w:rsidRPr="0066537D" w:rsidRDefault="0097604B" w:rsidP="0066537D">
      <w:pPr>
        <w:pStyle w:val="ListParagraph"/>
      </w:pPr>
    </w:p>
    <w:p w14:paraId="53981397" w14:textId="24CFB175" w:rsidR="0097604B" w:rsidRPr="0066537D" w:rsidRDefault="0097604B" w:rsidP="0066537D">
      <w:pPr>
        <w:pStyle w:val="ListParagraph"/>
        <w:numPr>
          <w:ilvl w:val="0"/>
          <w:numId w:val="1"/>
        </w:numPr>
        <w:tabs>
          <w:tab w:val="left" w:pos="9692"/>
        </w:tabs>
      </w:pPr>
      <w:r w:rsidRPr="0066537D">
        <w:t xml:space="preserve">Për vektorin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>=-3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+2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</m:oMath>
      <w:r w:rsidR="00804E99" w:rsidRPr="0066537D">
        <w:rPr>
          <w:rFonts w:eastAsiaTheme="minorEastAsia"/>
        </w:rPr>
        <w:t>,</w:t>
      </w:r>
      <w:r w:rsidR="00AD370E">
        <w:rPr>
          <w:rFonts w:eastAsiaTheme="minorEastAsia"/>
        </w:rPr>
        <w:t xml:space="preserve"> </w:t>
      </w:r>
      <w:r w:rsidR="00804E99" w:rsidRPr="0066537D">
        <w:rPr>
          <w:rFonts w:eastAsiaTheme="minorEastAsia"/>
        </w:rPr>
        <w:t>gjej një vek</w:t>
      </w:r>
      <w:r w:rsidRPr="0066537D">
        <w:rPr>
          <w:rFonts w:eastAsiaTheme="minorEastAsia"/>
        </w:rPr>
        <w:t xml:space="preserve">tor që të jetë kolinear me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66537D">
        <w:rPr>
          <w:rFonts w:eastAsiaTheme="minorEastAsia"/>
        </w:rPr>
        <w:t xml:space="preserve"> dhe të ketë gjatësin</w:t>
      </w:r>
      <w:r w:rsidR="00804E99" w:rsidRPr="0066537D">
        <w:rPr>
          <w:rFonts w:eastAsiaTheme="minorEastAsia"/>
        </w:rPr>
        <w:t xml:space="preserve">ë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117</m:t>
            </m:r>
          </m:e>
        </m:rad>
      </m:oMath>
      <w:r w:rsidR="00804E99" w:rsidRPr="0066537D">
        <w:rPr>
          <w:rFonts w:eastAsiaTheme="minorEastAsia"/>
        </w:rPr>
        <w:t xml:space="preserve"> njësi.</w:t>
      </w:r>
      <w:r w:rsidR="0066537D" w:rsidRPr="0066537D">
        <w:rPr>
          <w:rFonts w:eastAsiaTheme="minorEastAsia"/>
        </w:rPr>
        <w:t xml:space="preserve"> </w:t>
      </w:r>
      <w:r w:rsidRPr="0066537D">
        <w:rPr>
          <w:rFonts w:eastAsiaTheme="minorEastAsia"/>
        </w:rPr>
        <w:t>(2 pikë)</w:t>
      </w:r>
    </w:p>
    <w:p w14:paraId="0C347554" w14:textId="77777777" w:rsidR="00320C77" w:rsidRPr="0066537D" w:rsidRDefault="00320C77" w:rsidP="0066537D">
      <w:pPr>
        <w:pStyle w:val="ListParagraph"/>
      </w:pPr>
    </w:p>
    <w:p w14:paraId="5385D974" w14:textId="15C145C1" w:rsidR="00894437" w:rsidRPr="0066537D" w:rsidRDefault="00894437" w:rsidP="0066537D">
      <w:pPr>
        <w:pStyle w:val="ListParagraph"/>
        <w:numPr>
          <w:ilvl w:val="0"/>
          <w:numId w:val="1"/>
        </w:numPr>
        <w:tabs>
          <w:tab w:val="left" w:pos="9692"/>
        </w:tabs>
      </w:pPr>
      <w:r w:rsidRPr="0066537D">
        <w:t>Nj</w:t>
      </w:r>
      <w:r w:rsidR="00320C77" w:rsidRPr="0066537D">
        <w:t>ë ani</w:t>
      </w:r>
      <w:r w:rsidR="00804E99" w:rsidRPr="0066537D">
        <w:t>je niset nga porti P në kursin 6</w:t>
      </w:r>
      <w:r w:rsidR="00320C77" w:rsidRPr="0066537D">
        <w:t>0</w:t>
      </w:r>
      <w:r w:rsidR="00320C77" w:rsidRPr="0066537D">
        <w:rPr>
          <w:vertAlign w:val="superscript"/>
        </w:rPr>
        <w:t>0</w:t>
      </w:r>
      <w:r w:rsidR="00320C77" w:rsidRPr="0066537D">
        <w:t xml:space="preserve"> dhe pasi përshkon </w:t>
      </w:r>
      <w:r w:rsidRPr="0066537D">
        <w:t>50</w:t>
      </w:r>
      <w:r w:rsidR="00AD370E">
        <w:t xml:space="preserve"> </w:t>
      </w:r>
      <w:r w:rsidRPr="0066537D">
        <w:t>km,</w:t>
      </w:r>
      <w:r w:rsidR="00AD370E">
        <w:t xml:space="preserve"> </w:t>
      </w:r>
      <w:r w:rsidRPr="0066537D">
        <w:t>vazhdon në drejtim të jugut për 80</w:t>
      </w:r>
      <w:r w:rsidR="00AD370E">
        <w:t xml:space="preserve"> </w:t>
      </w:r>
      <w:r w:rsidRPr="0066537D">
        <w:t>km.</w:t>
      </w:r>
    </w:p>
    <w:p w14:paraId="3D564934" w14:textId="329DBBE8" w:rsidR="00894437" w:rsidRPr="0066537D" w:rsidRDefault="00894437" w:rsidP="0066537D">
      <w:pPr>
        <w:pStyle w:val="ListParagraph"/>
        <w:numPr>
          <w:ilvl w:val="0"/>
          <w:numId w:val="2"/>
        </w:numPr>
        <w:tabs>
          <w:tab w:val="left" w:pos="9692"/>
        </w:tabs>
      </w:pPr>
      <w:r w:rsidRPr="0066537D">
        <w:t xml:space="preserve">Gjej largesën e </w:t>
      </w:r>
      <w:r w:rsidR="00AD370E" w:rsidRPr="0066537D">
        <w:t>vendndodhjes</w:t>
      </w:r>
      <w:r w:rsidRPr="0066537D">
        <w:t xml:space="preserve"> së anijes nga porti pas dy zhvendosjeve.</w:t>
      </w:r>
      <w:r w:rsidR="0066537D" w:rsidRPr="0066537D">
        <w:t xml:space="preserve"> </w:t>
      </w:r>
      <w:r w:rsidR="00AD370E">
        <w:tab/>
      </w:r>
      <w:r w:rsidRPr="0066537D">
        <w:t>(3 pikë)</w:t>
      </w:r>
    </w:p>
    <w:p w14:paraId="324319B2" w14:textId="683E6EFF" w:rsidR="00894437" w:rsidRPr="0066537D" w:rsidRDefault="00894437" w:rsidP="0066537D">
      <w:pPr>
        <w:pStyle w:val="ListParagraph"/>
        <w:numPr>
          <w:ilvl w:val="0"/>
          <w:numId w:val="2"/>
        </w:numPr>
        <w:tabs>
          <w:tab w:val="left" w:pos="9692"/>
        </w:tabs>
      </w:pPr>
      <w:r w:rsidRPr="0066537D">
        <w:t>Në çfarë kursi duhet të lundrojë anija në mënyrë që të kthehet në port?</w:t>
      </w:r>
      <w:r w:rsidR="0066537D" w:rsidRPr="0066537D">
        <w:t xml:space="preserve"> </w:t>
      </w:r>
      <w:r w:rsidR="00AD370E">
        <w:tab/>
      </w:r>
      <w:r w:rsidRPr="0066537D">
        <w:t>(2 pikë)</w:t>
      </w:r>
    </w:p>
    <w:p w14:paraId="533D9848" w14:textId="77777777" w:rsidR="0022643A" w:rsidRPr="0066537D" w:rsidRDefault="0022643A" w:rsidP="0066537D">
      <w:pPr>
        <w:pStyle w:val="ListParagraph"/>
        <w:tabs>
          <w:tab w:val="left" w:pos="9692"/>
        </w:tabs>
        <w:ind w:left="1080"/>
      </w:pPr>
    </w:p>
    <w:p w14:paraId="7D07DB18" w14:textId="5671F568" w:rsidR="0022643A" w:rsidRPr="0066537D" w:rsidRDefault="0022643A" w:rsidP="0066537D">
      <w:pPr>
        <w:pStyle w:val="ListParagraph"/>
        <w:numPr>
          <w:ilvl w:val="0"/>
          <w:numId w:val="1"/>
        </w:numPr>
      </w:pPr>
      <w:r w:rsidRPr="0066537D">
        <w:t xml:space="preserve">Nëse do të bëje </w:t>
      </w:r>
      <w:r w:rsidR="00AD370E" w:rsidRPr="0066537D">
        <w:t>një</w:t>
      </w:r>
      <w:r w:rsidRPr="0066537D">
        <w:t xml:space="preserve"> studim për notën mesatare të nxënësve të një shkolle,</w:t>
      </w:r>
      <w:r w:rsidR="00AD370E">
        <w:t xml:space="preserve"> </w:t>
      </w:r>
      <w:r w:rsidRPr="0066537D">
        <w:t xml:space="preserve">ku do të merrje një kampion prej 30 individësh, </w:t>
      </w:r>
      <w:r w:rsidR="00AD370E">
        <w:t>c</w:t>
      </w:r>
      <w:r w:rsidRPr="0066537D">
        <w:t>ilën prej metodave të kampionimit do të përdorje.</w:t>
      </w:r>
      <w:r w:rsidR="00AD370E">
        <w:t xml:space="preserve"> </w:t>
      </w:r>
      <w:r w:rsidRPr="0066537D">
        <w:t>(Arsyeto pse</w:t>
      </w:r>
      <w:r w:rsidR="00AD370E">
        <w:t>.</w:t>
      </w:r>
      <w:r w:rsidRPr="0066537D">
        <w:t>)</w:t>
      </w:r>
      <w:r w:rsidR="0066537D" w:rsidRPr="0066537D">
        <w:rPr>
          <w:rFonts w:eastAsiaTheme="minorEastAsia"/>
        </w:rPr>
        <w:t xml:space="preserve"> </w:t>
      </w:r>
      <w:r w:rsidR="00AD370E">
        <w:rPr>
          <w:rFonts w:eastAsiaTheme="minorEastAsia"/>
        </w:rPr>
        <w:tab/>
      </w:r>
      <w:r w:rsidR="00AD370E">
        <w:rPr>
          <w:rFonts w:eastAsiaTheme="minorEastAsia"/>
        </w:rPr>
        <w:tab/>
      </w:r>
      <w:r w:rsidR="00AD370E">
        <w:rPr>
          <w:rFonts w:eastAsiaTheme="minorEastAsia"/>
        </w:rPr>
        <w:tab/>
      </w:r>
      <w:r w:rsidRPr="0066537D">
        <w:rPr>
          <w:rFonts w:eastAsiaTheme="minorEastAsia"/>
        </w:rPr>
        <w:t>(2 pik</w:t>
      </w:r>
      <w:r w:rsidR="00AD370E">
        <w:rPr>
          <w:rFonts w:eastAsiaTheme="minorEastAsia"/>
        </w:rPr>
        <w:t>ë</w:t>
      </w:r>
      <w:r w:rsidRPr="0066537D">
        <w:rPr>
          <w:rFonts w:eastAsiaTheme="minorEastAsia"/>
        </w:rPr>
        <w:t>)</w:t>
      </w:r>
    </w:p>
    <w:p w14:paraId="316D18DD" w14:textId="77777777" w:rsidR="00F41320" w:rsidRPr="0066537D" w:rsidRDefault="00F41320" w:rsidP="0066537D">
      <w:pPr>
        <w:pStyle w:val="ListParagraph"/>
      </w:pPr>
    </w:p>
    <w:p w14:paraId="415F948D" w14:textId="354491B2" w:rsidR="00F41320" w:rsidRPr="0066537D" w:rsidRDefault="00F41320" w:rsidP="0066537D">
      <w:pPr>
        <w:pStyle w:val="ListParagraph"/>
        <w:numPr>
          <w:ilvl w:val="0"/>
          <w:numId w:val="1"/>
        </w:numPr>
        <w:spacing w:before="120" w:after="120" w:line="240" w:lineRule="auto"/>
        <w:rPr>
          <w:rFonts w:cstheme="minorHAnsi"/>
        </w:rPr>
      </w:pPr>
      <w:r w:rsidRPr="0066537D">
        <w:rPr>
          <w:rFonts w:cstheme="minorHAnsi"/>
        </w:rPr>
        <w:t>Në një zonë me 10 000 votues do të bëhet një sondazh për zgjedhjet</w:t>
      </w:r>
      <w:r w:rsidR="00AD370E">
        <w:rPr>
          <w:rFonts w:cstheme="minorHAnsi"/>
        </w:rPr>
        <w:t>,</w:t>
      </w:r>
      <w:r w:rsidRPr="0066537D">
        <w:rPr>
          <w:rFonts w:cstheme="minorHAnsi"/>
        </w:rPr>
        <w:t xml:space="preserve"> në të cilin do të pyeten 2% e votuesve. Zona përbëhet nga 3 fshatra me numër banorësh në raportin 1:4:5.</w:t>
      </w:r>
      <w:r w:rsidR="00AD370E">
        <w:rPr>
          <w:rFonts w:cstheme="minorHAnsi"/>
        </w:rPr>
        <w:t xml:space="preserve"> </w:t>
      </w:r>
      <w:r w:rsidRPr="0066537D">
        <w:rPr>
          <w:rFonts w:cstheme="minorHAnsi"/>
        </w:rPr>
        <w:t>Shpjego pse kampioni duhet të jetë i shtresëzuar dhe gjej numrin e banorëve që duhet të pyeten në secilin fshat.</w:t>
      </w:r>
      <w:r w:rsidR="0066537D" w:rsidRPr="0066537D">
        <w:rPr>
          <w:rFonts w:cstheme="minorHAnsi"/>
        </w:rPr>
        <w:t xml:space="preserve"> </w:t>
      </w:r>
      <w:r w:rsidR="00AD370E">
        <w:rPr>
          <w:rFonts w:cstheme="minorHAnsi"/>
        </w:rPr>
        <w:tab/>
      </w:r>
      <w:r w:rsidR="00AD370E">
        <w:rPr>
          <w:rFonts w:cstheme="minorHAnsi"/>
        </w:rPr>
        <w:tab/>
      </w:r>
      <w:r w:rsidR="00AD370E">
        <w:rPr>
          <w:rFonts w:cstheme="minorHAnsi"/>
        </w:rPr>
        <w:tab/>
      </w:r>
      <w:r w:rsidRPr="0066537D">
        <w:rPr>
          <w:rFonts w:cstheme="minorHAnsi"/>
        </w:rPr>
        <w:t>(2 pikë)</w:t>
      </w:r>
      <w:r w:rsidR="0066537D" w:rsidRPr="0066537D">
        <w:rPr>
          <w:rFonts w:cstheme="minorHAnsi"/>
        </w:rPr>
        <w:t xml:space="preserve"> </w:t>
      </w:r>
    </w:p>
    <w:p w14:paraId="0AD2BCE4" w14:textId="77777777" w:rsidR="00F41320" w:rsidRPr="0066537D" w:rsidRDefault="00F41320" w:rsidP="0066537D">
      <w:pPr>
        <w:pStyle w:val="ListParagraph"/>
      </w:pPr>
    </w:p>
    <w:p w14:paraId="4B51619B" w14:textId="2296190E" w:rsidR="00F41320" w:rsidRPr="0066537D" w:rsidRDefault="0022643A" w:rsidP="0066537D">
      <w:pPr>
        <w:pStyle w:val="ListParagraph"/>
        <w:numPr>
          <w:ilvl w:val="0"/>
          <w:numId w:val="1"/>
        </w:numPr>
        <w:tabs>
          <w:tab w:val="left" w:pos="9585"/>
        </w:tabs>
      </w:pPr>
      <w:r w:rsidRPr="0066537D">
        <w:t>Skico diagramin me kuti për të dhënat e mëposhtme:</w:t>
      </w:r>
    </w:p>
    <w:p w14:paraId="0C1A6109" w14:textId="5F70A93B" w:rsidR="0022643A" w:rsidRDefault="008B23BF" w:rsidP="0066537D">
      <w:pPr>
        <w:pStyle w:val="ListParagraph"/>
        <w:tabs>
          <w:tab w:val="left" w:pos="9585"/>
        </w:tabs>
      </w:pPr>
      <w:r w:rsidRPr="0066537D">
        <w:t>8,</w:t>
      </w:r>
      <w:r w:rsidR="00AD370E">
        <w:t xml:space="preserve"> </w:t>
      </w:r>
      <w:r w:rsidRPr="0066537D">
        <w:t>3,</w:t>
      </w:r>
      <w:r w:rsidR="00AD370E">
        <w:t xml:space="preserve"> </w:t>
      </w:r>
      <w:r w:rsidRPr="0066537D">
        <w:t>7,</w:t>
      </w:r>
      <w:r w:rsidR="00AD370E">
        <w:t xml:space="preserve"> </w:t>
      </w:r>
      <w:r w:rsidRPr="0066537D">
        <w:t>7,</w:t>
      </w:r>
      <w:r w:rsidR="00AD370E">
        <w:t xml:space="preserve"> </w:t>
      </w:r>
      <w:r w:rsidRPr="0066537D">
        <w:t>5,</w:t>
      </w:r>
      <w:r w:rsidR="00AD370E">
        <w:t xml:space="preserve"> </w:t>
      </w:r>
      <w:r w:rsidRPr="0066537D">
        <w:t>6,</w:t>
      </w:r>
      <w:r w:rsidR="00AD370E">
        <w:t xml:space="preserve"> </w:t>
      </w:r>
      <w:r w:rsidRPr="0066537D">
        <w:t>8,</w:t>
      </w:r>
      <w:r w:rsidR="00AD370E">
        <w:t xml:space="preserve"> </w:t>
      </w:r>
      <w:r w:rsidRPr="0066537D">
        <w:t>4,</w:t>
      </w:r>
      <w:r w:rsidR="00AD370E">
        <w:t xml:space="preserve"> </w:t>
      </w:r>
      <w:r w:rsidRPr="0066537D">
        <w:t>5,</w:t>
      </w:r>
      <w:r w:rsidR="00AD370E">
        <w:t xml:space="preserve"> </w:t>
      </w:r>
      <w:r w:rsidRPr="0066537D">
        <w:t>3,</w:t>
      </w:r>
      <w:r w:rsidR="00AD370E">
        <w:t xml:space="preserve"> </w:t>
      </w:r>
      <w:r w:rsidRPr="0066537D">
        <w:t>2,</w:t>
      </w:r>
      <w:r w:rsidR="00AD370E">
        <w:t xml:space="preserve"> </w:t>
      </w:r>
      <w:r w:rsidRPr="0066537D">
        <w:t>8,</w:t>
      </w:r>
      <w:r w:rsidR="00AD370E">
        <w:t xml:space="preserve"> </w:t>
      </w:r>
      <w:r w:rsidRPr="0066537D">
        <w:t>9</w:t>
      </w:r>
      <w:r w:rsidR="00634ED1">
        <w:t>.</w:t>
      </w:r>
      <w:r w:rsidR="00F41320" w:rsidRPr="0066537D">
        <w:tab/>
      </w:r>
      <w:r w:rsidR="0066537D" w:rsidRPr="0066537D">
        <w:t xml:space="preserve"> </w:t>
      </w:r>
      <w:r w:rsidR="00F41320" w:rsidRPr="0066537D">
        <w:t>(3 pikë)</w:t>
      </w:r>
    </w:p>
    <w:p w14:paraId="6546B27D" w14:textId="77777777" w:rsidR="00AD370E" w:rsidRPr="0066537D" w:rsidRDefault="00AD370E" w:rsidP="0066537D">
      <w:pPr>
        <w:pStyle w:val="ListParagraph"/>
        <w:tabs>
          <w:tab w:val="left" w:pos="9585"/>
        </w:tabs>
      </w:pPr>
    </w:p>
    <w:p w14:paraId="6B09550F" w14:textId="6745964B" w:rsidR="00F41320" w:rsidRPr="0066537D" w:rsidRDefault="00F41320" w:rsidP="0066537D">
      <w:pPr>
        <w:pStyle w:val="ListParagraph"/>
        <w:numPr>
          <w:ilvl w:val="0"/>
          <w:numId w:val="1"/>
        </w:numPr>
        <w:spacing w:before="120" w:after="120" w:line="240" w:lineRule="auto"/>
        <w:rPr>
          <w:rFonts w:cstheme="minorHAnsi"/>
        </w:rPr>
      </w:pPr>
      <w:r w:rsidRPr="0066537D">
        <w:rPr>
          <w:rFonts w:cstheme="minorHAnsi"/>
        </w:rPr>
        <w:t>Tabela më poshtë jep informacion për shtatlartësi</w:t>
      </w:r>
      <w:r w:rsidR="00AD370E">
        <w:rPr>
          <w:rFonts w:cstheme="minorHAnsi"/>
        </w:rPr>
        <w:t>n</w:t>
      </w:r>
      <w:r w:rsidRPr="0066537D">
        <w:rPr>
          <w:rFonts w:cstheme="minorHAnsi"/>
        </w:rPr>
        <w:t>ë e 60 nxënësve.</w:t>
      </w:r>
    </w:p>
    <w:tbl>
      <w:tblPr>
        <w:tblpPr w:leftFromText="180" w:rightFromText="180" w:vertAnchor="text" w:horzAnchor="page" w:tblpX="1348" w:tblpY="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795"/>
      </w:tblGrid>
      <w:tr w:rsidR="00F41320" w:rsidRPr="0066537D" w14:paraId="5D6C12D1" w14:textId="77777777" w:rsidTr="00AD370E">
        <w:tc>
          <w:tcPr>
            <w:tcW w:w="2376" w:type="dxa"/>
          </w:tcPr>
          <w:p w14:paraId="60110287" w14:textId="61F3F6CA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w:r w:rsidRPr="0066537D">
              <w:rPr>
                <w:rFonts w:cstheme="minorHAnsi"/>
                <w:lang w:eastAsia="sq-AL"/>
              </w:rPr>
              <w:t>Shtatlartësia x</w:t>
            </w:r>
            <w:r w:rsidR="00AD370E">
              <w:rPr>
                <w:rFonts w:cstheme="minorHAnsi"/>
                <w:lang w:eastAsia="sq-AL"/>
              </w:rPr>
              <w:t xml:space="preserve"> (në </w:t>
            </w:r>
            <w:r w:rsidRPr="0066537D">
              <w:rPr>
                <w:rFonts w:cstheme="minorHAnsi"/>
                <w:lang w:eastAsia="sq-AL"/>
              </w:rPr>
              <w:t>cm</w:t>
            </w:r>
            <w:r w:rsidR="00AD370E">
              <w:rPr>
                <w:rFonts w:cstheme="minorHAnsi"/>
                <w:lang w:eastAsia="sq-AL"/>
              </w:rPr>
              <w:t>)</w:t>
            </w:r>
          </w:p>
        </w:tc>
        <w:tc>
          <w:tcPr>
            <w:tcW w:w="1795" w:type="dxa"/>
          </w:tcPr>
          <w:p w14:paraId="079AEC68" w14:textId="77777777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w:r w:rsidRPr="0066537D">
              <w:rPr>
                <w:rFonts w:cstheme="minorHAnsi"/>
                <w:lang w:eastAsia="sq-AL"/>
              </w:rPr>
              <w:t>Numri i nxënësve</w:t>
            </w:r>
          </w:p>
        </w:tc>
      </w:tr>
      <w:tr w:rsidR="00F41320" w:rsidRPr="0066537D" w14:paraId="4FBF9A97" w14:textId="77777777" w:rsidTr="00AD370E">
        <w:tc>
          <w:tcPr>
            <w:tcW w:w="2376" w:type="dxa"/>
          </w:tcPr>
          <w:p w14:paraId="161ACF3E" w14:textId="77777777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w:r w:rsidRPr="0066537D">
              <w:rPr>
                <w:rFonts w:cstheme="minorHAnsi"/>
                <w:lang w:eastAsia="sq-AL"/>
              </w:rPr>
              <w:t>140</w:t>
            </w:r>
            <m:oMath>
              <m:r>
                <w:rPr>
                  <w:rFonts w:ascii="Cambria Math" w:hAnsi="Cambria Math" w:cstheme="minorHAnsi"/>
                  <w:lang w:eastAsia="sq-AL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&lt;</m:t>
              </m:r>
              <m:r>
                <w:rPr>
                  <w:rFonts w:ascii="Cambria Math" w:hAnsi="Cambria Math" w:cstheme="minorHAnsi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≤</m:t>
              </m:r>
            </m:oMath>
            <w:r w:rsidRPr="0066537D">
              <w:rPr>
                <w:rFonts w:eastAsia="Times New Roman" w:cstheme="minorHAnsi"/>
                <w:lang w:eastAsia="sq-AL"/>
              </w:rPr>
              <w:t xml:space="preserve"> 150</w:t>
            </w:r>
          </w:p>
        </w:tc>
        <w:tc>
          <w:tcPr>
            <w:tcW w:w="1795" w:type="dxa"/>
          </w:tcPr>
          <w:p w14:paraId="1D8D45E8" w14:textId="77777777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w:r w:rsidRPr="0066537D">
              <w:rPr>
                <w:rFonts w:cstheme="minorHAnsi"/>
                <w:lang w:eastAsia="sq-AL"/>
              </w:rPr>
              <w:t>4</w:t>
            </w:r>
          </w:p>
        </w:tc>
      </w:tr>
      <w:tr w:rsidR="00F41320" w:rsidRPr="0066537D" w14:paraId="689B07A5" w14:textId="77777777" w:rsidTr="00AD370E">
        <w:tc>
          <w:tcPr>
            <w:tcW w:w="2376" w:type="dxa"/>
          </w:tcPr>
          <w:p w14:paraId="049A6D5F" w14:textId="77777777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lang w:eastAsia="sq-AL"/>
                </w:rPr>
                <m:t>150</m:t>
              </m:r>
              <m:r>
                <w:rPr>
                  <w:rFonts w:ascii="Cambria Math" w:hAnsi="Cambria Math" w:cstheme="minorHAnsi"/>
                </w:rPr>
                <m:t>&lt;x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>≤</m:t>
              </m:r>
            </m:oMath>
            <w:r w:rsidRPr="0066537D">
              <w:rPr>
                <w:rFonts w:eastAsia="Times New Roman" w:cstheme="minorHAnsi"/>
                <w:lang w:eastAsia="sq-AL"/>
              </w:rPr>
              <w:t xml:space="preserve"> 160</w:t>
            </w:r>
          </w:p>
        </w:tc>
        <w:tc>
          <w:tcPr>
            <w:tcW w:w="1795" w:type="dxa"/>
          </w:tcPr>
          <w:p w14:paraId="3362992C" w14:textId="77777777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w:r w:rsidRPr="0066537D">
              <w:rPr>
                <w:rFonts w:cstheme="minorHAnsi"/>
                <w:lang w:eastAsia="sq-AL"/>
              </w:rPr>
              <w:t>5</w:t>
            </w:r>
          </w:p>
        </w:tc>
      </w:tr>
      <w:tr w:rsidR="00F41320" w:rsidRPr="0066537D" w14:paraId="26B9A7F4" w14:textId="77777777" w:rsidTr="00AD370E">
        <w:tc>
          <w:tcPr>
            <w:tcW w:w="2376" w:type="dxa"/>
          </w:tcPr>
          <w:p w14:paraId="1E813CE7" w14:textId="77777777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sq-AL"/>
                  </w:rPr>
                  <m:t>160</m:t>
                </m:r>
                <m:r>
                  <w:rPr>
                    <w:rFonts w:ascii="Cambria Math" w:hAnsi="Cambria Math" w:cstheme="minorHAnsi"/>
                  </w:rPr>
                  <m:t>&lt;x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≤170</m:t>
                </m:r>
              </m:oMath>
            </m:oMathPara>
          </w:p>
        </w:tc>
        <w:tc>
          <w:tcPr>
            <w:tcW w:w="1795" w:type="dxa"/>
          </w:tcPr>
          <w:p w14:paraId="5F0A3C56" w14:textId="77777777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w:r w:rsidRPr="0066537D">
              <w:rPr>
                <w:rFonts w:cstheme="minorHAnsi"/>
                <w:lang w:eastAsia="sq-AL"/>
              </w:rPr>
              <w:t>16</w:t>
            </w:r>
          </w:p>
        </w:tc>
      </w:tr>
      <w:tr w:rsidR="00F41320" w:rsidRPr="0066537D" w14:paraId="5205648D" w14:textId="77777777" w:rsidTr="00AD370E">
        <w:tc>
          <w:tcPr>
            <w:tcW w:w="2376" w:type="dxa"/>
          </w:tcPr>
          <w:p w14:paraId="3B6D0705" w14:textId="77777777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lang w:eastAsia="sq-AL"/>
                </w:rPr>
                <m:t>170</m:t>
              </m:r>
              <m:r>
                <w:rPr>
                  <w:rFonts w:ascii="Cambria Math" w:hAnsi="Cambria Math" w:cstheme="minorHAnsi"/>
                </w:rPr>
                <m:t>&lt;x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≤ </m:t>
              </m:r>
            </m:oMath>
            <w:r w:rsidRPr="0066537D">
              <w:rPr>
                <w:rFonts w:eastAsia="Times New Roman" w:cstheme="minorHAnsi"/>
                <w:lang w:eastAsia="sq-AL"/>
              </w:rPr>
              <w:t>180</w:t>
            </w:r>
          </w:p>
        </w:tc>
        <w:tc>
          <w:tcPr>
            <w:tcW w:w="1795" w:type="dxa"/>
          </w:tcPr>
          <w:p w14:paraId="60B31A50" w14:textId="77777777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w:r w:rsidRPr="0066537D">
              <w:rPr>
                <w:rFonts w:cstheme="minorHAnsi"/>
                <w:lang w:eastAsia="sq-AL"/>
              </w:rPr>
              <w:t>27</w:t>
            </w:r>
          </w:p>
        </w:tc>
      </w:tr>
      <w:tr w:rsidR="00F41320" w:rsidRPr="0066537D" w14:paraId="3CA0BAEF" w14:textId="77777777" w:rsidTr="00AD370E">
        <w:tc>
          <w:tcPr>
            <w:tcW w:w="2376" w:type="dxa"/>
          </w:tcPr>
          <w:p w14:paraId="33EF47DF" w14:textId="77777777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lang w:eastAsia="sq-AL"/>
                  </w:rPr>
                  <m:t>180</m:t>
                </m:r>
                <m:r>
                  <w:rPr>
                    <w:rFonts w:ascii="Cambria Math" w:hAnsi="Cambria Math" w:cstheme="minorHAnsi"/>
                  </w:rPr>
                  <m:t>&lt;x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≤190</m:t>
                </m:r>
              </m:oMath>
            </m:oMathPara>
          </w:p>
        </w:tc>
        <w:tc>
          <w:tcPr>
            <w:tcW w:w="1795" w:type="dxa"/>
          </w:tcPr>
          <w:p w14:paraId="7DA4F6E5" w14:textId="77777777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w:r w:rsidRPr="0066537D">
              <w:rPr>
                <w:rFonts w:cstheme="minorHAnsi"/>
                <w:lang w:eastAsia="sq-AL"/>
              </w:rPr>
              <w:t>5</w:t>
            </w:r>
          </w:p>
        </w:tc>
      </w:tr>
      <w:tr w:rsidR="00F41320" w:rsidRPr="0066537D" w14:paraId="44C539B1" w14:textId="77777777" w:rsidTr="00AD370E">
        <w:tc>
          <w:tcPr>
            <w:tcW w:w="2376" w:type="dxa"/>
          </w:tcPr>
          <w:p w14:paraId="7D303385" w14:textId="77777777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m:oMath>
              <m:r>
                <m:rPr>
                  <m:sty m:val="p"/>
                </m:rPr>
                <w:rPr>
                  <w:rFonts w:ascii="Cambria Math" w:hAnsi="Cambria Math" w:cstheme="minorHAnsi"/>
                  <w:lang w:eastAsia="sq-AL"/>
                </w:rPr>
                <m:t>190</m:t>
              </m:r>
              <m:r>
                <w:rPr>
                  <w:rFonts w:ascii="Cambria Math" w:hAnsi="Cambria Math" w:cstheme="minorHAnsi"/>
                </w:rPr>
                <m:t>&lt;x</m:t>
              </m:r>
              <m:r>
                <m:rPr>
                  <m:sty m:val="p"/>
                </m:rPr>
                <w:rPr>
                  <w:rFonts w:ascii="Cambria Math" w:hAnsi="Cambria Math" w:cstheme="minorHAnsi"/>
                </w:rPr>
                <m:t xml:space="preserve">≤ </m:t>
              </m:r>
            </m:oMath>
            <w:r w:rsidRPr="0066537D">
              <w:rPr>
                <w:rFonts w:eastAsia="Times New Roman" w:cstheme="minorHAnsi"/>
                <w:lang w:eastAsia="sq-AL"/>
              </w:rPr>
              <w:t>200</w:t>
            </w:r>
          </w:p>
        </w:tc>
        <w:tc>
          <w:tcPr>
            <w:tcW w:w="1795" w:type="dxa"/>
          </w:tcPr>
          <w:p w14:paraId="3D356735" w14:textId="77777777" w:rsidR="00F41320" w:rsidRPr="0066537D" w:rsidRDefault="00F41320" w:rsidP="00AD370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cstheme="minorHAnsi"/>
                <w:lang w:eastAsia="sq-AL"/>
              </w:rPr>
            </w:pPr>
            <w:r w:rsidRPr="0066537D">
              <w:rPr>
                <w:rFonts w:cstheme="minorHAnsi"/>
                <w:lang w:eastAsia="sq-AL"/>
              </w:rPr>
              <w:t>3</w:t>
            </w:r>
          </w:p>
        </w:tc>
      </w:tr>
    </w:tbl>
    <w:p w14:paraId="5D43022E" w14:textId="77DB6B3D" w:rsidR="00F41320" w:rsidRPr="0066537D" w:rsidRDefault="00F41320" w:rsidP="0066537D">
      <w:pPr>
        <w:pStyle w:val="ListParagraph"/>
        <w:spacing w:before="120" w:after="120" w:line="240" w:lineRule="auto"/>
        <w:rPr>
          <w:rFonts w:cstheme="minorHAnsi"/>
        </w:rPr>
      </w:pPr>
      <w:r w:rsidRPr="0066537D">
        <w:rPr>
          <w:rFonts w:cstheme="minorHAnsi"/>
        </w:rPr>
        <w:t>a)</w:t>
      </w:r>
      <w:r w:rsidR="0066537D" w:rsidRPr="0066537D">
        <w:rPr>
          <w:rFonts w:cstheme="minorHAnsi"/>
        </w:rPr>
        <w:t xml:space="preserve"> </w:t>
      </w:r>
      <w:r w:rsidRPr="0066537D">
        <w:rPr>
          <w:rFonts w:cstheme="minorHAnsi"/>
        </w:rPr>
        <w:t>Vizato grafikun e dendurive të grumbulluara.</w:t>
      </w:r>
      <w:r w:rsidR="0066537D" w:rsidRPr="0066537D">
        <w:rPr>
          <w:rFonts w:cstheme="minorHAnsi"/>
        </w:rPr>
        <w:t xml:space="preserve"> </w:t>
      </w:r>
      <w:r w:rsidR="00AD370E">
        <w:rPr>
          <w:rFonts w:cstheme="minorHAnsi"/>
        </w:rPr>
        <w:tab/>
      </w:r>
      <w:r w:rsidR="00AD370E">
        <w:rPr>
          <w:rFonts w:cstheme="minorHAnsi"/>
        </w:rPr>
        <w:tab/>
      </w:r>
      <w:r w:rsidRPr="0066537D">
        <w:rPr>
          <w:rFonts w:cstheme="minorHAnsi"/>
        </w:rPr>
        <w:t>(3 pikë)</w:t>
      </w:r>
    </w:p>
    <w:p w14:paraId="6EB79878" w14:textId="29EC16B9" w:rsidR="00F41320" w:rsidRPr="0066537D" w:rsidRDefault="00F41320" w:rsidP="0066537D">
      <w:pPr>
        <w:spacing w:before="120" w:after="120" w:line="240" w:lineRule="auto"/>
        <w:rPr>
          <w:rFonts w:cstheme="minorHAnsi"/>
        </w:rPr>
      </w:pPr>
      <w:r w:rsidRPr="0066537D">
        <w:rPr>
          <w:rFonts w:cstheme="minorHAnsi"/>
        </w:rPr>
        <w:t>b)</w:t>
      </w:r>
      <w:r w:rsidR="0066537D" w:rsidRPr="0066537D">
        <w:rPr>
          <w:rFonts w:cstheme="minorHAnsi"/>
        </w:rPr>
        <w:t xml:space="preserve"> </w:t>
      </w:r>
      <w:r w:rsidRPr="0066537D">
        <w:rPr>
          <w:rFonts w:cstheme="minorHAnsi"/>
        </w:rPr>
        <w:t>Përdor grafikun për të gjetur vlerën mesore.</w:t>
      </w:r>
      <w:r w:rsidR="0066537D" w:rsidRPr="0066537D">
        <w:rPr>
          <w:rFonts w:cstheme="minorHAnsi"/>
        </w:rPr>
        <w:t xml:space="preserve"> </w:t>
      </w:r>
      <w:r w:rsidR="00AD370E">
        <w:rPr>
          <w:rFonts w:cstheme="minorHAnsi"/>
        </w:rPr>
        <w:tab/>
      </w:r>
      <w:r w:rsidR="00AD370E">
        <w:rPr>
          <w:rFonts w:cstheme="minorHAnsi"/>
        </w:rPr>
        <w:tab/>
      </w:r>
      <w:r w:rsidRPr="0066537D">
        <w:rPr>
          <w:rFonts w:cstheme="minorHAnsi"/>
        </w:rPr>
        <w:t>(1 pikë)</w:t>
      </w:r>
    </w:p>
    <w:p w14:paraId="146113CE" w14:textId="5D66B165" w:rsidR="00F41320" w:rsidRPr="0066537D" w:rsidRDefault="00F41320" w:rsidP="0066537D">
      <w:pPr>
        <w:spacing w:before="120" w:after="120" w:line="240" w:lineRule="auto"/>
        <w:rPr>
          <w:rFonts w:cstheme="minorHAnsi"/>
        </w:rPr>
      </w:pPr>
      <w:r w:rsidRPr="0066537D">
        <w:rPr>
          <w:rFonts w:cstheme="minorHAnsi"/>
        </w:rPr>
        <w:t>c)</w:t>
      </w:r>
      <w:r w:rsidR="0066537D" w:rsidRPr="0066537D">
        <w:rPr>
          <w:rFonts w:cstheme="minorHAnsi"/>
        </w:rPr>
        <w:t xml:space="preserve"> </w:t>
      </w:r>
      <w:r w:rsidRPr="0066537D">
        <w:rPr>
          <w:rFonts w:cstheme="minorHAnsi"/>
        </w:rPr>
        <w:t>Përdor grafikun për të gjetur afërsisht përqindjen e nxënësve që kanë gjatësi më pak se 168</w:t>
      </w:r>
      <w:r w:rsidR="00AD370E">
        <w:rPr>
          <w:rFonts w:cstheme="minorHAnsi"/>
        </w:rPr>
        <w:t xml:space="preserve"> </w:t>
      </w:r>
      <w:r w:rsidRPr="0066537D">
        <w:rPr>
          <w:rFonts w:cstheme="minorHAnsi"/>
        </w:rPr>
        <w:t>cm.</w:t>
      </w:r>
      <w:r w:rsidR="0066537D" w:rsidRPr="0066537D">
        <w:rPr>
          <w:rFonts w:cstheme="minorHAnsi"/>
        </w:rPr>
        <w:t xml:space="preserve"> </w:t>
      </w:r>
      <w:r w:rsidR="00AD370E">
        <w:rPr>
          <w:rFonts w:cstheme="minorHAnsi"/>
        </w:rPr>
        <w:tab/>
      </w:r>
      <w:r w:rsidR="00AD370E">
        <w:rPr>
          <w:rFonts w:cstheme="minorHAnsi"/>
        </w:rPr>
        <w:tab/>
      </w:r>
      <w:r w:rsidR="00AD370E">
        <w:rPr>
          <w:rFonts w:cstheme="minorHAnsi"/>
        </w:rPr>
        <w:tab/>
      </w:r>
      <w:r w:rsidRPr="0066537D">
        <w:rPr>
          <w:rFonts w:cstheme="minorHAnsi"/>
        </w:rPr>
        <w:t>(2 pikë)</w:t>
      </w:r>
    </w:p>
    <w:p w14:paraId="311B7BB3" w14:textId="77777777" w:rsidR="00D56782" w:rsidRDefault="00F41320" w:rsidP="0066537D">
      <w:pPr>
        <w:spacing w:before="120" w:after="120" w:line="240" w:lineRule="auto"/>
        <w:rPr>
          <w:rFonts w:cstheme="minorHAnsi"/>
        </w:rPr>
      </w:pPr>
      <w:r w:rsidRPr="0066537D">
        <w:rPr>
          <w:rFonts w:cstheme="minorHAnsi"/>
        </w:rPr>
        <w:t>d)</w:t>
      </w:r>
      <w:r w:rsidR="0066537D" w:rsidRPr="0066537D">
        <w:rPr>
          <w:rFonts w:cstheme="minorHAnsi"/>
        </w:rPr>
        <w:t xml:space="preserve"> </w:t>
      </w:r>
      <w:r w:rsidRPr="0066537D">
        <w:rPr>
          <w:rFonts w:cstheme="minorHAnsi"/>
        </w:rPr>
        <w:t>Cila është klasa modale?</w:t>
      </w:r>
      <w:r w:rsidR="0066537D" w:rsidRPr="0066537D">
        <w:rPr>
          <w:rFonts w:cstheme="minorHAnsi"/>
        </w:rPr>
        <w:t xml:space="preserve"> </w:t>
      </w:r>
      <w:r w:rsidR="00AD370E">
        <w:rPr>
          <w:rFonts w:cstheme="minorHAnsi"/>
        </w:rPr>
        <w:tab/>
      </w:r>
      <w:r w:rsidR="00AD370E">
        <w:rPr>
          <w:rFonts w:cstheme="minorHAnsi"/>
        </w:rPr>
        <w:tab/>
      </w:r>
      <w:r w:rsidR="00AD370E">
        <w:rPr>
          <w:rFonts w:cstheme="minorHAnsi"/>
        </w:rPr>
        <w:tab/>
      </w:r>
      <w:r w:rsidR="00AD370E">
        <w:rPr>
          <w:rFonts w:cstheme="minorHAnsi"/>
        </w:rPr>
        <w:tab/>
      </w:r>
      <w:r w:rsidRPr="0066537D">
        <w:rPr>
          <w:rFonts w:cstheme="minorHAnsi"/>
        </w:rPr>
        <w:t>(1</w:t>
      </w:r>
      <w:r w:rsidR="00AD370E">
        <w:rPr>
          <w:rFonts w:cstheme="minorHAnsi"/>
        </w:rPr>
        <w:t xml:space="preserve"> </w:t>
      </w:r>
      <w:r w:rsidRPr="0066537D">
        <w:rPr>
          <w:rFonts w:cstheme="minorHAnsi"/>
        </w:rPr>
        <w:t>pikë)</w:t>
      </w:r>
    </w:p>
    <w:p w14:paraId="77C7793C" w14:textId="77777777" w:rsidR="00D56782" w:rsidRDefault="00D56782" w:rsidP="0066537D">
      <w:pPr>
        <w:spacing w:before="120" w:after="120" w:line="240" w:lineRule="auto"/>
        <w:rPr>
          <w:rFonts w:ascii="Palatino Linotype" w:hAnsi="Palatino Linotype"/>
        </w:rPr>
      </w:pPr>
    </w:p>
    <w:p w14:paraId="49FF37C9" w14:textId="77777777" w:rsidR="00D56782" w:rsidRDefault="00D56782" w:rsidP="0066537D">
      <w:pPr>
        <w:spacing w:before="120" w:after="120" w:line="240" w:lineRule="auto"/>
        <w:rPr>
          <w:rFonts w:ascii="Palatino Linotype" w:hAnsi="Palatino Linotype"/>
        </w:rPr>
      </w:pPr>
    </w:p>
    <w:p w14:paraId="684F33D3" w14:textId="77777777" w:rsidR="00D56782" w:rsidRDefault="00D56782" w:rsidP="0066537D">
      <w:pPr>
        <w:spacing w:before="120" w:after="120" w:line="240" w:lineRule="auto"/>
        <w:rPr>
          <w:rFonts w:ascii="Palatino Linotype" w:hAnsi="Palatino Linotype"/>
        </w:rPr>
      </w:pPr>
    </w:p>
    <w:p w14:paraId="6B418200" w14:textId="5F0BF1FC" w:rsidR="00F41320" w:rsidRPr="0066537D" w:rsidRDefault="00F41320" w:rsidP="0066537D">
      <w:pPr>
        <w:spacing w:before="120" w:after="120" w:line="240" w:lineRule="auto"/>
        <w:rPr>
          <w:rFonts w:ascii="Palatino Linotype" w:hAnsi="Palatino Linotype"/>
        </w:rPr>
      </w:pPr>
      <w:r w:rsidRPr="0066537D">
        <w:rPr>
          <w:rFonts w:ascii="Palatino Linotype" w:hAnsi="Palatino Linotype"/>
        </w:rPr>
        <w:br w:type="textWrapping" w:clear="all"/>
      </w:r>
    </w:p>
    <w:tbl>
      <w:tblPr>
        <w:tblStyle w:val="TableGrid"/>
        <w:tblpPr w:leftFromText="180" w:rightFromText="180" w:vertAnchor="text" w:horzAnchor="margin" w:tblpXSpec="center" w:tblpY="-61"/>
        <w:tblW w:w="8719" w:type="dxa"/>
        <w:tblLook w:val="04A0" w:firstRow="1" w:lastRow="0" w:firstColumn="1" w:lastColumn="0" w:noHBand="0" w:noVBand="1"/>
      </w:tblPr>
      <w:tblGrid>
        <w:gridCol w:w="1781"/>
        <w:gridCol w:w="846"/>
        <w:gridCol w:w="947"/>
        <w:gridCol w:w="1029"/>
        <w:gridCol w:w="1029"/>
        <w:gridCol w:w="1029"/>
        <w:gridCol w:w="1029"/>
        <w:gridCol w:w="1029"/>
      </w:tblGrid>
      <w:tr w:rsidR="004177B8" w:rsidRPr="0066537D" w14:paraId="5612979E" w14:textId="77777777" w:rsidTr="004177B8">
        <w:trPr>
          <w:trHeight w:val="373"/>
        </w:trPr>
        <w:tc>
          <w:tcPr>
            <w:tcW w:w="1781" w:type="dxa"/>
          </w:tcPr>
          <w:p w14:paraId="4B2534BB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 xml:space="preserve">Pikët </w:t>
            </w:r>
          </w:p>
        </w:tc>
        <w:tc>
          <w:tcPr>
            <w:tcW w:w="846" w:type="dxa"/>
          </w:tcPr>
          <w:p w14:paraId="6D64D827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0-7</w:t>
            </w:r>
          </w:p>
        </w:tc>
        <w:tc>
          <w:tcPr>
            <w:tcW w:w="947" w:type="dxa"/>
          </w:tcPr>
          <w:p w14:paraId="50C5316D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8-11</w:t>
            </w:r>
          </w:p>
        </w:tc>
        <w:tc>
          <w:tcPr>
            <w:tcW w:w="0" w:type="auto"/>
          </w:tcPr>
          <w:p w14:paraId="3805F3BF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12-15</w:t>
            </w:r>
          </w:p>
        </w:tc>
        <w:tc>
          <w:tcPr>
            <w:tcW w:w="0" w:type="auto"/>
          </w:tcPr>
          <w:p w14:paraId="5764B55C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16-19</w:t>
            </w:r>
          </w:p>
        </w:tc>
        <w:tc>
          <w:tcPr>
            <w:tcW w:w="0" w:type="auto"/>
          </w:tcPr>
          <w:p w14:paraId="4D8E757E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20-23</w:t>
            </w:r>
          </w:p>
        </w:tc>
        <w:tc>
          <w:tcPr>
            <w:tcW w:w="0" w:type="auto"/>
          </w:tcPr>
          <w:p w14:paraId="6D3E5244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34-27</w:t>
            </w:r>
          </w:p>
        </w:tc>
        <w:tc>
          <w:tcPr>
            <w:tcW w:w="0" w:type="auto"/>
          </w:tcPr>
          <w:p w14:paraId="0AE6DF56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28-30</w:t>
            </w:r>
          </w:p>
        </w:tc>
      </w:tr>
      <w:tr w:rsidR="004177B8" w:rsidRPr="0066537D" w14:paraId="176D2E8E" w14:textId="77777777" w:rsidTr="004177B8">
        <w:trPr>
          <w:trHeight w:val="373"/>
        </w:trPr>
        <w:tc>
          <w:tcPr>
            <w:tcW w:w="1781" w:type="dxa"/>
          </w:tcPr>
          <w:p w14:paraId="224F7D24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Nota</w:t>
            </w:r>
          </w:p>
        </w:tc>
        <w:tc>
          <w:tcPr>
            <w:tcW w:w="846" w:type="dxa"/>
          </w:tcPr>
          <w:p w14:paraId="5E808167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4</w:t>
            </w:r>
          </w:p>
        </w:tc>
        <w:tc>
          <w:tcPr>
            <w:tcW w:w="947" w:type="dxa"/>
          </w:tcPr>
          <w:p w14:paraId="02F13685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5</w:t>
            </w:r>
          </w:p>
        </w:tc>
        <w:tc>
          <w:tcPr>
            <w:tcW w:w="0" w:type="auto"/>
          </w:tcPr>
          <w:p w14:paraId="7AC54795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6</w:t>
            </w:r>
          </w:p>
        </w:tc>
        <w:tc>
          <w:tcPr>
            <w:tcW w:w="0" w:type="auto"/>
          </w:tcPr>
          <w:p w14:paraId="7D5812F8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7</w:t>
            </w:r>
          </w:p>
        </w:tc>
        <w:tc>
          <w:tcPr>
            <w:tcW w:w="0" w:type="auto"/>
          </w:tcPr>
          <w:p w14:paraId="36DC9DF8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8</w:t>
            </w:r>
          </w:p>
        </w:tc>
        <w:tc>
          <w:tcPr>
            <w:tcW w:w="0" w:type="auto"/>
          </w:tcPr>
          <w:p w14:paraId="48A4FFE5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9</w:t>
            </w:r>
          </w:p>
        </w:tc>
        <w:tc>
          <w:tcPr>
            <w:tcW w:w="0" w:type="auto"/>
          </w:tcPr>
          <w:p w14:paraId="7CF9D4FF" w14:textId="77777777" w:rsidR="004177B8" w:rsidRPr="0066537D" w:rsidRDefault="004177B8" w:rsidP="0066537D">
            <w:pPr>
              <w:tabs>
                <w:tab w:val="left" w:pos="9840"/>
              </w:tabs>
              <w:rPr>
                <w:rFonts w:asciiTheme="majorHAnsi" w:eastAsiaTheme="minorEastAsia" w:hAnsiTheme="majorHAnsi"/>
              </w:rPr>
            </w:pPr>
            <w:r w:rsidRPr="0066537D">
              <w:rPr>
                <w:rFonts w:asciiTheme="majorHAnsi" w:eastAsiaTheme="minorEastAsia" w:hAnsiTheme="majorHAnsi"/>
              </w:rPr>
              <w:t>10</w:t>
            </w:r>
          </w:p>
        </w:tc>
      </w:tr>
    </w:tbl>
    <w:p w14:paraId="5E309957" w14:textId="77777777" w:rsidR="00AD370E" w:rsidRDefault="00AD370E" w:rsidP="0066537D">
      <w:pPr>
        <w:tabs>
          <w:tab w:val="left" w:pos="9692"/>
        </w:tabs>
        <w:rPr>
          <w:rFonts w:ascii="Arial" w:hAnsi="Arial" w:cs="Arial"/>
          <w:bCs/>
          <w:sz w:val="24"/>
          <w:szCs w:val="24"/>
        </w:rPr>
      </w:pPr>
    </w:p>
    <w:sectPr w:rsidR="00AD370E" w:rsidSect="007F23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E6C9B"/>
    <w:multiLevelType w:val="hybridMultilevel"/>
    <w:tmpl w:val="2F729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45454"/>
    <w:multiLevelType w:val="hybridMultilevel"/>
    <w:tmpl w:val="AEC8AC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D3B08"/>
    <w:multiLevelType w:val="hybridMultilevel"/>
    <w:tmpl w:val="E132F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16FC3"/>
    <w:multiLevelType w:val="hybridMultilevel"/>
    <w:tmpl w:val="EB88664C"/>
    <w:lvl w:ilvl="0" w:tplc="9D962C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164019">
    <w:abstractNumId w:val="0"/>
  </w:num>
  <w:num w:numId="2" w16cid:durableId="466437108">
    <w:abstractNumId w:val="3"/>
  </w:num>
  <w:num w:numId="3" w16cid:durableId="1929118083">
    <w:abstractNumId w:val="2"/>
  </w:num>
  <w:num w:numId="4" w16cid:durableId="155334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2326"/>
    <w:rsid w:val="00003045"/>
    <w:rsid w:val="000242D9"/>
    <w:rsid w:val="000E63AB"/>
    <w:rsid w:val="0022643A"/>
    <w:rsid w:val="00320C77"/>
    <w:rsid w:val="003611CE"/>
    <w:rsid w:val="003B2F46"/>
    <w:rsid w:val="003F3AC3"/>
    <w:rsid w:val="00400876"/>
    <w:rsid w:val="004177B8"/>
    <w:rsid w:val="0045314F"/>
    <w:rsid w:val="00500DEC"/>
    <w:rsid w:val="0051525E"/>
    <w:rsid w:val="005B20A6"/>
    <w:rsid w:val="005B7C30"/>
    <w:rsid w:val="00633087"/>
    <w:rsid w:val="00634ED1"/>
    <w:rsid w:val="0066537D"/>
    <w:rsid w:val="006B6146"/>
    <w:rsid w:val="006D251D"/>
    <w:rsid w:val="006F69DC"/>
    <w:rsid w:val="00737307"/>
    <w:rsid w:val="007D0771"/>
    <w:rsid w:val="007F2326"/>
    <w:rsid w:val="007F36BD"/>
    <w:rsid w:val="00804E99"/>
    <w:rsid w:val="00887D3A"/>
    <w:rsid w:val="00894437"/>
    <w:rsid w:val="008B23BF"/>
    <w:rsid w:val="00910926"/>
    <w:rsid w:val="0097604B"/>
    <w:rsid w:val="009C2A54"/>
    <w:rsid w:val="00AA3FA5"/>
    <w:rsid w:val="00AA4711"/>
    <w:rsid w:val="00AD370E"/>
    <w:rsid w:val="00B468FE"/>
    <w:rsid w:val="00BB767E"/>
    <w:rsid w:val="00C72829"/>
    <w:rsid w:val="00CF328A"/>
    <w:rsid w:val="00D0714B"/>
    <w:rsid w:val="00D37FA2"/>
    <w:rsid w:val="00D40C12"/>
    <w:rsid w:val="00D56782"/>
    <w:rsid w:val="00DB7BD8"/>
    <w:rsid w:val="00E55E14"/>
    <w:rsid w:val="00F41320"/>
    <w:rsid w:val="00F8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861B"/>
  <w15:docId w15:val="{2A452DAC-58A0-4C23-8C4D-13B4D0A1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14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3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40C12"/>
    <w:rPr>
      <w:color w:val="808080"/>
    </w:rPr>
  </w:style>
  <w:style w:type="table" w:styleId="TableGrid">
    <w:name w:val="Table Grid"/>
    <w:basedOn w:val="TableNormal"/>
    <w:uiPriority w:val="59"/>
    <w:rsid w:val="005B7C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20C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Erg</cp:lastModifiedBy>
  <cp:revision>18</cp:revision>
  <dcterms:created xsi:type="dcterms:W3CDTF">2019-01-27T15:03:00Z</dcterms:created>
  <dcterms:modified xsi:type="dcterms:W3CDTF">2023-07-13T08:36:00Z</dcterms:modified>
</cp:coreProperties>
</file>