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D1E49" w14:textId="77777777" w:rsidR="0051022A" w:rsidRPr="007A4AFC" w:rsidRDefault="0051022A" w:rsidP="0051022A">
      <w:pPr>
        <w:jc w:val="center"/>
        <w:rPr>
          <w:rFonts w:ascii="Arial" w:hAnsi="Arial" w:cs="Arial"/>
          <w:b/>
          <w:color w:val="00B050"/>
        </w:rPr>
      </w:pPr>
      <w:r w:rsidRPr="007A4AFC">
        <w:rPr>
          <w:rFonts w:ascii="Arial" w:hAnsi="Arial" w:cs="Arial"/>
          <w:b/>
          <w:color w:val="00B050"/>
        </w:rPr>
        <w:t xml:space="preserve">PLANI VJETOR </w:t>
      </w:r>
    </w:p>
    <w:p w14:paraId="1A4F9CCE" w14:textId="4C18DEB1" w:rsidR="0051022A" w:rsidRPr="007A4AFC" w:rsidRDefault="0051022A" w:rsidP="0051022A">
      <w:pPr>
        <w:jc w:val="center"/>
        <w:rPr>
          <w:rFonts w:ascii="Arial" w:hAnsi="Arial" w:cs="Arial"/>
          <w:b/>
          <w:color w:val="00B050"/>
        </w:rPr>
      </w:pPr>
      <w:r w:rsidRPr="007A4AFC">
        <w:rPr>
          <w:rFonts w:ascii="Arial" w:hAnsi="Arial" w:cs="Arial"/>
          <w:b/>
          <w:color w:val="00B050"/>
        </w:rPr>
        <w:t>VITI SHKOLLOR: 202</w:t>
      </w:r>
      <w:r w:rsidR="00630C18">
        <w:rPr>
          <w:rFonts w:ascii="Arial" w:hAnsi="Arial" w:cs="Arial"/>
          <w:b/>
          <w:color w:val="00B050"/>
        </w:rPr>
        <w:t>4</w:t>
      </w:r>
      <w:r w:rsidR="00D85200">
        <w:rPr>
          <w:rFonts w:ascii="Arial" w:hAnsi="Arial" w:cs="Arial"/>
          <w:b/>
          <w:color w:val="00B050"/>
        </w:rPr>
        <w:t>-</w:t>
      </w:r>
      <w:r w:rsidR="00225D5C" w:rsidRPr="007A4AFC">
        <w:rPr>
          <w:rFonts w:ascii="Arial" w:hAnsi="Arial" w:cs="Arial"/>
          <w:b/>
          <w:color w:val="00B050"/>
        </w:rPr>
        <w:t>202</w:t>
      </w:r>
      <w:r w:rsidR="00630C18">
        <w:rPr>
          <w:rFonts w:ascii="Arial" w:hAnsi="Arial" w:cs="Arial"/>
          <w:b/>
          <w:color w:val="00B050"/>
        </w:rPr>
        <w:t>5</w:t>
      </w:r>
    </w:p>
    <w:p w14:paraId="7B3F4CD8" w14:textId="77777777" w:rsidR="0051022A" w:rsidRDefault="0051022A" w:rsidP="0051022A">
      <w:pPr>
        <w:jc w:val="center"/>
        <w:rPr>
          <w:rFonts w:ascii="Arial" w:hAnsi="Arial" w:cs="Arial"/>
          <w:b/>
        </w:rPr>
      </w:pPr>
    </w:p>
    <w:p w14:paraId="4673FBA5" w14:textId="77777777" w:rsidR="0051022A" w:rsidRPr="007A4AFC" w:rsidRDefault="0051022A" w:rsidP="0051022A">
      <w:pPr>
        <w:rPr>
          <w:rFonts w:ascii="Arial" w:hAnsi="Arial" w:cs="Arial"/>
          <w:b/>
          <w:color w:val="0070C0"/>
        </w:rPr>
      </w:pPr>
      <w:r w:rsidRPr="007A4AFC">
        <w:rPr>
          <w:rFonts w:ascii="Arial" w:hAnsi="Arial" w:cs="Arial"/>
          <w:b/>
          <w:color w:val="0070C0"/>
        </w:rPr>
        <w:t>FUSHA: Arte</w:t>
      </w:r>
    </w:p>
    <w:p w14:paraId="6A89C879" w14:textId="77777777" w:rsidR="0051022A" w:rsidRPr="007A4AFC" w:rsidRDefault="0051022A" w:rsidP="0051022A">
      <w:pPr>
        <w:rPr>
          <w:rFonts w:ascii="Arial" w:hAnsi="Arial" w:cs="Arial"/>
          <w:b/>
          <w:color w:val="0070C0"/>
        </w:rPr>
      </w:pPr>
      <w:r w:rsidRPr="007A4AFC">
        <w:rPr>
          <w:rFonts w:ascii="Arial" w:hAnsi="Arial" w:cs="Arial"/>
          <w:b/>
          <w:color w:val="0070C0"/>
        </w:rPr>
        <w:t>LËNDA: Art Pamor</w:t>
      </w:r>
    </w:p>
    <w:p w14:paraId="42DCBA80" w14:textId="77777777" w:rsidR="0051022A" w:rsidRPr="007A4AFC" w:rsidRDefault="0051022A" w:rsidP="0051022A">
      <w:pPr>
        <w:rPr>
          <w:rFonts w:ascii="Times New Roman" w:hAnsi="Times New Roman"/>
          <w:b/>
          <w:color w:val="0070C0"/>
          <w:sz w:val="24"/>
          <w:szCs w:val="24"/>
        </w:rPr>
      </w:pPr>
      <w:r w:rsidRPr="007A4AFC">
        <w:rPr>
          <w:rFonts w:ascii="Arial" w:hAnsi="Arial" w:cs="Arial"/>
          <w:b/>
          <w:color w:val="0070C0"/>
        </w:rPr>
        <w:t>KLASA: X</w:t>
      </w:r>
      <w:r w:rsidR="00225D5C" w:rsidRPr="007A4AFC">
        <w:rPr>
          <w:rFonts w:ascii="Arial" w:hAnsi="Arial" w:cs="Arial"/>
          <w:b/>
          <w:color w:val="0070C0"/>
        </w:rPr>
        <w:t>I</w:t>
      </w:r>
    </w:p>
    <w:p w14:paraId="28EB9399" w14:textId="77777777" w:rsidR="0051022A" w:rsidRDefault="0051022A" w:rsidP="0051022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08A18EA" w14:textId="77777777" w:rsidR="0051022A" w:rsidRPr="007A4AFC" w:rsidRDefault="0051022A" w:rsidP="0051022A">
      <w:pPr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7A4AFC">
        <w:rPr>
          <w:rFonts w:ascii="Times New Roman" w:hAnsi="Times New Roman"/>
          <w:b/>
          <w:color w:val="0070C0"/>
          <w:sz w:val="24"/>
          <w:szCs w:val="24"/>
        </w:rPr>
        <w:t>Plani analitik dhe sintetik</w:t>
      </w:r>
    </w:p>
    <w:p w14:paraId="7CEABC05" w14:textId="77777777" w:rsidR="0051022A" w:rsidRDefault="0051022A" w:rsidP="0051022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36 javë x 2 orë = 72 orë</w:t>
      </w:r>
    </w:p>
    <w:tbl>
      <w:tblPr>
        <w:tblpPr w:leftFromText="180" w:rightFromText="180" w:vertAnchor="text" w:horzAnchor="margin" w:tblpY="319"/>
        <w:tblW w:w="0" w:type="auto"/>
        <w:tblLayout w:type="fixed"/>
        <w:tblLook w:val="0000" w:firstRow="0" w:lastRow="0" w:firstColumn="0" w:lastColumn="0" w:noHBand="0" w:noVBand="0"/>
      </w:tblPr>
      <w:tblGrid>
        <w:gridCol w:w="3798"/>
        <w:gridCol w:w="3150"/>
      </w:tblGrid>
      <w:tr w:rsidR="0051022A" w14:paraId="3D497FBB" w14:textId="77777777" w:rsidTr="0051022A">
        <w:trPr>
          <w:trHeight w:val="42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C0520" w14:textId="77777777" w:rsidR="0051022A" w:rsidRDefault="0051022A" w:rsidP="0051022A">
            <w:pPr>
              <w:spacing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NJOHURI TË REJA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D7977" w14:textId="77777777" w:rsidR="0051022A" w:rsidRDefault="0051022A" w:rsidP="0051022A">
            <w:pPr>
              <w:spacing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 ORË</w:t>
            </w:r>
          </w:p>
        </w:tc>
      </w:tr>
      <w:tr w:rsidR="0051022A" w14:paraId="640D8D9C" w14:textId="77777777" w:rsidTr="0051022A">
        <w:trPr>
          <w:trHeight w:val="412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5F6EF" w14:textId="77777777" w:rsidR="0051022A" w:rsidRDefault="0051022A" w:rsidP="0051022A">
            <w:pPr>
              <w:spacing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PËRPUNIM NJOHURISH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F0C09" w14:textId="77777777" w:rsidR="0051022A" w:rsidRDefault="0051022A" w:rsidP="0051022A">
            <w:pPr>
              <w:spacing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 ORË</w:t>
            </w:r>
          </w:p>
        </w:tc>
      </w:tr>
      <w:tr w:rsidR="0051022A" w14:paraId="645CA32A" w14:textId="77777777" w:rsidTr="0051022A">
        <w:trPr>
          <w:trHeight w:val="379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E796D" w14:textId="77777777" w:rsidR="0051022A" w:rsidRDefault="0051022A" w:rsidP="0051022A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PËRSËRITJE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5500C" w14:textId="77777777" w:rsidR="0051022A" w:rsidRDefault="0051022A" w:rsidP="0051022A">
            <w:pPr>
              <w:spacing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3 ORË</w:t>
            </w:r>
          </w:p>
        </w:tc>
      </w:tr>
      <w:tr w:rsidR="0051022A" w14:paraId="04A60F19" w14:textId="77777777" w:rsidTr="0051022A">
        <w:trPr>
          <w:trHeight w:val="845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C750C" w14:textId="77777777" w:rsidR="0051022A" w:rsidRDefault="0051022A" w:rsidP="0051022A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DETYRE PERMBLEDHESE ME          GOJE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331B1" w14:textId="77777777" w:rsidR="0051022A" w:rsidRDefault="0051022A" w:rsidP="0051022A">
            <w:pPr>
              <w:spacing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3 ORË</w:t>
            </w:r>
          </w:p>
        </w:tc>
      </w:tr>
      <w:tr w:rsidR="0051022A" w14:paraId="7AD29BFE" w14:textId="77777777" w:rsidTr="0051022A">
        <w:trPr>
          <w:trHeight w:val="275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DE39B" w14:textId="77777777" w:rsidR="0051022A" w:rsidRDefault="0051022A" w:rsidP="0051022A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VEPRIMTARI PRAKTIKE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1B3FC" w14:textId="77777777" w:rsidR="0051022A" w:rsidRDefault="0051022A" w:rsidP="0051022A">
            <w:pPr>
              <w:spacing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5 ORË</w:t>
            </w:r>
          </w:p>
        </w:tc>
      </w:tr>
      <w:tr w:rsidR="0051022A" w14:paraId="7CF372A3" w14:textId="77777777" w:rsidTr="0051022A">
        <w:trPr>
          <w:trHeight w:val="7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74A1E" w14:textId="77777777" w:rsidR="0051022A" w:rsidRDefault="0051022A" w:rsidP="0051022A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PROJEKTE OSE BISEDA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36201" w14:textId="77777777" w:rsidR="0051022A" w:rsidRDefault="0051022A" w:rsidP="0051022A">
            <w:pPr>
              <w:spacing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6 ORË</w:t>
            </w:r>
          </w:p>
        </w:tc>
      </w:tr>
      <w:tr w:rsidR="0051022A" w14:paraId="52E4334C" w14:textId="77777777" w:rsidTr="0051022A">
        <w:trPr>
          <w:trHeight w:val="258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1D2D9" w14:textId="77777777" w:rsidR="0051022A" w:rsidRDefault="0051022A" w:rsidP="0051022A">
            <w:pPr>
              <w:spacing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GJITHSEJ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29D94" w14:textId="77777777" w:rsidR="0051022A" w:rsidRDefault="0051022A" w:rsidP="0051022A">
            <w:pPr>
              <w:spacing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 ORË MËSIMORE</w:t>
            </w:r>
          </w:p>
        </w:tc>
      </w:tr>
    </w:tbl>
    <w:p w14:paraId="1790C01B" w14:textId="77777777" w:rsidR="0051022A" w:rsidRDefault="0051022A" w:rsidP="0051022A">
      <w:pPr>
        <w:rPr>
          <w:rFonts w:ascii="Times New Roman" w:hAnsi="Times New Roman"/>
          <w:b/>
          <w:sz w:val="24"/>
          <w:szCs w:val="24"/>
        </w:rPr>
      </w:pPr>
    </w:p>
    <w:p w14:paraId="272688F4" w14:textId="77777777" w:rsidR="0051022A" w:rsidRDefault="0051022A" w:rsidP="0051022A">
      <w:pPr>
        <w:rPr>
          <w:rFonts w:ascii="Times New Roman" w:hAnsi="Times New Roman"/>
          <w:b/>
          <w:sz w:val="24"/>
          <w:szCs w:val="24"/>
        </w:rPr>
      </w:pPr>
    </w:p>
    <w:p w14:paraId="0C60B483" w14:textId="77777777" w:rsidR="0051022A" w:rsidRDefault="0051022A" w:rsidP="00F87F7D">
      <w:pPr>
        <w:rPr>
          <w:rFonts w:ascii="Times New Roman" w:hAnsi="Times New Roman"/>
          <w:b/>
          <w:bCs/>
          <w:iCs/>
          <w:sz w:val="28"/>
          <w:szCs w:val="28"/>
        </w:rPr>
      </w:pPr>
    </w:p>
    <w:p w14:paraId="74F9BE15" w14:textId="77777777" w:rsidR="0051022A" w:rsidRDefault="0051022A" w:rsidP="00F87F7D">
      <w:pPr>
        <w:rPr>
          <w:rFonts w:ascii="Times New Roman" w:hAnsi="Times New Roman"/>
          <w:b/>
          <w:bCs/>
          <w:iCs/>
          <w:sz w:val="28"/>
          <w:szCs w:val="28"/>
        </w:rPr>
      </w:pPr>
    </w:p>
    <w:p w14:paraId="2BFE2A2F" w14:textId="77777777" w:rsidR="0051022A" w:rsidRDefault="0051022A" w:rsidP="00F87F7D">
      <w:pPr>
        <w:rPr>
          <w:rFonts w:ascii="Times New Roman" w:hAnsi="Times New Roman"/>
          <w:b/>
          <w:bCs/>
          <w:iCs/>
          <w:sz w:val="28"/>
          <w:szCs w:val="28"/>
        </w:rPr>
      </w:pPr>
    </w:p>
    <w:p w14:paraId="50A51EF8" w14:textId="77777777" w:rsidR="0051022A" w:rsidRDefault="0051022A" w:rsidP="00F87F7D">
      <w:pPr>
        <w:rPr>
          <w:rFonts w:ascii="Times New Roman" w:hAnsi="Times New Roman"/>
          <w:b/>
          <w:bCs/>
          <w:iCs/>
          <w:sz w:val="28"/>
          <w:szCs w:val="28"/>
        </w:rPr>
      </w:pPr>
    </w:p>
    <w:p w14:paraId="69A1FE63" w14:textId="77777777" w:rsidR="0051022A" w:rsidRDefault="0051022A" w:rsidP="00F87F7D">
      <w:pPr>
        <w:rPr>
          <w:rFonts w:ascii="Times New Roman" w:hAnsi="Times New Roman"/>
          <w:b/>
          <w:bCs/>
          <w:iCs/>
          <w:sz w:val="28"/>
          <w:szCs w:val="28"/>
        </w:rPr>
      </w:pPr>
    </w:p>
    <w:p w14:paraId="06A90432" w14:textId="77777777" w:rsidR="0051022A" w:rsidRDefault="0051022A" w:rsidP="00F87F7D">
      <w:pPr>
        <w:rPr>
          <w:rFonts w:ascii="Times New Roman" w:hAnsi="Times New Roman"/>
          <w:b/>
          <w:bCs/>
          <w:iCs/>
          <w:sz w:val="28"/>
          <w:szCs w:val="28"/>
        </w:rPr>
      </w:pPr>
    </w:p>
    <w:p w14:paraId="1D1298AE" w14:textId="77777777" w:rsidR="0051022A" w:rsidRDefault="0051022A" w:rsidP="00F87F7D">
      <w:pPr>
        <w:rPr>
          <w:rFonts w:ascii="Times New Roman" w:hAnsi="Times New Roman"/>
          <w:b/>
          <w:bCs/>
          <w:iCs/>
          <w:sz w:val="28"/>
          <w:szCs w:val="28"/>
        </w:rPr>
      </w:pPr>
    </w:p>
    <w:p w14:paraId="789D9587" w14:textId="003AA612" w:rsidR="006E1583" w:rsidRPr="006E1583" w:rsidRDefault="00AD78D8" w:rsidP="006E1583">
      <w:pPr>
        <w:rPr>
          <w:rFonts w:ascii="Times New Roman" w:hAnsi="Times New Roman"/>
          <w:b/>
          <w:bCs/>
          <w:iCs/>
          <w:sz w:val="28"/>
          <w:szCs w:val="28"/>
        </w:rPr>
      </w:pPr>
      <w:r w:rsidRPr="00D219A3">
        <w:rPr>
          <w:rFonts w:ascii="Times New Roman" w:hAnsi="Times New Roman"/>
          <w:b/>
          <w:bCs/>
          <w:iCs/>
          <w:color w:val="31849B" w:themeColor="accent5" w:themeShade="BF"/>
          <w:sz w:val="42"/>
          <w:szCs w:val="42"/>
        </w:rPr>
        <w:lastRenderedPageBreak/>
        <w:t>Qëllimi artit pamor:</w:t>
      </w:r>
      <w:r w:rsidR="006E1583" w:rsidRPr="006E1583">
        <w:rPr>
          <w:rFonts w:ascii="Times New Roman" w:hAnsi="Times New Roman"/>
          <w:b/>
          <w:bCs/>
          <w:iCs/>
          <w:sz w:val="28"/>
          <w:szCs w:val="28"/>
        </w:rPr>
        <w:t>Organizimi i mësimit të artit pamor me bazë kompetencat përqëndrohet në atë që nxënësi/sja duhet të dijë, të bëjë saktë dhe të shpjegojë pse e bën. Kur nxënësi/sja realizon kompetencat e lëndës së artit pamor, ai/ajo njëkohësisht është duke zhvilluar edhe kompetencat kyçe. Psh. kompetenca e artit pamor “krijimi artistik” përfshin njohuritë mbi gjuhën vizuale të cilat nxënësi/sja i zbulon në objektet, mjedisin që e rrethon, në veprat e artit , duke i përdorur ato në krijimet e veta për të shprehur ndjenja e mendime të realizuara përmes teknikave artistike dhe zgjidhur problemet në detyrën e tyre në mënyrë të pavarur.</w:t>
      </w:r>
    </w:p>
    <w:p w14:paraId="507E5D12" w14:textId="77777777" w:rsidR="006E1583" w:rsidRPr="006E1583" w:rsidRDefault="006E1583" w:rsidP="006E1583">
      <w:pPr>
        <w:rPr>
          <w:rFonts w:ascii="Times New Roman" w:hAnsi="Times New Roman"/>
          <w:b/>
          <w:bCs/>
          <w:iCs/>
          <w:sz w:val="28"/>
          <w:szCs w:val="28"/>
        </w:rPr>
      </w:pPr>
      <w:r w:rsidRPr="006E1583">
        <w:rPr>
          <w:rFonts w:ascii="Times New Roman" w:hAnsi="Times New Roman"/>
          <w:b/>
          <w:bCs/>
          <w:iCs/>
          <w:sz w:val="28"/>
          <w:szCs w:val="28"/>
        </w:rPr>
        <w:t>Rezultatet e të nxënit të kompetencave të lëndës së artit pamor pasqyrojnë të njëjtën qasje me rezultatet e të nxënit të kompetencave kyçe në këndvështrimin e përshtatshmërisë në jetë, shoqëri dhe punë.</w:t>
      </w:r>
    </w:p>
    <w:p w14:paraId="1D7786D8" w14:textId="31E34373" w:rsidR="006E1583" w:rsidRPr="006E1583" w:rsidRDefault="006E1583" w:rsidP="006E1583">
      <w:pPr>
        <w:rPr>
          <w:rFonts w:ascii="Times New Roman" w:hAnsi="Times New Roman"/>
          <w:b/>
          <w:bCs/>
          <w:iCs/>
          <w:sz w:val="28"/>
          <w:szCs w:val="28"/>
        </w:rPr>
      </w:pPr>
      <w:r w:rsidRPr="006E1583">
        <w:rPr>
          <w:rFonts w:ascii="Times New Roman" w:hAnsi="Times New Roman"/>
          <w:b/>
          <w:bCs/>
          <w:iCs/>
          <w:sz w:val="28"/>
          <w:szCs w:val="28"/>
        </w:rPr>
        <w:t>Në zhvillimin e kompetencave të artit pamor nxënësi/sja gjithashtu zhvillon kompetencat kyçe në lidhje me krijimtarinë, realizimin, vlerësimin e artit pamor, përpunimin e informacionit për veprat e artit, prezantimin e detyrave të zhvilluara, punën në grup, komunikimin efektiv etj. Për të realizuar lidhjen e kompetencave kyçe me kompetencat e lëndës së artit pamor mësuesi ndjek këto hapa:</w:t>
      </w:r>
    </w:p>
    <w:p w14:paraId="0D7CD899" w14:textId="77777777" w:rsidR="006E1583" w:rsidRPr="006E1583" w:rsidRDefault="006E1583" w:rsidP="006E1583">
      <w:pPr>
        <w:rPr>
          <w:rFonts w:ascii="Times New Roman" w:hAnsi="Times New Roman"/>
          <w:b/>
          <w:bCs/>
          <w:iCs/>
          <w:sz w:val="28"/>
          <w:szCs w:val="28"/>
        </w:rPr>
      </w:pPr>
      <w:r w:rsidRPr="006E1583">
        <w:rPr>
          <w:rFonts w:ascii="Times New Roman" w:hAnsi="Times New Roman"/>
          <w:b/>
          <w:bCs/>
          <w:iCs/>
          <w:sz w:val="28"/>
          <w:szCs w:val="28"/>
        </w:rPr>
        <w:t>- përzgjedh rezultatin/et e të nxënit për kompetencat kyçe që synon të arrijë nxënësi në shkallën përkatëse;</w:t>
      </w:r>
    </w:p>
    <w:p w14:paraId="098E2E0B" w14:textId="77777777" w:rsidR="006E1583" w:rsidRPr="006E1583" w:rsidRDefault="006E1583" w:rsidP="006E1583">
      <w:pPr>
        <w:rPr>
          <w:rFonts w:ascii="Times New Roman" w:hAnsi="Times New Roman"/>
          <w:b/>
          <w:bCs/>
          <w:iCs/>
          <w:sz w:val="28"/>
          <w:szCs w:val="28"/>
        </w:rPr>
      </w:pPr>
      <w:r w:rsidRPr="006E1583">
        <w:rPr>
          <w:rFonts w:ascii="Times New Roman" w:hAnsi="Times New Roman"/>
          <w:b/>
          <w:bCs/>
          <w:iCs/>
          <w:sz w:val="28"/>
          <w:szCs w:val="28"/>
        </w:rPr>
        <w:t>- zbërthen në rezultate të nxëni për kompetenca kyç për gjatë vitit mësimor rezultatin/et e të nxënit për kompetencat kyçe;</w:t>
      </w:r>
    </w:p>
    <w:p w14:paraId="2E8901E9" w14:textId="77777777" w:rsidR="006E1583" w:rsidRPr="006E1583" w:rsidRDefault="006E1583" w:rsidP="006E1583">
      <w:pPr>
        <w:rPr>
          <w:rFonts w:ascii="Times New Roman" w:hAnsi="Times New Roman"/>
          <w:b/>
          <w:bCs/>
          <w:iCs/>
          <w:sz w:val="28"/>
          <w:szCs w:val="28"/>
        </w:rPr>
      </w:pPr>
      <w:r w:rsidRPr="006E1583">
        <w:rPr>
          <w:rFonts w:ascii="Times New Roman" w:hAnsi="Times New Roman"/>
          <w:b/>
          <w:bCs/>
          <w:iCs/>
          <w:sz w:val="28"/>
          <w:szCs w:val="28"/>
        </w:rPr>
        <w:t>- përzgjedh rezultatin/et e të nxënit për kompetencat e lëndës së artit pamor që synon të arrijë nxënësi/sja;</w:t>
      </w:r>
    </w:p>
    <w:p w14:paraId="591B1E09" w14:textId="77777777" w:rsidR="006E1583" w:rsidRPr="006E1583" w:rsidRDefault="006E1583" w:rsidP="006E1583">
      <w:pPr>
        <w:rPr>
          <w:rFonts w:ascii="Times New Roman" w:hAnsi="Times New Roman"/>
          <w:b/>
          <w:bCs/>
          <w:iCs/>
          <w:sz w:val="28"/>
          <w:szCs w:val="28"/>
        </w:rPr>
      </w:pPr>
      <w:r w:rsidRPr="006E1583">
        <w:rPr>
          <w:rFonts w:ascii="Times New Roman" w:hAnsi="Times New Roman"/>
          <w:b/>
          <w:bCs/>
          <w:iCs/>
          <w:sz w:val="28"/>
          <w:szCs w:val="28"/>
        </w:rPr>
        <w:t>- zbërthen në rezultate të nxëni për kompetencat e lëndës së artit pamor;</w:t>
      </w:r>
    </w:p>
    <w:p w14:paraId="1EAB3398" w14:textId="77777777" w:rsidR="00D219A3" w:rsidRDefault="006E1583" w:rsidP="00AD78D8">
      <w:pPr>
        <w:rPr>
          <w:rFonts w:ascii="Times New Roman" w:hAnsi="Times New Roman"/>
          <w:b/>
          <w:bCs/>
          <w:iCs/>
          <w:sz w:val="28"/>
          <w:szCs w:val="28"/>
          <w:lang w:val="en-US"/>
        </w:rPr>
      </w:pPr>
      <w:r w:rsidRPr="006E1583">
        <w:rPr>
          <w:rFonts w:ascii="Times New Roman" w:hAnsi="Times New Roman"/>
          <w:b/>
          <w:bCs/>
          <w:iCs/>
          <w:sz w:val="28"/>
          <w:szCs w:val="28"/>
        </w:rPr>
        <w:t xml:space="preserve">- përzgjedh përmbajtjen/et mësimore, mjetet didaktike, metodologjinë e mësimdhënies, përmes të cilave realizon rezultatet e </w:t>
      </w:r>
      <w:r w:rsidR="00D219A3">
        <w:rPr>
          <w:rFonts w:ascii="Times New Roman" w:hAnsi="Times New Roman"/>
          <w:b/>
          <w:bCs/>
          <w:iCs/>
          <w:sz w:val="28"/>
          <w:szCs w:val="28"/>
        </w:rPr>
        <w:t>te nxenit</w:t>
      </w:r>
      <w:r w:rsidR="00D219A3">
        <w:rPr>
          <w:rFonts w:ascii="Times New Roman" w:hAnsi="Times New Roman"/>
          <w:b/>
          <w:bCs/>
          <w:iCs/>
          <w:sz w:val="28"/>
          <w:szCs w:val="28"/>
          <w:lang w:val="tr-TR"/>
        </w:rPr>
        <w:t>.</w:t>
      </w:r>
    </w:p>
    <w:p w14:paraId="09B27C58" w14:textId="70058423" w:rsidR="00D219A3" w:rsidRPr="00D219A3" w:rsidRDefault="00D219A3" w:rsidP="00AD78D8">
      <w:pPr>
        <w:rPr>
          <w:rFonts w:asciiTheme="majorHAnsi" w:hAnsiTheme="majorHAnsi"/>
          <w:i/>
          <w:iCs/>
          <w:color w:val="FF0000"/>
          <w:sz w:val="36"/>
          <w:szCs w:val="36"/>
          <w:lang w:val="en-US"/>
        </w:rPr>
      </w:pPr>
      <w:r w:rsidRPr="00D219A3">
        <w:rPr>
          <w:rFonts w:asciiTheme="majorHAnsi" w:hAnsiTheme="majorHAnsi"/>
          <w:i/>
          <w:iCs/>
          <w:color w:val="FF0000"/>
          <w:sz w:val="36"/>
          <w:szCs w:val="36"/>
          <w:lang w:val="en-US"/>
        </w:rPr>
        <w:lastRenderedPageBreak/>
        <w:t>KOMPETENCAT</w:t>
      </w:r>
    </w:p>
    <w:p w14:paraId="3807B0B5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 xml:space="preserve">   Kompetenca e komunikimit dhe e të shprehurit</w:t>
      </w:r>
    </w:p>
    <w:p w14:paraId="1A12E836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 xml:space="preserve">   Nxënësi:</w:t>
      </w:r>
    </w:p>
    <w:p w14:paraId="62631052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>- zhvillon personalitetin e vet dhe është aktiv në veprimtaritë artistike të krijimit, realizimit dhe analizimit të veprave të artit;</w:t>
      </w:r>
    </w:p>
    <w:p w14:paraId="0D75F62E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>- gjykon në mënyrë kritike dhe të drejtë mesazhin e veprave të artit;</w:t>
      </w:r>
    </w:p>
    <w:p w14:paraId="0171F4C4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>- shprehet qartë dhe komunikon saktë estetikisht dhe artistikisht për vepra të ndryshme arti;</w:t>
      </w:r>
    </w:p>
    <w:p w14:paraId="0BC7C392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>- komunikon dhe shprehet nëpërmjet mjeteve shprehëse artistike në mënyrë të pavarur, të vazhdueshme, kritike dhe</w:t>
      </w:r>
    </w:p>
    <w:p w14:paraId="09A66CA5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>krijuese.</w:t>
      </w:r>
    </w:p>
    <w:p w14:paraId="50A2A230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 xml:space="preserve">  Kompetenca e të menduarit</w:t>
      </w:r>
    </w:p>
    <w:p w14:paraId="0A34DC07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 xml:space="preserve">   Nxënësi :</w:t>
      </w:r>
    </w:p>
    <w:p w14:paraId="28E9A667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>- përpunon njohuritë pamore në mënyrë të pavarur, krijuese dhe me përgjegjësi;</w:t>
      </w:r>
    </w:p>
    <w:p w14:paraId="26A17731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>- zgjidh probleme të ndryshme që lidhen me artin pamor, në jetën e përditshme apo në klasë/shkollë;</w:t>
      </w:r>
    </w:p>
    <w:p w14:paraId="1B664801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>- zhvillon aftësitë për të menduar në mënyrë kritike, krijuese dhe ndërvepruese gjatë analizës së një vepre arti;</w:t>
      </w:r>
    </w:p>
    <w:p w14:paraId="3DE5007E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>- ndjek udhëzimet për të realizuar një krijim, projekt apo veprimtari në artin pamor.</w:t>
      </w:r>
    </w:p>
    <w:p w14:paraId="1550A91C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lastRenderedPageBreak/>
        <w:t xml:space="preserve">  Kompetenca e të mësuarit për të nxënë</w:t>
      </w:r>
    </w:p>
    <w:p w14:paraId="527447A6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 xml:space="preserve">   Nxënësi :</w:t>
      </w:r>
    </w:p>
    <w:p w14:paraId="69EC6376" w14:textId="5CC4B826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>- vendos njohuritë pamore në funksion të realizimit të një argumenti, krijimi apo projekti artistik;</w:t>
      </w:r>
    </w:p>
    <w:p w14:paraId="2CB0846E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 xml:space="preserve">   - përdor burime të ndryshme informacioni për të realizuar një punë të vetën mbi artin në përgjithësi apo artin pamor në veçanti;</w:t>
      </w:r>
    </w:p>
    <w:p w14:paraId="0AD52C48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>- zhvillon në mënyrë të pavarur detyrën e dhënë, duke shfrytëzuar burime të ndryshme informacioni.</w:t>
      </w:r>
    </w:p>
    <w:p w14:paraId="2F10821A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 xml:space="preserve">  Kompetenca për jetën, sipërmarrjen dhe mjedisin</w:t>
      </w:r>
    </w:p>
    <w:p w14:paraId="275BDEE9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 xml:space="preserve">   Nxënësi :</w:t>
      </w:r>
    </w:p>
    <w:p w14:paraId="0A8364B8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>- zhvillon aftësitë menaxhuese artistike lidhur me një projekt artistik;</w:t>
      </w:r>
    </w:p>
    <w:p w14:paraId="6DBB92AD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>- drejton aktivitetet artistike brenda dhe jashtë klasës, duke kontribuar në mënyrë krijuese;</w:t>
      </w:r>
    </w:p>
    <w:p w14:paraId="4FF6DAA7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>- inicion aktivitete ndërgjegjësuese ndaj ruajtjes së mjedisit vizualisht pastër.</w:t>
      </w:r>
    </w:p>
    <w:p w14:paraId="4C2F1069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 xml:space="preserve">  Kompetenca personale</w:t>
      </w:r>
    </w:p>
    <w:p w14:paraId="44955A85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 xml:space="preserve">   Nxënësi :</w:t>
      </w:r>
    </w:p>
    <w:p w14:paraId="30BE7A02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>- krijon besimin tek vetja, në rolin që ndërrmer gjatë veprimtarive artistike;</w:t>
      </w:r>
    </w:p>
    <w:p w14:paraId="165B6277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>- merr pjesë dhe kontribuon në mënyrë aktive në jetën artistike shkollore dhe komunitet;</w:t>
      </w:r>
    </w:p>
    <w:p w14:paraId="4ADD2A80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>- zhvillon vetëbesimin tek aftësitë e veta dhe krijon lirshmëri dhe besim te të tjerët në realizimin e detyrave artistike.</w:t>
      </w:r>
    </w:p>
    <w:p w14:paraId="21B43DFA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lastRenderedPageBreak/>
        <w:t xml:space="preserve">  Kompetenca qytetare</w:t>
      </w:r>
    </w:p>
    <w:p w14:paraId="1ABA729E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 xml:space="preserve">   Nxënësi :</w:t>
      </w:r>
    </w:p>
    <w:p w14:paraId="7DCBE638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>- promovon me qytetari, vlerat të ndryshme kulturore dhe artistike të vendit apo të krahinës;</w:t>
      </w:r>
    </w:p>
    <w:p w14:paraId="124BF5D9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>- respekton punën dhe mendimin e të tjerëve lidhur me çështje artistike;</w:t>
      </w:r>
    </w:p>
    <w:p w14:paraId="072330EB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>- bashkëpunon me të tjerët pavarësisht kulturës, aftësive dhe nevojave brenda dhe jashtë shkollës për një qëllim të</w:t>
      </w:r>
    </w:p>
    <w:p w14:paraId="6C186BDA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>përbashkët.</w:t>
      </w:r>
    </w:p>
    <w:p w14:paraId="7FEE8B25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 xml:space="preserve">  Kompetenca digjitale</w:t>
      </w:r>
    </w:p>
    <w:p w14:paraId="7D5CFB81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 xml:space="preserve">   Nxënësi :</w:t>
      </w:r>
    </w:p>
    <w:p w14:paraId="732987CF" w14:textId="77777777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>- shkëmben informacion si dhe bashkëpunon në rrjetet informuese në internet lidhur aspekte të ndryshme kulturore/artistike;</w:t>
      </w:r>
    </w:p>
    <w:p w14:paraId="4F6059B3" w14:textId="067067F2" w:rsidR="00AD78D8" w:rsidRPr="00AD78D8" w:rsidRDefault="00AD78D8" w:rsidP="00AD78D8">
      <w:pPr>
        <w:rPr>
          <w:rFonts w:ascii="Times New Roman" w:hAnsi="Times New Roman"/>
          <w:b/>
          <w:bCs/>
          <w:iCs/>
          <w:sz w:val="28"/>
          <w:szCs w:val="28"/>
        </w:rPr>
      </w:pPr>
    </w:p>
    <w:p w14:paraId="77EBB5C4" w14:textId="3E5E0BD5" w:rsidR="00AD78D8" w:rsidRDefault="00AD78D8" w:rsidP="00F87F7D">
      <w:pPr>
        <w:rPr>
          <w:rFonts w:ascii="Times New Roman" w:hAnsi="Times New Roman"/>
          <w:b/>
          <w:bCs/>
          <w:iCs/>
          <w:sz w:val="28"/>
          <w:szCs w:val="28"/>
        </w:rPr>
      </w:pPr>
      <w:r w:rsidRPr="00AD78D8">
        <w:rPr>
          <w:rFonts w:ascii="Times New Roman" w:hAnsi="Times New Roman"/>
          <w:b/>
          <w:bCs/>
          <w:iCs/>
          <w:sz w:val="28"/>
          <w:szCs w:val="28"/>
        </w:rPr>
        <w:t xml:space="preserve">   - përdor, njeh mjete të ndryshme në funksion të informacionit artistik si: audio, video CD, DVD, aparat fotografik dixhital, kamera, etj.</w:t>
      </w:r>
    </w:p>
    <w:p w14:paraId="43A5BF67" w14:textId="77777777" w:rsidR="00D219A3" w:rsidRDefault="00D219A3" w:rsidP="00F87F7D">
      <w:pPr>
        <w:rPr>
          <w:rFonts w:ascii="Times New Roman" w:hAnsi="Times New Roman"/>
          <w:b/>
          <w:bCs/>
          <w:iCs/>
          <w:sz w:val="28"/>
          <w:szCs w:val="28"/>
        </w:rPr>
      </w:pPr>
    </w:p>
    <w:p w14:paraId="221CFFE0" w14:textId="77777777" w:rsidR="00D219A3" w:rsidRDefault="00D219A3" w:rsidP="00F87F7D">
      <w:pPr>
        <w:rPr>
          <w:rFonts w:ascii="Times New Roman" w:hAnsi="Times New Roman"/>
          <w:b/>
          <w:bCs/>
          <w:iCs/>
          <w:sz w:val="28"/>
          <w:szCs w:val="28"/>
        </w:rPr>
      </w:pPr>
    </w:p>
    <w:p w14:paraId="4FBBB296" w14:textId="77777777" w:rsidR="00D219A3" w:rsidRPr="006E1583" w:rsidRDefault="00D219A3" w:rsidP="00F87F7D">
      <w:pPr>
        <w:rPr>
          <w:rFonts w:ascii="Times New Roman" w:hAnsi="Times New Roman"/>
          <w:b/>
          <w:bCs/>
          <w:iCs/>
          <w:sz w:val="28"/>
          <w:szCs w:val="28"/>
        </w:rPr>
      </w:pPr>
    </w:p>
    <w:tbl>
      <w:tblPr>
        <w:tblpPr w:leftFromText="180" w:rightFromText="180" w:vertAnchor="text" w:tblpX="-459" w:tblpY="1"/>
        <w:tblOverlap w:val="never"/>
        <w:tblW w:w="13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3528"/>
        <w:gridCol w:w="3960"/>
        <w:gridCol w:w="3960"/>
      </w:tblGrid>
      <w:tr w:rsidR="00F87F7D" w:rsidRPr="00B649DC" w14:paraId="45A0872B" w14:textId="77777777" w:rsidTr="002858D4">
        <w:tc>
          <w:tcPr>
            <w:tcW w:w="2430" w:type="dxa"/>
            <w:vMerge w:val="restart"/>
            <w:shd w:val="clear" w:color="auto" w:fill="D9D9D9"/>
          </w:tcPr>
          <w:p w14:paraId="31891F8E" w14:textId="77777777" w:rsidR="00F87F7D" w:rsidRPr="00B649DC" w:rsidRDefault="00F87F7D" w:rsidP="002858D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lastRenderedPageBreak/>
              <w:t>Tematikat</w:t>
            </w:r>
          </w:p>
        </w:tc>
        <w:tc>
          <w:tcPr>
            <w:tcW w:w="11448" w:type="dxa"/>
            <w:gridSpan w:val="3"/>
            <w:shd w:val="clear" w:color="auto" w:fill="D9D9D9"/>
          </w:tcPr>
          <w:p w14:paraId="748C64B9" w14:textId="77777777" w:rsidR="00F87F7D" w:rsidRPr="00B649DC" w:rsidRDefault="00F87F7D" w:rsidP="002858D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Shpërndarja e përmbajtjes lëndore për realizimin e kompetencave</w:t>
            </w:r>
          </w:p>
          <w:p w14:paraId="4900FAC1" w14:textId="77777777" w:rsidR="00F87F7D" w:rsidRPr="00B649DC" w:rsidRDefault="00F87F7D" w:rsidP="002858D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87F7D" w:rsidRPr="00B649DC" w14:paraId="4A17725E" w14:textId="77777777" w:rsidTr="002858D4">
        <w:tc>
          <w:tcPr>
            <w:tcW w:w="2430" w:type="dxa"/>
            <w:vMerge/>
            <w:shd w:val="clear" w:color="auto" w:fill="D9D9D9"/>
          </w:tcPr>
          <w:p w14:paraId="3A6E5A48" w14:textId="77777777" w:rsidR="00F87F7D" w:rsidRPr="00B649DC" w:rsidRDefault="00F87F7D" w:rsidP="002858D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28" w:type="dxa"/>
            <w:shd w:val="clear" w:color="auto" w:fill="D9D9D9"/>
          </w:tcPr>
          <w:p w14:paraId="368A57F2" w14:textId="77777777" w:rsidR="00F87F7D" w:rsidRPr="00B649DC" w:rsidRDefault="00F87F7D" w:rsidP="002858D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Shtator – Dhjetor</w:t>
            </w:r>
          </w:p>
          <w:p w14:paraId="745CA5F1" w14:textId="754302F0" w:rsidR="00F87F7D" w:rsidRPr="00B649DC" w:rsidRDefault="00F87F7D" w:rsidP="002858D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197F38">
              <w:rPr>
                <w:rFonts w:ascii="Times New Roman" w:hAnsi="Times New Roman"/>
                <w:b/>
              </w:rPr>
              <w:t xml:space="preserve">8 </w:t>
            </w:r>
            <w:r w:rsidRPr="00B649DC">
              <w:rPr>
                <w:rFonts w:ascii="Times New Roman" w:hAnsi="Times New Roman"/>
                <w:b/>
              </w:rPr>
              <w:t>orë</w:t>
            </w:r>
          </w:p>
        </w:tc>
        <w:tc>
          <w:tcPr>
            <w:tcW w:w="3960" w:type="dxa"/>
            <w:shd w:val="clear" w:color="auto" w:fill="D9D9D9"/>
          </w:tcPr>
          <w:p w14:paraId="21571640" w14:textId="77777777" w:rsidR="00F87F7D" w:rsidRPr="00B649DC" w:rsidRDefault="00F87F7D" w:rsidP="002858D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Janar – Mars</w:t>
            </w:r>
          </w:p>
          <w:p w14:paraId="24FD46EE" w14:textId="77777777" w:rsidR="00F87F7D" w:rsidRPr="00B649DC" w:rsidRDefault="00F87F7D" w:rsidP="002858D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24 orë</w:t>
            </w:r>
          </w:p>
        </w:tc>
        <w:tc>
          <w:tcPr>
            <w:tcW w:w="3960" w:type="dxa"/>
            <w:shd w:val="clear" w:color="auto" w:fill="D9D9D9"/>
          </w:tcPr>
          <w:p w14:paraId="2396DC59" w14:textId="77777777" w:rsidR="00F87F7D" w:rsidRPr="00B649DC" w:rsidRDefault="00F87F7D" w:rsidP="002858D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 xml:space="preserve"> Prill - Qershor</w:t>
            </w:r>
          </w:p>
          <w:p w14:paraId="6D900B89" w14:textId="77F451FE" w:rsidR="00F87F7D" w:rsidRPr="00B649DC" w:rsidRDefault="00F87F7D" w:rsidP="002858D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197F38">
              <w:rPr>
                <w:rFonts w:ascii="Times New Roman" w:hAnsi="Times New Roman"/>
                <w:b/>
              </w:rPr>
              <w:t>0</w:t>
            </w:r>
            <w:r w:rsidRPr="00B649DC">
              <w:rPr>
                <w:rFonts w:ascii="Times New Roman" w:hAnsi="Times New Roman"/>
                <w:b/>
              </w:rPr>
              <w:t>orë</w:t>
            </w:r>
          </w:p>
        </w:tc>
      </w:tr>
      <w:tr w:rsidR="00F87F7D" w:rsidRPr="00B649DC" w14:paraId="67C4274F" w14:textId="77777777" w:rsidTr="002858D4">
        <w:tc>
          <w:tcPr>
            <w:tcW w:w="2430" w:type="dxa"/>
            <w:shd w:val="clear" w:color="auto" w:fill="auto"/>
          </w:tcPr>
          <w:p w14:paraId="008B53B3" w14:textId="77777777" w:rsidR="00F87F7D" w:rsidRPr="00B649DC" w:rsidRDefault="00F87F7D" w:rsidP="002858D4">
            <w:pPr>
              <w:pStyle w:val="Heading3"/>
              <w:numPr>
                <w:ilvl w:val="0"/>
                <w:numId w:val="0"/>
              </w:numPr>
              <w:spacing w:before="0" w:beforeAutospacing="0" w:after="0" w:afterAutospacing="0" w:line="276" w:lineRule="auto"/>
              <w:ind w:left="720" w:hanging="720"/>
              <w:rPr>
                <w:sz w:val="22"/>
                <w:szCs w:val="22"/>
              </w:rPr>
            </w:pPr>
            <w:r w:rsidRPr="00B649DC">
              <w:rPr>
                <w:sz w:val="22"/>
                <w:szCs w:val="22"/>
              </w:rPr>
              <w:t>1. Gjuha dhe komunikimi artistik</w:t>
            </w:r>
          </w:p>
          <w:p w14:paraId="7C169B71" w14:textId="77777777" w:rsidR="00F87F7D" w:rsidRPr="00B649DC" w:rsidRDefault="00F87F7D" w:rsidP="00F87F7D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orë)</w:t>
            </w:r>
          </w:p>
          <w:p w14:paraId="0A563EB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528" w:type="dxa"/>
            <w:shd w:val="clear" w:color="auto" w:fill="auto"/>
          </w:tcPr>
          <w:p w14:paraId="29B06020" w14:textId="77777777" w:rsidR="00F87F7D" w:rsidRPr="00B649DC" w:rsidRDefault="00F87F7D" w:rsidP="002858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FF0000"/>
              </w:rPr>
            </w:pPr>
            <w:r w:rsidRPr="00B649DC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</w:p>
          <w:p w14:paraId="6E64723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 xml:space="preserve">Estetika: </w:t>
            </w:r>
          </w:p>
          <w:p w14:paraId="1E7E3924" w14:textId="77777777" w:rsidR="00F87F7D" w:rsidRPr="00B649DC" w:rsidRDefault="00F87F7D" w:rsidP="00F87F7D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Cs/>
              </w:rPr>
            </w:pPr>
            <w:r w:rsidRPr="00B649DC">
              <w:rPr>
                <w:rFonts w:ascii="Times New Roman" w:hAnsi="Times New Roman"/>
                <w:bCs/>
              </w:rPr>
              <w:t>Arti dhe studimi i artit; teoritë e artit; leximi i veprës së artit.</w:t>
            </w:r>
          </w:p>
          <w:p w14:paraId="6B62E47B" w14:textId="77777777" w:rsidR="00F87F7D" w:rsidRPr="00B649DC" w:rsidRDefault="00F87F7D" w:rsidP="00F87F7D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shpjegon se si estetika reflektohet në jetën e përditshme;</w:t>
            </w:r>
          </w:p>
          <w:p w14:paraId="4BE42AAF" w14:textId="77777777" w:rsidR="00F87F7D" w:rsidRPr="00B649DC" w:rsidRDefault="00F87F7D" w:rsidP="00F87F7D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diskuton mbi artin duke u nisur nga disa qëndrime estetike;</w:t>
            </w:r>
          </w:p>
          <w:p w14:paraId="0B4659EA" w14:textId="77777777" w:rsidR="00F87F7D" w:rsidRPr="00B649DC" w:rsidRDefault="00F87F7D" w:rsidP="00F87F7D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identifikon arsyet përse njerëzit studiojnë art;</w:t>
            </w:r>
          </w:p>
          <w:p w14:paraId="24F40D6C" w14:textId="77777777" w:rsidR="00F87F7D" w:rsidRPr="00B649DC" w:rsidRDefault="00F87F7D" w:rsidP="002858D4">
            <w:pPr>
              <w:spacing w:after="0"/>
              <w:ind w:left="720"/>
              <w:rPr>
                <w:rFonts w:ascii="Times New Roman" w:hAnsi="Times New Roman"/>
                <w:bCs/>
              </w:rPr>
            </w:pPr>
          </w:p>
          <w:p w14:paraId="41B3B08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Pika:</w:t>
            </w:r>
          </w:p>
          <w:p w14:paraId="258882D7" w14:textId="77777777" w:rsidR="00F87F7D" w:rsidRPr="00B649DC" w:rsidRDefault="00F87F7D" w:rsidP="00F87F7D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Cs/>
              </w:rPr>
              <w:t xml:space="preserve">Përdorimi i pikës në komunikimin pamor. </w:t>
            </w:r>
          </w:p>
          <w:p w14:paraId="01102A61" w14:textId="77777777" w:rsidR="00F87F7D" w:rsidRPr="00B649DC" w:rsidRDefault="00F87F7D" w:rsidP="00F87F7D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identifikon përdorimin e pikës në vepra të ndryshme të artit dhe dizajnit dhe e përdor për të komunikuar mendimin e tij personal; </w:t>
            </w:r>
          </w:p>
          <w:p w14:paraId="64368E8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  <w:p w14:paraId="1C0688D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 xml:space="preserve">Vija: </w:t>
            </w:r>
          </w:p>
          <w:p w14:paraId="41BD77F4" w14:textId="77777777" w:rsidR="00F87F7D" w:rsidRPr="00B649DC" w:rsidRDefault="00F87F7D" w:rsidP="00F87F7D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Cs/>
              </w:rPr>
              <w:t xml:space="preserve">Funksioni shprehës i vijës në veprat e artit. </w:t>
            </w:r>
          </w:p>
          <w:p w14:paraId="1CAF942C" w14:textId="77777777" w:rsidR="00F87F7D" w:rsidRPr="00B649DC" w:rsidRDefault="00F87F7D" w:rsidP="00F87F7D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studion funksionin shprehës të vijës në vepra të ndryshme artistike si në pikturë, skulpturë, arkitekturë, dizajn;</w:t>
            </w:r>
          </w:p>
          <w:p w14:paraId="16D42F3C" w14:textId="77777777" w:rsidR="00F87F7D" w:rsidRPr="00B649DC" w:rsidRDefault="00F87F7D" w:rsidP="00F87F7D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lastRenderedPageBreak/>
              <w:t>krijon duke përdorur mundësitë shprehëse të vijës;</w:t>
            </w:r>
          </w:p>
          <w:p w14:paraId="6524BCB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  <w:p w14:paraId="4D68302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 xml:space="preserve">Forma dy dhe tredimensionale: </w:t>
            </w:r>
          </w:p>
          <w:p w14:paraId="310C8EE1" w14:textId="77777777" w:rsidR="00F87F7D" w:rsidRPr="00B649DC" w:rsidRDefault="00F87F7D" w:rsidP="00F87F7D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Cs/>
              </w:rPr>
              <w:t>Marrëdhënia midis formës dy dhe tredimensionale</w:t>
            </w:r>
            <w:r w:rsidRPr="00B649DC">
              <w:rPr>
                <w:rFonts w:ascii="Times New Roman" w:hAnsi="Times New Roman"/>
                <w:b/>
                <w:bCs/>
              </w:rPr>
              <w:t xml:space="preserve">. </w:t>
            </w:r>
            <w:r w:rsidRPr="00B649DC">
              <w:rPr>
                <w:rFonts w:ascii="Times New Roman" w:hAnsi="Times New Roman"/>
                <w:bCs/>
              </w:rPr>
              <w:t>(Vëllimi në skulpturë, pikturë dhe arkitekturë)</w:t>
            </w:r>
          </w:p>
          <w:p w14:paraId="49D21C7D" w14:textId="77777777" w:rsidR="00F87F7D" w:rsidRPr="00B649DC" w:rsidRDefault="00F87F7D" w:rsidP="00F87F7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identifikon dhe shqyrton kontrastin midis formës së nënkuptuar mbi sipërfaqen dydimensionale dhe formës reale tredimensionale;</w:t>
            </w:r>
          </w:p>
          <w:p w14:paraId="1C9BBD95" w14:textId="77777777" w:rsidR="00F87F7D" w:rsidRPr="00B649DC" w:rsidRDefault="00F87F7D" w:rsidP="00F87F7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përdor vëllimin në mënyrë krijuese dhe shprehëse duke u mbështetur në vepra të ndryshme arti;</w:t>
            </w:r>
          </w:p>
          <w:p w14:paraId="1DC4AC4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  <w:p w14:paraId="1D11437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 xml:space="preserve">Ngjyrat: </w:t>
            </w:r>
          </w:p>
          <w:p w14:paraId="3A56A7EA" w14:textId="77777777" w:rsidR="00F87F7D" w:rsidRPr="00B649DC" w:rsidRDefault="00F87F7D" w:rsidP="00F87F7D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Cs/>
              </w:rPr>
              <w:t>Raporti i ngjyrave në veprat e artit. Vlera simbolike e ngjyrës.</w:t>
            </w:r>
          </w:p>
          <w:p w14:paraId="29749ADE" w14:textId="77777777" w:rsidR="00F87F7D" w:rsidRPr="00B649DC" w:rsidRDefault="00F87F7D" w:rsidP="00F87F7D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zbulon mundësitë shprehëse të ngjyrës nëpërmjet studimit të veprave të artit;</w:t>
            </w:r>
          </w:p>
          <w:p w14:paraId="79660ED6" w14:textId="77777777" w:rsidR="00F87F7D" w:rsidRPr="00B649DC" w:rsidRDefault="00F87F7D" w:rsidP="00F87F7D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zbulon vlerën simbolike dhe komunikuese të ngjyrës në kultura të ndryshme dhe në natyrë;</w:t>
            </w:r>
          </w:p>
          <w:p w14:paraId="5B541FED" w14:textId="77777777" w:rsidR="00F87F7D" w:rsidRPr="00B649DC" w:rsidRDefault="00F87F7D" w:rsidP="00F87F7D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përdor ngjyrën në mënyrë krijuese dhe shprehëse duke u mbështetur në vepra të ndryshme </w:t>
            </w:r>
            <w:r w:rsidRPr="00B649DC">
              <w:rPr>
                <w:rFonts w:ascii="Times New Roman" w:hAnsi="Times New Roman"/>
              </w:rPr>
              <w:lastRenderedPageBreak/>
              <w:t>arti:</w:t>
            </w:r>
          </w:p>
          <w:p w14:paraId="4559AE6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  <w:p w14:paraId="1C85519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 xml:space="preserve">Tekstura: </w:t>
            </w:r>
          </w:p>
          <w:p w14:paraId="41978DA2" w14:textId="77777777" w:rsidR="00F87F7D" w:rsidRPr="00B649DC" w:rsidRDefault="00F87F7D" w:rsidP="00F87F7D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Cs/>
              </w:rPr>
              <w:t>Llojet e teksturave në veprat e artit që karakterizojnë stilin e artistit</w:t>
            </w:r>
          </w:p>
          <w:p w14:paraId="6E2144C8" w14:textId="77777777" w:rsidR="00F87F7D" w:rsidRPr="00B649DC" w:rsidRDefault="00F87F7D" w:rsidP="00F87F7D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shqyrton lloje të ndryshme teksturash duke zbuluar funksionin komunikues të saj në vepra të ndryshme arti;</w:t>
            </w:r>
          </w:p>
          <w:p w14:paraId="0D58B10F" w14:textId="77777777" w:rsidR="00F87F7D" w:rsidRPr="00B649DC" w:rsidRDefault="00F87F7D" w:rsidP="00F87F7D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përdor në mënyrë të qëllimshme teksturën për të komunikuar ide duke u mbështetur në vepra të ndryshme arti; </w:t>
            </w:r>
          </w:p>
          <w:p w14:paraId="1E8D3E6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  <w:p w14:paraId="2BA0BB5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 xml:space="preserve">Kompozimi: </w:t>
            </w:r>
          </w:p>
          <w:p w14:paraId="50407124" w14:textId="77777777" w:rsidR="00F87F7D" w:rsidRPr="00B649DC" w:rsidRDefault="00F87F7D" w:rsidP="00F87F7D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Cs/>
              </w:rPr>
            </w:pPr>
            <w:r w:rsidRPr="00B649DC">
              <w:rPr>
                <w:rFonts w:ascii="Times New Roman" w:hAnsi="Times New Roman"/>
                <w:bCs/>
              </w:rPr>
              <w:t>Organizimi i elementëve të artit në një vepër (parimi i ekuilibrit, baraspesha).</w:t>
            </w:r>
          </w:p>
          <w:p w14:paraId="53415F2C" w14:textId="77777777" w:rsidR="00F87F7D" w:rsidRPr="00B649DC" w:rsidRDefault="00F87F7D" w:rsidP="00F87F7D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identifikon rregullat e kompozimit në veprat e artit dhe i përdor ato për tu shprehur në mënyrë personale;</w:t>
            </w:r>
          </w:p>
          <w:p w14:paraId="0DED06CF" w14:textId="77777777" w:rsidR="00F87F7D" w:rsidRPr="00B649DC" w:rsidRDefault="00F87F7D" w:rsidP="00F87F7D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shqyrton llojet e ndryshme të ekuilibrit (baraspesha) se si ato ndikojnë në kompozim dhe në perceptimin e veprës së artit;</w:t>
            </w:r>
          </w:p>
          <w:p w14:paraId="592AF54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Cs/>
              </w:rPr>
            </w:pPr>
          </w:p>
          <w:p w14:paraId="6010D34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 xml:space="preserve">Hapësira: </w:t>
            </w:r>
          </w:p>
          <w:p w14:paraId="00870C64" w14:textId="77777777" w:rsidR="00F87F7D" w:rsidRPr="00B649DC" w:rsidRDefault="00F87F7D" w:rsidP="00F87F7D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Cs/>
              </w:rPr>
              <w:t>Koncepti i hapësirës në periudha të ndryshme të historisë së artit.</w:t>
            </w:r>
          </w:p>
          <w:p w14:paraId="57F2FC84" w14:textId="77777777" w:rsidR="00F87F7D" w:rsidRPr="00B649DC" w:rsidRDefault="00F87F7D" w:rsidP="00F87F7D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lastRenderedPageBreak/>
              <w:t>identifikon, shqyrton dhe përdor konceptet e hapësirës në krijim;</w:t>
            </w:r>
          </w:p>
          <w:p w14:paraId="1FCE49E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 xml:space="preserve">Proporcionet: </w:t>
            </w:r>
          </w:p>
          <w:p w14:paraId="47F59162" w14:textId="77777777" w:rsidR="00F87F7D" w:rsidRPr="00B649DC" w:rsidRDefault="00F87F7D" w:rsidP="00F87F7D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bCs/>
                <w:color w:val="FF0000"/>
              </w:rPr>
            </w:pPr>
            <w:r w:rsidRPr="00B649DC">
              <w:rPr>
                <w:rFonts w:ascii="Times New Roman" w:hAnsi="Times New Roman"/>
              </w:rPr>
              <w:t>Trupi i njeriut dhe portreti.</w:t>
            </w:r>
          </w:p>
          <w:p w14:paraId="32D74979" w14:textId="77777777" w:rsidR="00F87F7D" w:rsidRPr="00B649DC" w:rsidRDefault="00F87F7D" w:rsidP="00F87F7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përdor me efektivitet proporcionet e trupit të njeriut dhe portretit në krijim; </w:t>
            </w:r>
          </w:p>
        </w:tc>
        <w:tc>
          <w:tcPr>
            <w:tcW w:w="3960" w:type="dxa"/>
            <w:shd w:val="clear" w:color="auto" w:fill="auto"/>
          </w:tcPr>
          <w:p w14:paraId="082A7DE1" w14:textId="77777777" w:rsidR="00F87F7D" w:rsidRPr="00B649DC" w:rsidRDefault="00F87F7D" w:rsidP="002858D4">
            <w:pPr>
              <w:widowControl w:val="0"/>
              <w:autoSpaceDE w:val="0"/>
              <w:autoSpaceDN w:val="0"/>
              <w:adjustRightInd w:val="0"/>
              <w:spacing w:after="0"/>
              <w:ind w:right="399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3960" w:type="dxa"/>
            <w:shd w:val="clear" w:color="auto" w:fill="auto"/>
          </w:tcPr>
          <w:p w14:paraId="612BC8D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28286DA8" w14:textId="77777777" w:rsidTr="002858D4">
        <w:tc>
          <w:tcPr>
            <w:tcW w:w="2430" w:type="dxa"/>
            <w:shd w:val="clear" w:color="auto" w:fill="auto"/>
          </w:tcPr>
          <w:p w14:paraId="6B24E7A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lastRenderedPageBreak/>
              <w:t>2. Teknikat dhe proceset</w:t>
            </w:r>
          </w:p>
          <w:p w14:paraId="01D8B9D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(20 orë)</w:t>
            </w:r>
          </w:p>
        </w:tc>
        <w:tc>
          <w:tcPr>
            <w:tcW w:w="3528" w:type="dxa"/>
            <w:shd w:val="clear" w:color="auto" w:fill="auto"/>
          </w:tcPr>
          <w:p w14:paraId="725ED08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 xml:space="preserve">Vizatimi: </w:t>
            </w:r>
          </w:p>
          <w:p w14:paraId="3A721626" w14:textId="77777777" w:rsidR="00F87F7D" w:rsidRPr="00B649DC" w:rsidRDefault="00F87F7D" w:rsidP="00F87F7D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</w:rPr>
              <w:t>Teknikat e vizatimit.</w:t>
            </w:r>
          </w:p>
          <w:p w14:paraId="45C87138" w14:textId="77777777" w:rsidR="00F87F7D" w:rsidRPr="00B649DC" w:rsidRDefault="00F87F7D" w:rsidP="00F87F7D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përdor metoda të ndryshme për të paraqitur hapësirën në vizatim (peizazh, natyrë e qetë, kompozim etj.) si: mbivendosjen, detajet, perspektivën me një pikë, perspektivën me dy pika, etj;</w:t>
            </w:r>
          </w:p>
          <w:p w14:paraId="35AC3AC6" w14:textId="77777777" w:rsidR="00F87F7D" w:rsidRPr="00B649DC" w:rsidRDefault="00F87F7D" w:rsidP="00F87F7D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përdor mjete dhe teknika të larmishme për të krijuar në vizatim si: lapsi, lapustilat, lapsat me ngjyra, pena dhe boja (rapidografi);</w:t>
            </w:r>
          </w:p>
          <w:p w14:paraId="2B579812" w14:textId="77777777" w:rsidR="00F87F7D" w:rsidRPr="00B649DC" w:rsidRDefault="00F87F7D" w:rsidP="00F87F7D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aplikon teksturën ose hijet nëpërmjet përdorimit të linjave si të kryqëzuara, të vijëzuara, të përziera, pikëzimeve etj., në vizatim;</w:t>
            </w:r>
          </w:p>
          <w:p w14:paraId="5A71B1B8" w14:textId="77777777" w:rsidR="00F87F7D" w:rsidRPr="00B649DC" w:rsidRDefault="00F87F7D" w:rsidP="00F87F7D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përdor figurën e njeriut në krijim;</w:t>
            </w:r>
          </w:p>
          <w:p w14:paraId="56BBCF1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  <w:p w14:paraId="7E055B4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b/>
              </w:rPr>
              <w:t xml:space="preserve">Piktura: </w:t>
            </w:r>
          </w:p>
          <w:p w14:paraId="2E8AD702" w14:textId="77777777" w:rsidR="00F87F7D" w:rsidRPr="00B649DC" w:rsidRDefault="00F87F7D" w:rsidP="00F87F7D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Teknikat e pikturës.</w:t>
            </w:r>
          </w:p>
          <w:p w14:paraId="1F672E16" w14:textId="77777777" w:rsidR="00F87F7D" w:rsidRPr="00B649DC" w:rsidRDefault="00F87F7D" w:rsidP="00F87F7D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lastRenderedPageBreak/>
              <w:t>përdor mjete, teknika dhe procese të ndryshme për të krijuar piktura që reflektojnë interesin, imagjinatën dhe idetë personale;</w:t>
            </w:r>
          </w:p>
          <w:p w14:paraId="545FCAF9" w14:textId="77777777" w:rsidR="00F87F7D" w:rsidRPr="00B649DC" w:rsidRDefault="00F87F7D" w:rsidP="00F87F7D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krijon duke përdorur njohuritë e teorisë së ngjyrave (vlerën, intensitetin, kontrastin etj.);</w:t>
            </w:r>
          </w:p>
          <w:p w14:paraId="79FA8925" w14:textId="77777777" w:rsidR="00F87F7D" w:rsidRPr="00B649DC" w:rsidRDefault="00F87F7D" w:rsidP="002858D4">
            <w:pPr>
              <w:pStyle w:val="ListParagraph"/>
              <w:spacing w:after="0"/>
              <w:ind w:left="0"/>
              <w:rPr>
                <w:rFonts w:ascii="Times New Roman" w:hAnsi="Times New Roman"/>
              </w:rPr>
            </w:pPr>
          </w:p>
          <w:p w14:paraId="1B6C56B7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 xml:space="preserve">Stampimi: </w:t>
            </w:r>
          </w:p>
          <w:p w14:paraId="26477124" w14:textId="77777777" w:rsidR="00F87F7D" w:rsidRPr="00B649DC" w:rsidRDefault="00F87F7D" w:rsidP="00F87F7D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</w:rPr>
              <w:t>Teknikat e stampimit.</w:t>
            </w:r>
          </w:p>
          <w:p w14:paraId="1DCC3092" w14:textId="77777777" w:rsidR="00F87F7D" w:rsidRPr="00B649DC" w:rsidRDefault="00F87F7D" w:rsidP="00F87F7D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demonstron aftësi për të identifikuar karakteristikat e teknikave dhe proceseve të stampimit;</w:t>
            </w:r>
          </w:p>
          <w:p w14:paraId="3D70173F" w14:textId="77777777" w:rsidR="00F87F7D" w:rsidRPr="00B649DC" w:rsidRDefault="00F87F7D" w:rsidP="00F87F7D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përzgjedh dhe përdor teknika të ndryshme të stampimit për të realizuar idetë krijuese;</w:t>
            </w:r>
          </w:p>
          <w:p w14:paraId="1038AD4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Fotografia:</w:t>
            </w:r>
          </w:p>
          <w:p w14:paraId="695CF52E" w14:textId="77777777" w:rsidR="00F87F7D" w:rsidRPr="00B649DC" w:rsidRDefault="00F87F7D" w:rsidP="00F87F7D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</w:rPr>
              <w:t>Teknika dixhitale të përpunimit të fotografisë.</w:t>
            </w:r>
          </w:p>
          <w:p w14:paraId="2E36C4DF" w14:textId="77777777" w:rsidR="00F87F7D" w:rsidRPr="00B649DC" w:rsidRDefault="00F87F7D" w:rsidP="00F87F7D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</w:rPr>
              <w:t>Teknika manuale të përpunimit të fotografisë.</w:t>
            </w:r>
          </w:p>
          <w:p w14:paraId="062B6CB7" w14:textId="77777777" w:rsidR="00F87F7D" w:rsidRPr="00B649DC" w:rsidRDefault="00F87F7D" w:rsidP="00F87F7D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identifikon karakteristikat e fotografisë dixhitale dhe marrëdhënien e saj me fotografinë tradicionale;</w:t>
            </w:r>
          </w:p>
          <w:p w14:paraId="4AF669D1" w14:textId="77777777" w:rsidR="00F87F7D" w:rsidRPr="00B649DC" w:rsidRDefault="00F87F7D" w:rsidP="00F87F7D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krijon kolazhe me fotografi ose përpunon imazhe fotografike me teknika manuale;</w:t>
            </w:r>
          </w:p>
          <w:p w14:paraId="6A465FC0" w14:textId="77777777" w:rsidR="00F87F7D" w:rsidRPr="00B649DC" w:rsidRDefault="00F87F7D" w:rsidP="00F87F7D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lastRenderedPageBreak/>
              <w:t>përdor teknologjinë për të përpunuar dhe manipuluar imazhe të ndryshme.</w:t>
            </w:r>
          </w:p>
          <w:p w14:paraId="28D4270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960" w:type="dxa"/>
            <w:shd w:val="clear" w:color="auto" w:fill="auto"/>
          </w:tcPr>
          <w:p w14:paraId="6DE964E5" w14:textId="77777777" w:rsidR="00F87F7D" w:rsidRPr="00B649DC" w:rsidRDefault="00F87F7D" w:rsidP="002858D4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color w:val="FF0000"/>
              </w:rPr>
            </w:pPr>
            <w:r w:rsidRPr="00B649DC">
              <w:rPr>
                <w:rFonts w:ascii="Times New Roman" w:hAnsi="Times New Roman"/>
                <w:b/>
                <w:color w:val="FF0000"/>
              </w:rPr>
              <w:lastRenderedPageBreak/>
              <w:t xml:space="preserve"> </w:t>
            </w:r>
          </w:p>
          <w:p w14:paraId="2DD097F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color w:val="FF0000"/>
              </w:rPr>
            </w:pPr>
            <w:r w:rsidRPr="00B649DC">
              <w:rPr>
                <w:rFonts w:ascii="Times New Roman" w:hAnsi="Times New Roman"/>
                <w:i/>
                <w:color w:val="FF0000"/>
              </w:rPr>
              <w:t xml:space="preserve"> </w:t>
            </w:r>
          </w:p>
          <w:p w14:paraId="36635C83" w14:textId="77777777" w:rsidR="00F87F7D" w:rsidRPr="00B649DC" w:rsidRDefault="00F87F7D" w:rsidP="002858D4">
            <w:pPr>
              <w:tabs>
                <w:tab w:val="left" w:pos="282"/>
              </w:tabs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Dizajni dhe prezantimi:</w:t>
            </w:r>
          </w:p>
          <w:p w14:paraId="1CE0EFC0" w14:textId="77777777" w:rsidR="00F87F7D" w:rsidRPr="00B649DC" w:rsidRDefault="00F87F7D" w:rsidP="00F87F7D">
            <w:pPr>
              <w:pStyle w:val="ListParagraph"/>
              <w:numPr>
                <w:ilvl w:val="0"/>
                <w:numId w:val="22"/>
              </w:numPr>
              <w:tabs>
                <w:tab w:val="left" w:pos="282"/>
              </w:tabs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</w:rPr>
              <w:t>Objekt dizajni (projektimi i objekteve)</w:t>
            </w:r>
          </w:p>
          <w:p w14:paraId="7C5A4A46" w14:textId="77777777" w:rsidR="00F87F7D" w:rsidRPr="00B649DC" w:rsidRDefault="00F87F7D" w:rsidP="00F87F7D">
            <w:pPr>
              <w:pStyle w:val="ListParagraph"/>
              <w:numPr>
                <w:ilvl w:val="0"/>
                <w:numId w:val="22"/>
              </w:numPr>
              <w:tabs>
                <w:tab w:val="left" w:pos="282"/>
              </w:tabs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</w:rPr>
              <w:t>Grafik dizajni.</w:t>
            </w:r>
          </w:p>
          <w:p w14:paraId="2EE0621B" w14:textId="77777777" w:rsidR="00F87F7D" w:rsidRPr="00B649DC" w:rsidRDefault="00F87F7D" w:rsidP="00F87F7D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krijon dizajnin e objekteve (të një produkti industrial ose artizanal);</w:t>
            </w:r>
          </w:p>
          <w:p w14:paraId="71207741" w14:textId="77777777" w:rsidR="00F87F7D" w:rsidRPr="00B649DC" w:rsidRDefault="00F87F7D" w:rsidP="00F87F7D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identifikon përdorimin e gjuhës pamore në dizajn dhe rëndësinë e saj në komunikimin e idesë;</w:t>
            </w:r>
          </w:p>
          <w:p w14:paraId="058BE377" w14:textId="77777777" w:rsidR="00F87F7D" w:rsidRPr="00B649DC" w:rsidRDefault="00F87F7D" w:rsidP="00F87F7D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krijon dizajnin për paketimin e objekteve të ndryshme, logon, ose kopertinën e një libri;</w:t>
            </w:r>
          </w:p>
          <w:p w14:paraId="62A2009B" w14:textId="77777777" w:rsidR="00F87F7D" w:rsidRPr="00B649DC" w:rsidRDefault="00F87F7D" w:rsidP="002858D4">
            <w:pPr>
              <w:tabs>
                <w:tab w:val="left" w:pos="282"/>
              </w:tabs>
              <w:spacing w:after="0"/>
              <w:rPr>
                <w:rFonts w:ascii="Times New Roman" w:hAnsi="Times New Roman"/>
                <w:b/>
              </w:rPr>
            </w:pPr>
          </w:p>
          <w:p w14:paraId="7BFE12D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b/>
              </w:rPr>
              <w:t xml:space="preserve">Skulptura: </w:t>
            </w:r>
          </w:p>
          <w:p w14:paraId="5D26E9AC" w14:textId="77777777" w:rsidR="00F87F7D" w:rsidRPr="00B649DC" w:rsidRDefault="00F87F7D" w:rsidP="00F87F7D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Teknikat dhe përdorimet.</w:t>
            </w:r>
          </w:p>
          <w:p w14:paraId="38DF64A5" w14:textId="77777777" w:rsidR="00F87F7D" w:rsidRPr="00B649DC" w:rsidRDefault="00F87F7D" w:rsidP="00F87F7D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demonstron aftësi për të krijuar në skulpturë nëpërmjet teknikave të gdhendjes, derdhjes, modelimit ose asemblazhit;</w:t>
            </w:r>
          </w:p>
          <w:p w14:paraId="6D24DCC3" w14:textId="77777777" w:rsidR="00F87F7D" w:rsidRPr="00B649DC" w:rsidRDefault="00F87F7D" w:rsidP="00F87F7D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përdor materiale të ndryshme për të krijuar në skulpturë (skulpturë e rrumbullakët, reliev);</w:t>
            </w:r>
          </w:p>
          <w:p w14:paraId="3A362857" w14:textId="77777777" w:rsidR="00F87F7D" w:rsidRPr="00B649DC" w:rsidRDefault="00F87F7D" w:rsidP="00F87F7D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lastRenderedPageBreak/>
              <w:t>shpjegon marrëdhënien midis formës dydimensionale dhe asaj tredimensionale në skulpturë;</w:t>
            </w:r>
          </w:p>
          <w:p w14:paraId="4AB6630D" w14:textId="77777777" w:rsidR="00F87F7D" w:rsidRPr="00B649DC" w:rsidRDefault="00F87F7D" w:rsidP="002858D4">
            <w:pPr>
              <w:pStyle w:val="ListParagraph"/>
              <w:spacing w:after="0"/>
              <w:ind w:left="360"/>
              <w:rPr>
                <w:rFonts w:ascii="Times New Roman" w:hAnsi="Times New Roman"/>
              </w:rPr>
            </w:pPr>
          </w:p>
          <w:p w14:paraId="5202D49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Konstruksioni:</w:t>
            </w:r>
          </w:p>
          <w:p w14:paraId="51A1BFA0" w14:textId="77777777" w:rsidR="00F87F7D" w:rsidRPr="00B649DC" w:rsidRDefault="00F87F7D" w:rsidP="00F87F7D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</w:rPr>
              <w:t>Projektimi, urbanistika.</w:t>
            </w:r>
          </w:p>
          <w:p w14:paraId="45414E1E" w14:textId="77777777" w:rsidR="00F87F7D" w:rsidRPr="00B649DC" w:rsidRDefault="00F87F7D" w:rsidP="00F87F7D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</w:rPr>
              <w:t>Skenografia.</w:t>
            </w:r>
          </w:p>
          <w:p w14:paraId="755EAB70" w14:textId="77777777" w:rsidR="00F87F7D" w:rsidRPr="00B649DC" w:rsidRDefault="00F87F7D" w:rsidP="00F87F7D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përdor materiale të riciklueshme për të krijuar konstruksione banesash në miniaturë;</w:t>
            </w:r>
          </w:p>
          <w:p w14:paraId="4BE3E006" w14:textId="77777777" w:rsidR="00F87F7D" w:rsidRPr="00B649DC" w:rsidRDefault="00F87F7D" w:rsidP="00F87F7D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analizon elementet urbanistikë të qytetit, simbolikën dhe funksionin e tyre;</w:t>
            </w:r>
          </w:p>
          <w:p w14:paraId="0016153C" w14:textId="77777777" w:rsidR="00F87F7D" w:rsidRPr="00B649DC" w:rsidRDefault="00F87F7D" w:rsidP="00F87F7D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analizon skenografinë si një art i projektimit të skenës në teatër, në kinematografi e në televizion;</w:t>
            </w:r>
          </w:p>
          <w:p w14:paraId="6A39441C" w14:textId="77777777" w:rsidR="00F87F7D" w:rsidRPr="00B649DC" w:rsidRDefault="00F87F7D" w:rsidP="00F87F7D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projekton dhe realizon në miniaturë një skenë teatri ose spektakli;</w:t>
            </w:r>
          </w:p>
          <w:p w14:paraId="31F6D18C" w14:textId="77777777" w:rsidR="00F87F7D" w:rsidRPr="00B649DC" w:rsidRDefault="00F87F7D" w:rsidP="00F87F7D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mban një bllok skicash dhe shënimesh të cilin e përdor si një burim informacioni; </w:t>
            </w:r>
          </w:p>
          <w:p w14:paraId="64D1B422" w14:textId="77777777" w:rsidR="00F87F7D" w:rsidRPr="00B649DC" w:rsidRDefault="00F87F7D" w:rsidP="00F87F7D">
            <w:pPr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përdor teknikat artistike për të realizuar idetë në profesione të ndryshme si: dizajni i modës, arkitekti, grafik dizajni, fotografi etj. </w:t>
            </w:r>
          </w:p>
          <w:p w14:paraId="5BF8791B" w14:textId="77777777" w:rsidR="00F87F7D" w:rsidRPr="00B649DC" w:rsidRDefault="00F87F7D" w:rsidP="00F87F7D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ind w:right="366"/>
              <w:rPr>
                <w:rFonts w:ascii="Times New Roman" w:hAnsi="Times New Roman"/>
                <w:b/>
                <w:color w:val="FF0000"/>
              </w:rPr>
            </w:pPr>
            <w:r w:rsidRPr="00B649DC">
              <w:rPr>
                <w:rFonts w:ascii="Times New Roman" w:hAnsi="Times New Roman"/>
              </w:rPr>
              <w:t>përzgjedh krijimet më të mira për t’i prezantuar në portofolin e nxënësit.</w:t>
            </w:r>
          </w:p>
        </w:tc>
        <w:tc>
          <w:tcPr>
            <w:tcW w:w="3960" w:type="dxa"/>
            <w:shd w:val="clear" w:color="auto" w:fill="auto"/>
          </w:tcPr>
          <w:p w14:paraId="664AEB34" w14:textId="77777777" w:rsidR="00F87F7D" w:rsidRPr="00B649DC" w:rsidRDefault="00F87F7D" w:rsidP="002858D4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color w:val="FF0000"/>
              </w:rPr>
            </w:pPr>
          </w:p>
          <w:p w14:paraId="632E2765" w14:textId="77777777" w:rsidR="00F87F7D" w:rsidRPr="00B649DC" w:rsidRDefault="00F87F7D" w:rsidP="002858D4">
            <w:pPr>
              <w:tabs>
                <w:tab w:val="left" w:pos="282"/>
              </w:tabs>
              <w:spacing w:after="0"/>
              <w:rPr>
                <w:rFonts w:ascii="Times New Roman" w:hAnsi="Times New Roman"/>
                <w:b/>
                <w:color w:val="FF0000"/>
              </w:rPr>
            </w:pPr>
            <w:r w:rsidRPr="00B649DC"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  <w:p w14:paraId="7CAA310B" w14:textId="77777777" w:rsidR="00F87F7D" w:rsidRPr="00B649DC" w:rsidRDefault="00F87F7D" w:rsidP="002858D4">
            <w:pPr>
              <w:widowControl w:val="0"/>
              <w:autoSpaceDE w:val="0"/>
              <w:autoSpaceDN w:val="0"/>
              <w:adjustRightInd w:val="0"/>
              <w:spacing w:after="0"/>
              <w:ind w:right="319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F87F7D" w:rsidRPr="00B649DC" w14:paraId="289B897E" w14:textId="77777777" w:rsidTr="002858D4">
        <w:tc>
          <w:tcPr>
            <w:tcW w:w="2430" w:type="dxa"/>
            <w:shd w:val="clear" w:color="auto" w:fill="auto"/>
          </w:tcPr>
          <w:p w14:paraId="320386D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lastRenderedPageBreak/>
              <w:t>3. Historia arti dhe shoqëria</w:t>
            </w:r>
          </w:p>
          <w:p w14:paraId="4C58EAE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(37 orë)</w:t>
            </w:r>
          </w:p>
        </w:tc>
        <w:tc>
          <w:tcPr>
            <w:tcW w:w="3528" w:type="dxa"/>
            <w:shd w:val="clear" w:color="auto" w:fill="auto"/>
          </w:tcPr>
          <w:p w14:paraId="0A378E7C" w14:textId="77777777" w:rsidR="00F87F7D" w:rsidRPr="00B649DC" w:rsidRDefault="00F87F7D" w:rsidP="002858D4">
            <w:pPr>
              <w:widowControl w:val="0"/>
              <w:autoSpaceDE w:val="0"/>
              <w:autoSpaceDN w:val="0"/>
              <w:adjustRightInd w:val="0"/>
              <w:spacing w:after="0"/>
              <w:ind w:right="209"/>
              <w:rPr>
                <w:rFonts w:ascii="Times New Roman" w:hAnsi="Times New Roman"/>
              </w:rPr>
            </w:pPr>
          </w:p>
        </w:tc>
        <w:tc>
          <w:tcPr>
            <w:tcW w:w="3960" w:type="dxa"/>
            <w:shd w:val="clear" w:color="auto" w:fill="auto"/>
          </w:tcPr>
          <w:p w14:paraId="1061EF3C" w14:textId="77777777" w:rsidR="00F87F7D" w:rsidRPr="00B649DC" w:rsidRDefault="00F87F7D" w:rsidP="00F87F7D">
            <w:pPr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Histori arti:</w:t>
            </w:r>
          </w:p>
          <w:p w14:paraId="18238F84" w14:textId="77777777" w:rsidR="00F87F7D" w:rsidRPr="00B649DC" w:rsidRDefault="00F87F7D" w:rsidP="002858D4">
            <w:pPr>
              <w:widowControl w:val="0"/>
              <w:tabs>
                <w:tab w:val="left" w:pos="1300"/>
              </w:tabs>
              <w:autoSpaceDE w:val="0"/>
              <w:autoSpaceDN w:val="0"/>
              <w:adjustRightInd w:val="0"/>
              <w:spacing w:after="0"/>
              <w:ind w:right="59"/>
              <w:rPr>
                <w:rFonts w:ascii="Times New Roman" w:hAnsi="Times New Roman"/>
              </w:rPr>
            </w:pPr>
          </w:p>
          <w:p w14:paraId="27456FB4" w14:textId="77777777" w:rsidR="00F87F7D" w:rsidRPr="00B649DC" w:rsidRDefault="00F87F7D" w:rsidP="002858D4">
            <w:pPr>
              <w:widowControl w:val="0"/>
              <w:tabs>
                <w:tab w:val="left" w:pos="1300"/>
              </w:tabs>
              <w:autoSpaceDE w:val="0"/>
              <w:autoSpaceDN w:val="0"/>
              <w:adjustRightInd w:val="0"/>
              <w:spacing w:after="0"/>
              <w:ind w:right="59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bCs/>
              </w:rPr>
              <w:t>Vepra arti nga vende, kultura dhe kohë të ndryshme; objekte nga trashëgimia kulturore. (Prehistoria, Arti Egjiptian, Antikiteti (Arti Grek dhe Romak), Arti në mesjetë (arti paleokristian, arti paleokristian ne territoret ilire),</w:t>
            </w:r>
          </w:p>
          <w:p w14:paraId="2DDB2170" w14:textId="77777777" w:rsidR="00F87F7D" w:rsidRPr="00B649DC" w:rsidRDefault="00F87F7D" w:rsidP="002858D4">
            <w:pPr>
              <w:pStyle w:val="ListParagraph"/>
              <w:widowControl w:val="0"/>
              <w:tabs>
                <w:tab w:val="left" w:pos="1300"/>
              </w:tabs>
              <w:autoSpaceDE w:val="0"/>
              <w:autoSpaceDN w:val="0"/>
              <w:adjustRightInd w:val="0"/>
              <w:spacing w:after="0"/>
              <w:ind w:left="1080" w:right="59"/>
              <w:rPr>
                <w:rFonts w:ascii="Times New Roman" w:hAnsi="Times New Roman"/>
                <w:b/>
              </w:rPr>
            </w:pPr>
          </w:p>
          <w:p w14:paraId="4A9E7F62" w14:textId="77777777" w:rsidR="00F87F7D" w:rsidRPr="00B649DC" w:rsidRDefault="00F87F7D" w:rsidP="00F87F7D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Ekspozita dhe evente kulturore:</w:t>
            </w:r>
          </w:p>
          <w:p w14:paraId="3D89A732" w14:textId="77777777" w:rsidR="00F87F7D" w:rsidRPr="00B649DC" w:rsidRDefault="00F87F7D" w:rsidP="00F87F7D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bCs/>
              </w:rPr>
            </w:pPr>
            <w:r w:rsidRPr="00B649DC">
              <w:rPr>
                <w:rFonts w:ascii="Times New Roman" w:hAnsi="Times New Roman"/>
                <w:bCs/>
              </w:rPr>
              <w:t xml:space="preserve">Ekspozita, projekte artistike në klasë, shkollë dhe komunitet. </w:t>
            </w:r>
          </w:p>
          <w:p w14:paraId="64E005C6" w14:textId="77777777" w:rsidR="00F87F7D" w:rsidRPr="00B649DC" w:rsidRDefault="00F87F7D" w:rsidP="00F87F7D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bCs/>
              </w:rPr>
              <w:t>Vizita në muzeume, (</w:t>
            </w:r>
            <w:r w:rsidRPr="00B649DC">
              <w:rPr>
                <w:rFonts w:ascii="Times New Roman" w:hAnsi="Times New Roman"/>
              </w:rPr>
              <w:t>arkeologji, etnografi)</w:t>
            </w:r>
            <w:r w:rsidRPr="00B649DC">
              <w:rPr>
                <w:rFonts w:ascii="Times New Roman" w:hAnsi="Times New Roman"/>
                <w:bCs/>
              </w:rPr>
              <w:t xml:space="preserve"> galeri arti, </w:t>
            </w:r>
            <w:r w:rsidRPr="00B649DC">
              <w:rPr>
                <w:rFonts w:ascii="Times New Roman" w:hAnsi="Times New Roman"/>
              </w:rPr>
              <w:t>qendra kulturore, site arkeologjike, objekte të trashëgimisë kulturore</w:t>
            </w:r>
            <w:r w:rsidRPr="00B649DC">
              <w:rPr>
                <w:rFonts w:ascii="Times New Roman" w:hAnsi="Times New Roman"/>
                <w:bCs/>
              </w:rPr>
              <w:t xml:space="preserve"> etj.</w:t>
            </w:r>
          </w:p>
          <w:p w14:paraId="014A6A41" w14:textId="77777777" w:rsidR="00F87F7D" w:rsidRPr="00B649DC" w:rsidRDefault="00F87F7D" w:rsidP="00F87F7D">
            <w:pPr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Media:</w:t>
            </w:r>
          </w:p>
          <w:p w14:paraId="1EDAF39E" w14:textId="77777777" w:rsidR="00F87F7D" w:rsidRPr="00B649DC" w:rsidRDefault="00F87F7D" w:rsidP="002858D4">
            <w:pPr>
              <w:pStyle w:val="ListParagraph"/>
              <w:widowControl w:val="0"/>
              <w:tabs>
                <w:tab w:val="left" w:pos="1300"/>
              </w:tabs>
              <w:autoSpaceDE w:val="0"/>
              <w:autoSpaceDN w:val="0"/>
              <w:adjustRightInd w:val="0"/>
              <w:spacing w:after="0"/>
              <w:ind w:left="1080" w:right="59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Cs/>
              </w:rPr>
              <w:t>Libra, revista, postera, filma, aparat fotografik, kompjuter etj.</w:t>
            </w:r>
          </w:p>
          <w:p w14:paraId="50C0AA1F" w14:textId="77777777" w:rsidR="00F87F7D" w:rsidRPr="00B649DC" w:rsidRDefault="00F87F7D" w:rsidP="002858D4">
            <w:pPr>
              <w:pStyle w:val="ListParagraph"/>
              <w:widowControl w:val="0"/>
              <w:tabs>
                <w:tab w:val="left" w:pos="1300"/>
              </w:tabs>
              <w:autoSpaceDE w:val="0"/>
              <w:autoSpaceDN w:val="0"/>
              <w:adjustRightInd w:val="0"/>
              <w:spacing w:after="0"/>
              <w:ind w:left="1080" w:right="59"/>
              <w:rPr>
                <w:rFonts w:ascii="Times New Roman" w:hAnsi="Times New Roman"/>
                <w:b/>
              </w:rPr>
            </w:pPr>
          </w:p>
          <w:p w14:paraId="0A4B55AC" w14:textId="77777777" w:rsidR="00F87F7D" w:rsidRPr="00B649DC" w:rsidRDefault="00F87F7D" w:rsidP="002858D4">
            <w:pPr>
              <w:pStyle w:val="ListParagraph"/>
              <w:widowControl w:val="0"/>
              <w:tabs>
                <w:tab w:val="left" w:pos="1300"/>
              </w:tabs>
              <w:autoSpaceDE w:val="0"/>
              <w:autoSpaceDN w:val="0"/>
              <w:adjustRightInd w:val="0"/>
              <w:spacing w:after="0"/>
              <w:ind w:left="1080" w:right="59"/>
              <w:rPr>
                <w:rFonts w:ascii="Times New Roman" w:hAnsi="Times New Roman"/>
                <w:b/>
              </w:rPr>
            </w:pPr>
          </w:p>
          <w:p w14:paraId="07226095" w14:textId="77777777" w:rsidR="00F87F7D" w:rsidRPr="00B649DC" w:rsidRDefault="00F87F7D" w:rsidP="002858D4">
            <w:pPr>
              <w:pStyle w:val="ListParagraph"/>
              <w:widowControl w:val="0"/>
              <w:tabs>
                <w:tab w:val="left" w:pos="1300"/>
              </w:tabs>
              <w:autoSpaceDE w:val="0"/>
              <w:autoSpaceDN w:val="0"/>
              <w:adjustRightInd w:val="0"/>
              <w:spacing w:after="0"/>
              <w:ind w:left="1080" w:right="59"/>
              <w:rPr>
                <w:rFonts w:ascii="Times New Roman" w:hAnsi="Times New Roman"/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14:paraId="4CDFF757" w14:textId="77777777" w:rsidR="00F87F7D" w:rsidRPr="00B649DC" w:rsidRDefault="00F87F7D" w:rsidP="00F87F7D">
            <w:pPr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Histori arti:</w:t>
            </w:r>
          </w:p>
          <w:p w14:paraId="47209BD2" w14:textId="77777777" w:rsidR="00F87F7D" w:rsidRPr="00B649DC" w:rsidRDefault="00F87F7D" w:rsidP="002858D4">
            <w:pPr>
              <w:widowControl w:val="0"/>
              <w:autoSpaceDE w:val="0"/>
              <w:autoSpaceDN w:val="0"/>
              <w:adjustRightInd w:val="0"/>
              <w:spacing w:after="0"/>
              <w:ind w:right="59"/>
              <w:rPr>
                <w:rFonts w:ascii="Times New Roman" w:hAnsi="Times New Roman"/>
                <w:b/>
              </w:rPr>
            </w:pPr>
          </w:p>
          <w:p w14:paraId="4906B19D" w14:textId="77777777" w:rsidR="00F87F7D" w:rsidRPr="00B649DC" w:rsidRDefault="00F87F7D" w:rsidP="002858D4">
            <w:pPr>
              <w:widowControl w:val="0"/>
              <w:tabs>
                <w:tab w:val="left" w:pos="1300"/>
              </w:tabs>
              <w:autoSpaceDE w:val="0"/>
              <w:autoSpaceDN w:val="0"/>
              <w:adjustRightInd w:val="0"/>
              <w:spacing w:after="0"/>
              <w:ind w:right="59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bCs/>
              </w:rPr>
              <w:t xml:space="preserve"> Arti në mesjetë (arti bizantin, arti romanik, arti gotik),</w:t>
            </w:r>
          </w:p>
          <w:p w14:paraId="20D8A436" w14:textId="77777777" w:rsidR="00F87F7D" w:rsidRPr="00B649DC" w:rsidRDefault="00F87F7D" w:rsidP="002858D4">
            <w:pPr>
              <w:widowControl w:val="0"/>
              <w:autoSpaceDE w:val="0"/>
              <w:autoSpaceDN w:val="0"/>
              <w:adjustRightInd w:val="0"/>
              <w:spacing w:after="0"/>
              <w:ind w:right="59"/>
              <w:rPr>
                <w:rFonts w:ascii="Times New Roman" w:hAnsi="Times New Roman"/>
                <w:b/>
                <w:i/>
                <w:spacing w:val="-1"/>
              </w:rPr>
            </w:pPr>
            <w:r w:rsidRPr="00B649DC">
              <w:rPr>
                <w:rFonts w:ascii="Times New Roman" w:hAnsi="Times New Roman"/>
                <w:bCs/>
              </w:rPr>
              <w:t>Rilindja, Baroku, Neoklasicizmi, Romantizmi, Realizmi, Arti në Lindje, Impresionizmi, Postimpresionizmi, Arti në shek. XX, Arti dhe dizajni sot. Historia e artit Shqiptar</w:t>
            </w:r>
            <w:r w:rsidRPr="00B649DC">
              <w:rPr>
                <w:rFonts w:ascii="Times New Roman" w:hAnsi="Times New Roman"/>
                <w:b/>
                <w:i/>
                <w:spacing w:val="-1"/>
              </w:rPr>
              <w:t xml:space="preserve"> </w:t>
            </w:r>
          </w:p>
          <w:p w14:paraId="32206CBB" w14:textId="77777777" w:rsidR="00F87F7D" w:rsidRPr="00B649DC" w:rsidRDefault="00F87F7D" w:rsidP="002858D4">
            <w:pPr>
              <w:widowControl w:val="0"/>
              <w:autoSpaceDE w:val="0"/>
              <w:autoSpaceDN w:val="0"/>
              <w:adjustRightInd w:val="0"/>
              <w:spacing w:after="0"/>
              <w:ind w:right="59"/>
              <w:rPr>
                <w:rFonts w:ascii="Times New Roman" w:hAnsi="Times New Roman"/>
                <w:b/>
                <w:i/>
                <w:spacing w:val="-1"/>
              </w:rPr>
            </w:pPr>
          </w:p>
          <w:p w14:paraId="20F815DB" w14:textId="77777777" w:rsidR="00F87F7D" w:rsidRPr="00B649DC" w:rsidRDefault="00F87F7D" w:rsidP="00F87F7D">
            <w:pPr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Eksperienca artistike:</w:t>
            </w:r>
          </w:p>
          <w:p w14:paraId="686B36D1" w14:textId="77777777" w:rsidR="00F87F7D" w:rsidRPr="00B649DC" w:rsidRDefault="00F87F7D" w:rsidP="00F87F7D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bCs/>
              </w:rPr>
            </w:pPr>
            <w:r w:rsidRPr="00B649DC">
              <w:rPr>
                <w:rFonts w:ascii="Times New Roman" w:hAnsi="Times New Roman"/>
                <w:bCs/>
              </w:rPr>
              <w:t>Vizita në studiot e artistëve, punishtet e artizanëve të zonës.</w:t>
            </w:r>
          </w:p>
          <w:p w14:paraId="7422DBF8" w14:textId="77777777" w:rsidR="00F87F7D" w:rsidRPr="00B649DC" w:rsidRDefault="00F87F7D" w:rsidP="00F87F7D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bCs/>
              </w:rPr>
            </w:pPr>
            <w:r w:rsidRPr="00B649DC">
              <w:rPr>
                <w:rFonts w:ascii="Times New Roman" w:hAnsi="Times New Roman"/>
                <w:bCs/>
              </w:rPr>
              <w:t>Takime me artistë, dizajnë, artizanë, arkitektë etj.</w:t>
            </w:r>
          </w:p>
          <w:p w14:paraId="785DB672" w14:textId="77777777" w:rsidR="00F87F7D" w:rsidRPr="00B649DC" w:rsidRDefault="00F87F7D" w:rsidP="00F87F7D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Ekspozita dhe evente kulturore:</w:t>
            </w:r>
          </w:p>
          <w:p w14:paraId="3E2D2F45" w14:textId="77777777" w:rsidR="00F87F7D" w:rsidRPr="00B649DC" w:rsidRDefault="00F87F7D" w:rsidP="00F87F7D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bCs/>
              </w:rPr>
            </w:pPr>
            <w:r w:rsidRPr="00B649DC">
              <w:rPr>
                <w:rFonts w:ascii="Times New Roman" w:hAnsi="Times New Roman"/>
                <w:bCs/>
              </w:rPr>
              <w:t xml:space="preserve">Ekspozita, projekte artistike në klasë, shkollë dhe komunitet. </w:t>
            </w:r>
          </w:p>
          <w:p w14:paraId="667B4DA5" w14:textId="77777777" w:rsidR="00F87F7D" w:rsidRPr="00B649DC" w:rsidRDefault="00F87F7D" w:rsidP="00F87F7D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bCs/>
              </w:rPr>
              <w:t>Vizita në muzeume, (</w:t>
            </w:r>
            <w:r w:rsidRPr="00B649DC">
              <w:rPr>
                <w:rFonts w:ascii="Times New Roman" w:hAnsi="Times New Roman"/>
              </w:rPr>
              <w:t>arkeologji, etnografi)</w:t>
            </w:r>
            <w:r w:rsidRPr="00B649DC">
              <w:rPr>
                <w:rFonts w:ascii="Times New Roman" w:hAnsi="Times New Roman"/>
                <w:bCs/>
              </w:rPr>
              <w:t xml:space="preserve"> galeri arti, </w:t>
            </w:r>
            <w:r w:rsidRPr="00B649DC">
              <w:rPr>
                <w:rFonts w:ascii="Times New Roman" w:hAnsi="Times New Roman"/>
              </w:rPr>
              <w:t>qendra kulturore, site arkeologjike, objekte të trashëgimisë kulturore</w:t>
            </w:r>
            <w:r w:rsidRPr="00B649DC">
              <w:rPr>
                <w:rFonts w:ascii="Times New Roman" w:hAnsi="Times New Roman"/>
                <w:bCs/>
              </w:rPr>
              <w:t xml:space="preserve"> etj.</w:t>
            </w:r>
          </w:p>
          <w:p w14:paraId="235E9C25" w14:textId="77777777" w:rsidR="00F87F7D" w:rsidRPr="00B649DC" w:rsidRDefault="00F87F7D" w:rsidP="00F87F7D">
            <w:pPr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Media:</w:t>
            </w:r>
          </w:p>
          <w:p w14:paraId="7F98EBD0" w14:textId="77777777" w:rsidR="00F87F7D" w:rsidRPr="00B649DC" w:rsidRDefault="00F87F7D" w:rsidP="002858D4">
            <w:pPr>
              <w:widowControl w:val="0"/>
              <w:autoSpaceDE w:val="0"/>
              <w:autoSpaceDN w:val="0"/>
              <w:adjustRightInd w:val="0"/>
              <w:spacing w:after="0"/>
              <w:ind w:right="59"/>
              <w:rPr>
                <w:rFonts w:ascii="Times New Roman" w:hAnsi="Times New Roman"/>
                <w:b/>
                <w:i/>
                <w:spacing w:val="-1"/>
              </w:rPr>
            </w:pPr>
            <w:r w:rsidRPr="00B649DC">
              <w:rPr>
                <w:rFonts w:ascii="Times New Roman" w:hAnsi="Times New Roman"/>
                <w:bCs/>
              </w:rPr>
              <w:t>Libra, revista, postera, filma, aparat fotografik, kompjuter etj.</w:t>
            </w:r>
          </w:p>
        </w:tc>
      </w:tr>
    </w:tbl>
    <w:p w14:paraId="71F67538" w14:textId="77777777" w:rsidR="00F87F7D" w:rsidRPr="00B649DC" w:rsidRDefault="00F87F7D" w:rsidP="00F87F7D">
      <w:pPr>
        <w:rPr>
          <w:rFonts w:ascii="Times New Roman" w:hAnsi="Times New Roman"/>
        </w:rPr>
      </w:pPr>
    </w:p>
    <w:p w14:paraId="16FBEC5E" w14:textId="77777777" w:rsidR="00F87F7D" w:rsidRPr="00B649DC" w:rsidRDefault="00F87F7D" w:rsidP="00F87F7D">
      <w:pPr>
        <w:shd w:val="clear" w:color="auto" w:fill="D9D9D9"/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B649DC">
        <w:rPr>
          <w:rFonts w:ascii="Book Antiqua" w:hAnsi="Book Antiqua"/>
          <w:b/>
          <w:sz w:val="24"/>
          <w:szCs w:val="24"/>
        </w:rPr>
        <w:t>PLANIFIKIMI TEMATIK</w:t>
      </w:r>
      <w:r>
        <w:rPr>
          <w:rFonts w:ascii="Book Antiqua" w:hAnsi="Book Antiqua"/>
          <w:b/>
          <w:sz w:val="24"/>
          <w:szCs w:val="24"/>
        </w:rPr>
        <w:t xml:space="preserve"> PËR PERIUDH</w:t>
      </w:r>
      <w:r w:rsidRPr="00B649DC">
        <w:rPr>
          <w:rFonts w:ascii="Book Antiqua" w:hAnsi="Book Antiqua"/>
          <w:b/>
          <w:sz w:val="24"/>
          <w:szCs w:val="24"/>
        </w:rPr>
        <w:t>Ë</w:t>
      </w:r>
      <w:r>
        <w:rPr>
          <w:rFonts w:ascii="Book Antiqua" w:hAnsi="Book Antiqua"/>
          <w:b/>
          <w:sz w:val="24"/>
          <w:szCs w:val="24"/>
        </w:rPr>
        <w:t>N</w:t>
      </w:r>
      <w:r w:rsidRPr="00B649DC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 xml:space="preserve">E </w:t>
      </w:r>
      <w:r w:rsidRPr="00B649DC">
        <w:rPr>
          <w:rFonts w:ascii="Book Antiqua" w:hAnsi="Book Antiqua"/>
          <w:b/>
          <w:sz w:val="24"/>
          <w:szCs w:val="24"/>
        </w:rPr>
        <w:t>PARË</w:t>
      </w:r>
      <w:r>
        <w:rPr>
          <w:rFonts w:ascii="Book Antiqua" w:hAnsi="Book Antiqua"/>
          <w:b/>
          <w:sz w:val="24"/>
          <w:szCs w:val="24"/>
        </w:rPr>
        <w:t xml:space="preserve"> (</w:t>
      </w:r>
      <w:r w:rsidRPr="00B649DC">
        <w:rPr>
          <w:rFonts w:ascii="Book Antiqua" w:hAnsi="Book Antiqua"/>
          <w:b/>
          <w:sz w:val="24"/>
          <w:szCs w:val="24"/>
        </w:rPr>
        <w:t>SHTATOR – DHJETOR</w:t>
      </w:r>
      <w:r>
        <w:rPr>
          <w:rFonts w:ascii="Book Antiqua" w:hAnsi="Book Antiqua"/>
          <w:b/>
          <w:sz w:val="24"/>
          <w:szCs w:val="24"/>
        </w:rPr>
        <w:t>)</w:t>
      </w:r>
    </w:p>
    <w:p w14:paraId="59A791E9" w14:textId="77777777" w:rsidR="00F87F7D" w:rsidRPr="00B649DC" w:rsidRDefault="00F87F7D" w:rsidP="00F87F7D">
      <w:pPr>
        <w:rPr>
          <w:rFonts w:ascii="Times New Roman" w:hAnsi="Times New Roman"/>
          <w:b/>
          <w:sz w:val="24"/>
          <w:szCs w:val="24"/>
        </w:rPr>
      </w:pPr>
    </w:p>
    <w:tbl>
      <w:tblPr>
        <w:tblW w:w="142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07"/>
        <w:gridCol w:w="1350"/>
        <w:gridCol w:w="2070"/>
        <w:gridCol w:w="4020"/>
        <w:gridCol w:w="2085"/>
        <w:gridCol w:w="2287"/>
        <w:gridCol w:w="1328"/>
      </w:tblGrid>
      <w:tr w:rsidR="00F87F7D" w:rsidRPr="00B649DC" w14:paraId="19D9E9D1" w14:textId="77777777" w:rsidTr="002858D4">
        <w:tc>
          <w:tcPr>
            <w:tcW w:w="14247" w:type="dxa"/>
            <w:gridSpan w:val="7"/>
            <w:shd w:val="clear" w:color="auto" w:fill="FFFFFF"/>
          </w:tcPr>
          <w:p w14:paraId="0C958797" w14:textId="77777777" w:rsidR="00F87F7D" w:rsidRPr="00B649DC" w:rsidRDefault="00F87F7D" w:rsidP="002858D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Rezultatet e të nxënit sipas kompetencave kyçe</w:t>
            </w:r>
          </w:p>
          <w:p w14:paraId="5F7F6D9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Kompetenca e komunikimit dhe të shprehurit</w:t>
            </w:r>
          </w:p>
          <w:p w14:paraId="369B38F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Nxënësi/ja:</w:t>
            </w:r>
          </w:p>
          <w:p w14:paraId="7BE5BED6" w14:textId="77777777" w:rsidR="00F87F7D" w:rsidRPr="00B649DC" w:rsidRDefault="00F87F7D" w:rsidP="00F87F7D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zhvillon personalitetin e vet dhe është aktiv në veprimtaritë artistike të krijimit, realizimit dhe analizimit të veprave të artit; </w:t>
            </w:r>
          </w:p>
          <w:p w14:paraId="37D706C9" w14:textId="77777777" w:rsidR="00F87F7D" w:rsidRPr="00B649DC" w:rsidRDefault="00F87F7D" w:rsidP="00F87F7D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i/>
                <w:color w:val="000000"/>
              </w:rPr>
            </w:pPr>
            <w:r w:rsidRPr="00B649DC">
              <w:rPr>
                <w:rFonts w:ascii="Times New Roman" w:hAnsi="Times New Roman"/>
              </w:rPr>
              <w:t>gjykon në mënyrë kritike dhe të drejtë mesazhin e veprave të artit;</w:t>
            </w:r>
            <w:r w:rsidRPr="00B649DC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  <w:p w14:paraId="4F2C2E5A" w14:textId="77777777" w:rsidR="00F87F7D" w:rsidRPr="00B649DC" w:rsidRDefault="00F87F7D" w:rsidP="00F87F7D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shprehet qartë dhe komunikon saktë estetikisht dhe artistikisht për vepra të ndryshme arti;</w:t>
            </w:r>
          </w:p>
          <w:p w14:paraId="6CFB0AA9" w14:textId="77777777" w:rsidR="00F87F7D" w:rsidRPr="00B649DC" w:rsidRDefault="00F87F7D" w:rsidP="00F87F7D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i/>
                <w:color w:val="000000"/>
              </w:rPr>
            </w:pPr>
            <w:r w:rsidRPr="00B649DC">
              <w:rPr>
                <w:rFonts w:ascii="Times New Roman" w:hAnsi="Times New Roman"/>
              </w:rPr>
              <w:t>komunikon dhe shprehet nëpërmjet mjeteve shprehëse artistike në mënyrë të pavarur, të vazhdueshme, kritike dhe krijuese.</w:t>
            </w:r>
          </w:p>
          <w:p w14:paraId="75D4D8A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i/>
              </w:rPr>
            </w:pPr>
            <w:r w:rsidRPr="00B649DC">
              <w:rPr>
                <w:rFonts w:ascii="Times New Roman" w:hAnsi="Times New Roman"/>
                <w:b/>
                <w:bCs/>
              </w:rPr>
              <w:t>Kompetenca e të menduarit</w:t>
            </w:r>
          </w:p>
          <w:p w14:paraId="0189324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Nxënësi/ja:</w:t>
            </w:r>
          </w:p>
          <w:p w14:paraId="07598D28" w14:textId="77777777" w:rsidR="00F87F7D" w:rsidRPr="00B649DC" w:rsidRDefault="00F87F7D" w:rsidP="00F87F7D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i/>
              </w:rPr>
            </w:pPr>
            <w:r w:rsidRPr="00B649DC">
              <w:rPr>
                <w:rFonts w:ascii="Times New Roman" w:hAnsi="Times New Roman"/>
                <w:lang w:eastAsia="sq-AL"/>
              </w:rPr>
              <w:t>përpunon njohuritë pamore në mënyrë të pavarur, krijuese dhe me përgjegjësi;</w:t>
            </w:r>
            <w:r w:rsidRPr="00B649DC">
              <w:rPr>
                <w:rFonts w:ascii="Times New Roman" w:hAnsi="Times New Roman"/>
                <w:i/>
              </w:rPr>
              <w:t xml:space="preserve"> </w:t>
            </w:r>
          </w:p>
          <w:p w14:paraId="1188EB16" w14:textId="77777777" w:rsidR="00F87F7D" w:rsidRPr="00B649DC" w:rsidRDefault="00F87F7D" w:rsidP="00F87F7D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lang w:eastAsia="sq-AL"/>
              </w:rPr>
            </w:pPr>
            <w:r w:rsidRPr="00B649DC">
              <w:rPr>
                <w:rFonts w:ascii="Times New Roman" w:hAnsi="Times New Roman"/>
                <w:lang w:eastAsia="sq-AL"/>
              </w:rPr>
              <w:t xml:space="preserve">zgjidh probleme të ndryshme që lidhen me artin pamor, në jetën e përditshme apo në klasë/shkollë; </w:t>
            </w:r>
          </w:p>
          <w:p w14:paraId="4CAF68C5" w14:textId="77777777" w:rsidR="00F87F7D" w:rsidRPr="00B649DC" w:rsidRDefault="00F87F7D" w:rsidP="00F87F7D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i/>
              </w:rPr>
            </w:pPr>
            <w:r w:rsidRPr="00B649DC">
              <w:rPr>
                <w:rFonts w:ascii="Times New Roman" w:hAnsi="Times New Roman"/>
                <w:lang w:eastAsia="sq-AL"/>
              </w:rPr>
              <w:t>zhvillon aftësitë për të menduar në mënyrë kritike, krijuese dhe ndërvepruese gjatë analizës së një vepre arti;</w:t>
            </w:r>
            <w:r w:rsidRPr="00B649DC">
              <w:rPr>
                <w:rFonts w:ascii="Times New Roman" w:hAnsi="Times New Roman"/>
                <w:i/>
              </w:rPr>
              <w:t xml:space="preserve"> </w:t>
            </w:r>
          </w:p>
          <w:p w14:paraId="0053317D" w14:textId="77777777" w:rsidR="00F87F7D" w:rsidRPr="00B649DC" w:rsidRDefault="00F87F7D" w:rsidP="00F87F7D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i/>
              </w:rPr>
            </w:pPr>
            <w:r w:rsidRPr="00B649DC">
              <w:rPr>
                <w:rFonts w:ascii="Times New Roman" w:hAnsi="Times New Roman"/>
                <w:lang w:eastAsia="sq-AL"/>
              </w:rPr>
              <w:t>ndjek udhëzimet për të realizuar një krijim, projekt apo veprimtari në artin pamor.</w:t>
            </w:r>
          </w:p>
          <w:p w14:paraId="129E3106" w14:textId="77777777" w:rsidR="00F87F7D" w:rsidRPr="00B649DC" w:rsidRDefault="00F87F7D" w:rsidP="002858D4">
            <w:pPr>
              <w:tabs>
                <w:tab w:val="left" w:pos="342"/>
              </w:tabs>
              <w:spacing w:after="0"/>
              <w:rPr>
                <w:rFonts w:ascii="Times New Roman" w:hAnsi="Times New Roman"/>
                <w:bCs/>
                <w:i/>
              </w:rPr>
            </w:pPr>
            <w:r w:rsidRPr="00B649DC">
              <w:rPr>
                <w:rFonts w:ascii="Times New Roman" w:hAnsi="Times New Roman"/>
                <w:b/>
              </w:rPr>
              <w:t>Kompetenca e të mësuarit për të nxënë</w:t>
            </w:r>
          </w:p>
          <w:p w14:paraId="59CB77E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Nxënësi/ja:</w:t>
            </w:r>
          </w:p>
          <w:p w14:paraId="6DC33D53" w14:textId="77777777" w:rsidR="00F87F7D" w:rsidRPr="00B649DC" w:rsidRDefault="00F87F7D" w:rsidP="00F87F7D">
            <w:pPr>
              <w:pStyle w:val="ListParagraph"/>
              <w:numPr>
                <w:ilvl w:val="0"/>
                <w:numId w:val="28"/>
              </w:numPr>
              <w:tabs>
                <w:tab w:val="left" w:pos="342"/>
              </w:tabs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vendos njohuritë pamore në funksion të realizimit të një argumenti, krijimi apo projekti artistik; </w:t>
            </w:r>
          </w:p>
          <w:p w14:paraId="761480DA" w14:textId="77777777" w:rsidR="00F87F7D" w:rsidRPr="00B649DC" w:rsidRDefault="00F87F7D" w:rsidP="00F87F7D">
            <w:pPr>
              <w:pStyle w:val="ListParagraph"/>
              <w:numPr>
                <w:ilvl w:val="0"/>
                <w:numId w:val="28"/>
              </w:numPr>
              <w:tabs>
                <w:tab w:val="left" w:pos="342"/>
              </w:tabs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përdor burime të ndryshme informacioni për të realizuar një punë të vetën mbi artin në përgjithësi apo artin pamor në veçanti; </w:t>
            </w:r>
          </w:p>
          <w:p w14:paraId="0BA01406" w14:textId="77777777" w:rsidR="00F87F7D" w:rsidRPr="00B649DC" w:rsidRDefault="00F87F7D" w:rsidP="00F87F7D">
            <w:pPr>
              <w:pStyle w:val="ListParagraph"/>
              <w:numPr>
                <w:ilvl w:val="0"/>
                <w:numId w:val="28"/>
              </w:numPr>
              <w:tabs>
                <w:tab w:val="left" w:pos="342"/>
              </w:tabs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zhvillon në mënyrë të pavarur detyrën e dhënë, duke shfrytëzuar burime të ndryshme informacioni.</w:t>
            </w:r>
          </w:p>
          <w:p w14:paraId="172CE227" w14:textId="77777777" w:rsidR="00F87F7D" w:rsidRPr="00B649DC" w:rsidRDefault="00F87F7D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  <w:bCs/>
              </w:rPr>
              <w:t>Kompetenca për jetën, sipërmarrjen dhe mjedisin</w:t>
            </w:r>
            <w:r w:rsidRPr="00B649DC">
              <w:rPr>
                <w:rFonts w:ascii="Times New Roman" w:hAnsi="Times New Roman"/>
                <w:b/>
              </w:rPr>
              <w:t xml:space="preserve"> </w:t>
            </w:r>
          </w:p>
          <w:p w14:paraId="2FECBFF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Nxënësi/ja:</w:t>
            </w:r>
          </w:p>
          <w:p w14:paraId="288C6F39" w14:textId="77777777" w:rsidR="00F87F7D" w:rsidRPr="00B649DC" w:rsidRDefault="00F87F7D" w:rsidP="00F87F7D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color w:val="000000"/>
              </w:rPr>
            </w:pPr>
            <w:r w:rsidRPr="00B649DC">
              <w:rPr>
                <w:rFonts w:ascii="Times New Roman" w:hAnsi="Times New Roman"/>
              </w:rPr>
              <w:t>zhvillon aftësitë menaxhuese artistike lidhur me një projekt artistik;</w:t>
            </w:r>
            <w:r w:rsidRPr="00B649DC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  <w:p w14:paraId="2E939C0C" w14:textId="77777777" w:rsidR="00F87F7D" w:rsidRPr="00B649DC" w:rsidRDefault="00F87F7D" w:rsidP="00F87F7D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drejton aktivitetet artistike brenda dhe jashtë klasës, duke kontribuar në mënyrë krijuese;</w:t>
            </w:r>
          </w:p>
          <w:p w14:paraId="6FD656FE" w14:textId="77777777" w:rsidR="00F87F7D" w:rsidRPr="00B649DC" w:rsidRDefault="00F87F7D" w:rsidP="00F87F7D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inicion aktivitete ndërgjegjësuese ndaj ruajtjes së mjedisit vizualisht pastër.</w:t>
            </w:r>
          </w:p>
          <w:p w14:paraId="0CD437ED" w14:textId="77777777" w:rsidR="00F87F7D" w:rsidRPr="00B649DC" w:rsidRDefault="00F87F7D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Kompetenca personale</w:t>
            </w:r>
          </w:p>
          <w:p w14:paraId="4472371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Nxënësi/ja:</w:t>
            </w:r>
          </w:p>
          <w:p w14:paraId="6CB77B50" w14:textId="77777777" w:rsidR="00F87F7D" w:rsidRPr="00B649DC" w:rsidRDefault="00F87F7D" w:rsidP="00F87F7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</w:rPr>
              <w:t>krijon besimin tek vetja, në rolin që ndërmerr gjatë veprimtarive artistike;</w:t>
            </w:r>
            <w:r w:rsidRPr="00B649DC">
              <w:rPr>
                <w:rFonts w:ascii="Times New Roman" w:hAnsi="Times New Roman"/>
                <w:b/>
              </w:rPr>
              <w:t xml:space="preserve"> </w:t>
            </w:r>
          </w:p>
          <w:p w14:paraId="56029ABB" w14:textId="77777777" w:rsidR="00F87F7D" w:rsidRPr="00B649DC" w:rsidRDefault="00F87F7D" w:rsidP="00F87F7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merr pjesë dhe kontribuon në mënyrë aktive në jetën artistike shkollore dhe komunitet;</w:t>
            </w:r>
          </w:p>
          <w:p w14:paraId="3CF6DCB6" w14:textId="77777777" w:rsidR="00F87F7D" w:rsidRPr="00B649DC" w:rsidRDefault="00F87F7D" w:rsidP="00F87F7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</w:rPr>
              <w:t>zhvillon vetëbesimin tek aftësitë e veta dhe krijon lirshmëri dhe besim te të tjerët në realizimin e detyrave artistike.</w:t>
            </w:r>
          </w:p>
          <w:p w14:paraId="657E17B8" w14:textId="77777777" w:rsidR="00F87F7D" w:rsidRPr="00B649DC" w:rsidRDefault="00F87F7D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color w:val="000000"/>
              </w:rPr>
            </w:pPr>
            <w:r w:rsidRPr="00B649DC">
              <w:rPr>
                <w:rFonts w:ascii="Times New Roman" w:hAnsi="Times New Roman"/>
                <w:b/>
                <w:bCs/>
              </w:rPr>
              <w:t>Kompetenca qytetare</w:t>
            </w:r>
          </w:p>
          <w:p w14:paraId="3160D35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Nxënësi/ja:</w:t>
            </w:r>
          </w:p>
          <w:p w14:paraId="6A99C212" w14:textId="77777777" w:rsidR="00F87F7D" w:rsidRPr="00B649DC" w:rsidRDefault="00F87F7D" w:rsidP="00F87F7D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lastRenderedPageBreak/>
              <w:t>promovon me qytetari, vlerat të ndryshme kulturore dhe artistike të vendit apo të krahinës;</w:t>
            </w:r>
          </w:p>
          <w:p w14:paraId="27B70F39" w14:textId="77777777" w:rsidR="00F87F7D" w:rsidRPr="00B649DC" w:rsidRDefault="00F87F7D" w:rsidP="00F87F7D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color w:val="000000"/>
              </w:rPr>
            </w:pPr>
            <w:r w:rsidRPr="00B649DC">
              <w:rPr>
                <w:rFonts w:ascii="Times New Roman" w:hAnsi="Times New Roman"/>
              </w:rPr>
              <w:t>respekton punën dhe mendimin e të tjerëve lidhur me çështje artistike;</w:t>
            </w:r>
            <w:r w:rsidRPr="00B649DC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  <w:p w14:paraId="34CFB9A7" w14:textId="77777777" w:rsidR="00F87F7D" w:rsidRPr="00B649DC" w:rsidRDefault="00F87F7D" w:rsidP="00F87F7D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color w:val="000000"/>
              </w:rPr>
            </w:pPr>
            <w:r w:rsidRPr="00B649DC">
              <w:rPr>
                <w:rFonts w:ascii="Times New Roman" w:hAnsi="Times New Roman"/>
              </w:rPr>
              <w:t>bashkëpunon me të tjerët pavarësisht kulturës, aftësive dhe nevojave brenda dhe jashtë shkollës për një qëllim të përbashkët.</w:t>
            </w:r>
          </w:p>
          <w:p w14:paraId="2011FB22" w14:textId="77777777" w:rsidR="00F87F7D" w:rsidRPr="00B649DC" w:rsidRDefault="00F87F7D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b/>
              </w:rPr>
              <w:t>Kompetenca digjitale</w:t>
            </w:r>
          </w:p>
          <w:p w14:paraId="6CDC1B6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Nxënësi/ja:</w:t>
            </w:r>
          </w:p>
          <w:p w14:paraId="5314D06E" w14:textId="77777777" w:rsidR="00F87F7D" w:rsidRPr="00B649DC" w:rsidRDefault="00F87F7D" w:rsidP="00F87F7D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</w:rPr>
            </w:pPr>
            <w:r w:rsidRPr="00B649DC">
              <w:rPr>
                <w:rFonts w:ascii="Times New Roman" w:hAnsi="Times New Roman"/>
              </w:rPr>
              <w:t>shkëmben informacion si dhe bashkëpunon në rrjetet informuese në internet lidhur aspekte të ndryshme kulturore/artistike;</w:t>
            </w:r>
          </w:p>
          <w:p w14:paraId="608CEFD7" w14:textId="77777777" w:rsidR="00F87F7D" w:rsidRPr="00B649DC" w:rsidRDefault="00F87F7D" w:rsidP="00F87F7D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B649DC">
              <w:rPr>
                <w:rFonts w:ascii="Times New Roman" w:hAnsi="Times New Roman"/>
              </w:rPr>
              <w:t>përdor, njeh mjete të ndryshme në funksion të informacionit artistik si: audio, video CD, DVD, aparat fotografik dixhital, kamera etj.</w:t>
            </w:r>
          </w:p>
        </w:tc>
      </w:tr>
      <w:tr w:rsidR="00F87F7D" w:rsidRPr="00B649DC" w14:paraId="449BB31E" w14:textId="77777777" w:rsidTr="002858D4">
        <w:tc>
          <w:tcPr>
            <w:tcW w:w="14247" w:type="dxa"/>
            <w:gridSpan w:val="7"/>
            <w:shd w:val="clear" w:color="auto" w:fill="FFFFFF"/>
          </w:tcPr>
          <w:p w14:paraId="57EBC12E" w14:textId="77777777" w:rsidR="00F87F7D" w:rsidRPr="00B649DC" w:rsidRDefault="00F87F7D" w:rsidP="002858D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lastRenderedPageBreak/>
              <w:t>Rezultatet e të nxënit sipas kompetencave të lëndës</w:t>
            </w:r>
          </w:p>
          <w:p w14:paraId="0A5EDBC7" w14:textId="77777777" w:rsidR="00F87F7D" w:rsidRPr="00B649DC" w:rsidRDefault="00F87F7D" w:rsidP="002858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 xml:space="preserve">Rezultatet e të nxënit për kompetencat e lëndës: </w:t>
            </w:r>
            <w:r w:rsidRPr="00B649DC">
              <w:rPr>
                <w:rFonts w:ascii="Times New Roman" w:eastAsia="Times New Roman" w:hAnsi="Times New Roman"/>
                <w:b/>
                <w:bCs/>
                <w:i/>
                <w:lang w:eastAsia="sq-AL"/>
              </w:rPr>
              <w:t>Krijimi artistik</w:t>
            </w:r>
          </w:p>
          <w:p w14:paraId="74222181" w14:textId="77777777" w:rsidR="00F87F7D" w:rsidRPr="00B649DC" w:rsidRDefault="00F87F7D" w:rsidP="002858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eastAsia="Times New Roman" w:hAnsi="Times New Roman"/>
                <w:b/>
                <w:bCs/>
                <w:lang w:eastAsia="sq-AL"/>
              </w:rPr>
              <w:t>Nxënësi/ja</w:t>
            </w:r>
            <w:r w:rsidRPr="00B649DC">
              <w:rPr>
                <w:rFonts w:ascii="Times New Roman" w:hAnsi="Times New Roman"/>
              </w:rPr>
              <w:t>:</w:t>
            </w:r>
          </w:p>
          <w:p w14:paraId="5C6C4540" w14:textId="77777777" w:rsidR="00F87F7D" w:rsidRPr="00B649DC" w:rsidRDefault="00F87F7D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shpjegon se si estetika reflektohet në jetën e përditshme; </w:t>
            </w:r>
          </w:p>
          <w:p w14:paraId="40A99DF6" w14:textId="77777777" w:rsidR="00F87F7D" w:rsidRPr="00B649DC" w:rsidRDefault="00F87F7D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diskuton mbi artin duke u nisur nga disa qëndrime estetike; </w:t>
            </w:r>
          </w:p>
          <w:p w14:paraId="461DCDEB" w14:textId="77777777" w:rsidR="00F87F7D" w:rsidRPr="00B649DC" w:rsidRDefault="00F87F7D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krijon punime arti dy dhe tredimensionale nëpërmjet përdorimit të larmishëm të gjuhës pamore;</w:t>
            </w:r>
          </w:p>
          <w:p w14:paraId="00718B43" w14:textId="77777777" w:rsidR="00F87F7D" w:rsidRPr="00B649DC" w:rsidRDefault="00F87F7D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komunikon ide origjinale nëpërmjet krijimeve me teknika të larmishme;</w:t>
            </w:r>
          </w:p>
          <w:p w14:paraId="1EF8497B" w14:textId="77777777" w:rsidR="00F87F7D" w:rsidRPr="00B649DC" w:rsidRDefault="00F87F7D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analizon dhe organizon elementët dhe parimet e artit në krijim; </w:t>
            </w:r>
          </w:p>
          <w:p w14:paraId="3627B9BE" w14:textId="77777777" w:rsidR="00F87F7D" w:rsidRPr="00B649DC" w:rsidRDefault="00F87F7D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analizon veprën e artit duke iu referuar elementeve dhe parimeve;</w:t>
            </w:r>
          </w:p>
          <w:p w14:paraId="2D0D8CFF" w14:textId="77777777" w:rsidR="00F87F7D" w:rsidRPr="00B649DC" w:rsidRDefault="00F87F7D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analizon eksperiencat krijuese dhe identifikon se çfarë ka mësuar nga ato;</w:t>
            </w:r>
          </w:p>
          <w:p w14:paraId="7BE6E20F" w14:textId="77777777" w:rsidR="00F87F7D" w:rsidRPr="00B649DC" w:rsidRDefault="00F87F7D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zbulon përmbajtjen e veprave të artit dhe analizon elementët e gjuhës pamore.</w:t>
            </w:r>
          </w:p>
          <w:p w14:paraId="637B47F7" w14:textId="77777777" w:rsidR="00F87F7D" w:rsidRPr="00B649DC" w:rsidRDefault="00F87F7D" w:rsidP="002858D4">
            <w:pPr>
              <w:spacing w:after="0"/>
              <w:rPr>
                <w:rFonts w:ascii="Times New Roman" w:eastAsia="Times New Roman" w:hAnsi="Times New Roman"/>
                <w:b/>
                <w:i/>
                <w:lang w:eastAsia="sq-AL"/>
              </w:rPr>
            </w:pPr>
            <w:r w:rsidRPr="00B649DC">
              <w:rPr>
                <w:rFonts w:ascii="Times New Roman" w:eastAsia="Times New Roman" w:hAnsi="Times New Roman"/>
                <w:b/>
                <w:i/>
                <w:lang w:eastAsia="sq-AL"/>
              </w:rPr>
              <w:t>Realizimi i punimit</w:t>
            </w:r>
          </w:p>
          <w:p w14:paraId="0B84CBF0" w14:textId="77777777" w:rsidR="00F87F7D" w:rsidRPr="00B649DC" w:rsidRDefault="00F87F7D" w:rsidP="002858D4">
            <w:pPr>
              <w:spacing w:after="0"/>
              <w:rPr>
                <w:rFonts w:ascii="Times New Roman" w:eastAsia="Times New Roman" w:hAnsi="Times New Roman"/>
                <w:b/>
                <w:lang w:eastAsia="sq-AL"/>
              </w:rPr>
            </w:pPr>
            <w:r w:rsidRPr="00B649DC">
              <w:rPr>
                <w:rFonts w:ascii="Times New Roman" w:eastAsia="Times New Roman" w:hAnsi="Times New Roman"/>
                <w:b/>
                <w:lang w:eastAsia="sq-AL"/>
              </w:rPr>
              <w:t xml:space="preserve">Nxënësi/ja: </w:t>
            </w:r>
          </w:p>
          <w:p w14:paraId="00907DAC" w14:textId="77777777" w:rsidR="00F87F7D" w:rsidRPr="00B649DC" w:rsidRDefault="00F87F7D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eastAsia="Times New Roman" w:hAnsi="Times New Roman"/>
                <w:b/>
                <w:i/>
                <w:lang w:eastAsia="sq-AL"/>
              </w:rPr>
              <w:t xml:space="preserve"> </w:t>
            </w:r>
            <w:r w:rsidRPr="00B649DC">
              <w:rPr>
                <w:rFonts w:ascii="Times New Roman" w:hAnsi="Times New Roman"/>
              </w:rPr>
              <w:t>demonstron nivel të lartë në përdorimin e teknikave të larmishme artistike gjatë krijimit;</w:t>
            </w:r>
          </w:p>
          <w:p w14:paraId="4231EDE6" w14:textId="77777777" w:rsidR="00F87F7D" w:rsidRPr="00B649DC" w:rsidRDefault="00F87F7D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demonstron aftësi krijuese gjatë realizimit të punimeve si nëpërmjet vëzhgimit direkt nga natyra edhe nëpërmjet kujtesës së tij/saj mbi objektet, njerëzit etj., dhe nëpërmjet imagjinatës;</w:t>
            </w:r>
          </w:p>
          <w:p w14:paraId="10807629" w14:textId="77777777" w:rsidR="00F87F7D" w:rsidRPr="00B649DC" w:rsidRDefault="00F87F7D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demonstron aftësi në seleksionimin, përgatitjen dhe paraqitjen e punimit; </w:t>
            </w:r>
          </w:p>
          <w:p w14:paraId="2B41CD86" w14:textId="77777777" w:rsidR="00F87F7D" w:rsidRPr="00B649DC" w:rsidRDefault="00F87F7D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analizon dhe organizon materialet, gjuhën pamore në krijimet e tij/saj origjinale; </w:t>
            </w:r>
          </w:p>
          <w:p w14:paraId="1676643A" w14:textId="77777777" w:rsidR="00F87F7D" w:rsidRPr="00B649DC" w:rsidRDefault="00F87F7D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analizon eksperiencat e tij/saj krijuese dhe respekton mendimin e tjetrit.</w:t>
            </w:r>
          </w:p>
          <w:p w14:paraId="56EFB0A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B649DC">
              <w:rPr>
                <w:rFonts w:ascii="Times New Roman" w:hAnsi="Times New Roman"/>
                <w:b/>
                <w:i/>
              </w:rPr>
              <w:t>Vlerësimi artistik</w:t>
            </w:r>
          </w:p>
          <w:p w14:paraId="4459D21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Nxënësi/ja:</w:t>
            </w:r>
            <w:r w:rsidRPr="00B649DC">
              <w:rPr>
                <w:rFonts w:ascii="Times New Roman" w:hAnsi="Times New Roman"/>
                <w:b/>
                <w:i/>
              </w:rPr>
              <w:t xml:space="preserve"> </w:t>
            </w:r>
          </w:p>
          <w:p w14:paraId="44DE6047" w14:textId="77777777" w:rsidR="00F87F7D" w:rsidRPr="00B649DC" w:rsidRDefault="00F87F7D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vlerëson veprën e artit në kontekstin kulturor dhe atë historik;</w:t>
            </w:r>
          </w:p>
          <w:p w14:paraId="2220510C" w14:textId="77777777" w:rsidR="00F87F7D" w:rsidRPr="00B649DC" w:rsidRDefault="00F87F7D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zhvillon aftësitë vlerësuese dhe kritike ndaj veprave të artit nëpërmjet mendimit estetik; </w:t>
            </w:r>
          </w:p>
          <w:p w14:paraId="4CD1F740" w14:textId="77777777" w:rsidR="00F87F7D" w:rsidRPr="00B649DC" w:rsidRDefault="00F87F7D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identifikon dhe kategorizon veprat e artit sipas teknikës, periudhës, stilit dhe artistit;</w:t>
            </w:r>
          </w:p>
          <w:p w14:paraId="2E072D70" w14:textId="77777777" w:rsidR="00F87F7D" w:rsidRPr="00B649DC" w:rsidRDefault="00F87F7D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demonstron aftësi gjatë përshkrimit, analizës, interpretimit dhe vlerësimit të veprës së artit; </w:t>
            </w:r>
          </w:p>
          <w:p w14:paraId="6466FDB3" w14:textId="77777777" w:rsidR="00F87F7D" w:rsidRPr="00B649DC" w:rsidRDefault="00F87F7D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lastRenderedPageBreak/>
              <w:t xml:space="preserve"> tregon interes ndaj komenteve të të tjerëve; </w:t>
            </w:r>
          </w:p>
          <w:p w14:paraId="5E1F97F6" w14:textId="77777777" w:rsidR="00F87F7D" w:rsidRPr="00B649DC" w:rsidRDefault="00F87F7D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respekton shumëllojshmërinë e opinioneve estetike dhe kritike; </w:t>
            </w:r>
          </w:p>
          <w:p w14:paraId="7D15B3B2" w14:textId="77777777" w:rsidR="00F87F7D" w:rsidRPr="00B649DC" w:rsidRDefault="00F87F7D" w:rsidP="002858D4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pacing w:val="2"/>
              </w:rPr>
            </w:pPr>
            <w:r w:rsidRPr="00B649DC">
              <w:rPr>
                <w:rFonts w:ascii="Times New Roman" w:hAnsi="Times New Roman"/>
              </w:rPr>
              <w:t>diskuton rreth çështjeve dhe problemeve të artit sot.</w:t>
            </w:r>
          </w:p>
        </w:tc>
      </w:tr>
      <w:tr w:rsidR="00F87F7D" w:rsidRPr="00B649DC" w14:paraId="2889F4C6" w14:textId="77777777" w:rsidTr="002858D4">
        <w:tc>
          <w:tcPr>
            <w:tcW w:w="1107" w:type="dxa"/>
            <w:shd w:val="clear" w:color="auto" w:fill="FFFFFF"/>
          </w:tcPr>
          <w:p w14:paraId="24335EB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lastRenderedPageBreak/>
              <w:t xml:space="preserve">Nr. </w:t>
            </w:r>
          </w:p>
        </w:tc>
        <w:tc>
          <w:tcPr>
            <w:tcW w:w="1350" w:type="dxa"/>
            <w:shd w:val="clear" w:color="auto" w:fill="FFFFFF"/>
          </w:tcPr>
          <w:p w14:paraId="61C4692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Tematika</w:t>
            </w:r>
          </w:p>
        </w:tc>
        <w:tc>
          <w:tcPr>
            <w:tcW w:w="2070" w:type="dxa"/>
            <w:shd w:val="clear" w:color="auto" w:fill="FFFFFF"/>
          </w:tcPr>
          <w:p w14:paraId="470276C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Temat mësimore</w:t>
            </w:r>
          </w:p>
          <w:p w14:paraId="44945F7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i/>
              </w:rPr>
            </w:pPr>
          </w:p>
          <w:p w14:paraId="0B1EBBD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020" w:type="dxa"/>
            <w:shd w:val="clear" w:color="auto" w:fill="FFFFFF"/>
          </w:tcPr>
          <w:p w14:paraId="3518BA4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B649DC">
              <w:rPr>
                <w:rFonts w:ascii="Times New Roman" w:hAnsi="Times New Roman"/>
                <w:b/>
              </w:rPr>
              <w:t>Situata e parashikuar e të nxënit</w:t>
            </w:r>
          </w:p>
          <w:p w14:paraId="10AF6F8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085" w:type="dxa"/>
            <w:shd w:val="clear" w:color="auto" w:fill="FFFFFF"/>
          </w:tcPr>
          <w:p w14:paraId="3556E5F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B649DC">
              <w:rPr>
                <w:rFonts w:ascii="Times New Roman" w:hAnsi="Times New Roman"/>
                <w:b/>
              </w:rPr>
              <w:t>Metodologjia e mësimdhënies</w:t>
            </w:r>
          </w:p>
        </w:tc>
        <w:tc>
          <w:tcPr>
            <w:tcW w:w="2287" w:type="dxa"/>
            <w:shd w:val="clear" w:color="auto" w:fill="FFFFFF"/>
          </w:tcPr>
          <w:p w14:paraId="61C1E11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Teknikat e vlerësimit</w:t>
            </w:r>
          </w:p>
          <w:p w14:paraId="65E61D4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  <w:p w14:paraId="47FF184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28" w:type="dxa"/>
            <w:shd w:val="clear" w:color="auto" w:fill="FFFFFF"/>
          </w:tcPr>
          <w:p w14:paraId="2052EE3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Burimet</w:t>
            </w:r>
          </w:p>
        </w:tc>
      </w:tr>
      <w:tr w:rsidR="00F87F7D" w:rsidRPr="00B649DC" w14:paraId="63D0B638" w14:textId="77777777" w:rsidTr="002858D4">
        <w:tc>
          <w:tcPr>
            <w:tcW w:w="1107" w:type="dxa"/>
            <w:shd w:val="clear" w:color="auto" w:fill="FFFFFF"/>
          </w:tcPr>
          <w:p w14:paraId="4F801144" w14:textId="77777777" w:rsidR="00F87F7D" w:rsidRPr="00B649DC" w:rsidRDefault="00F87F7D" w:rsidP="00F87F7D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 w:val="restart"/>
            <w:shd w:val="clear" w:color="auto" w:fill="FFFFFF"/>
          </w:tcPr>
          <w:p w14:paraId="7F23468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</w:rPr>
              <w:t xml:space="preserve"> </w:t>
            </w:r>
            <w:r w:rsidRPr="00B649DC">
              <w:rPr>
                <w:rFonts w:ascii="Times New Roman" w:hAnsi="Times New Roman"/>
                <w:b/>
              </w:rPr>
              <w:t>Gjuha dhe komunikimi artistik</w:t>
            </w:r>
          </w:p>
          <w:p w14:paraId="0755874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(15 orë)</w:t>
            </w:r>
          </w:p>
          <w:p w14:paraId="7734824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3477519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6082A9E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0FBD1A2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64A0063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6A1BDFA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4A5FB17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54279A4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0E56D8F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34CEF5B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02B45F5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5CBA76D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786E78C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411BD37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638B609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7505E9E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7EEA593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7F6CA1C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0586A48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1961F40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5DDAAFF7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299D7C4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19B4CE8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4864407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49095E1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076B317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3655299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7C28BE9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4224D76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1A67C8B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1A8B962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780B49A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64165BF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48D2348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4336AC5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237E320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3B52787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65E3FDA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76864DF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1969472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76DBA85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FFFFFF"/>
          </w:tcPr>
          <w:p w14:paraId="63D4FCA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lastRenderedPageBreak/>
              <w:t>Arti dhe studimi i tij</w:t>
            </w:r>
          </w:p>
        </w:tc>
        <w:tc>
          <w:tcPr>
            <w:tcW w:w="4020" w:type="dxa"/>
            <w:shd w:val="clear" w:color="auto" w:fill="FFFFFF"/>
          </w:tcPr>
          <w:p w14:paraId="7CED423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Arti pamor dhe rëndësia e studimit të tij në shkollë</w:t>
            </w:r>
          </w:p>
          <w:p w14:paraId="351351D7" w14:textId="77777777" w:rsidR="00F87F7D" w:rsidRPr="00B649DC" w:rsidRDefault="00F87F7D" w:rsidP="006D5FEF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Nxënësit/et diskutojnë mbi artin pamor duke u mbështetur në njohuritë e tyre paraprake dhe përvojat e tyre artistike.  </w:t>
            </w:r>
          </w:p>
        </w:tc>
        <w:tc>
          <w:tcPr>
            <w:tcW w:w="2085" w:type="dxa"/>
            <w:vMerge w:val="restart"/>
            <w:shd w:val="clear" w:color="auto" w:fill="FFFFFF"/>
          </w:tcPr>
          <w:p w14:paraId="41376EC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06A0F78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Metoda interaktive, bashkëvepruese, gjithëpërfshirëse;</w:t>
            </w:r>
          </w:p>
          <w:p w14:paraId="68448A7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28821A8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Puna në grup dhe puna individuale;</w:t>
            </w:r>
          </w:p>
          <w:p w14:paraId="2240989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2329BF4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Hetimi dhe zbulimi; </w:t>
            </w:r>
          </w:p>
          <w:p w14:paraId="139AEC8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39705DD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Zbatime praktike brenda dhe jashtë klase;</w:t>
            </w:r>
          </w:p>
          <w:p w14:paraId="26CDE64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44087A27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Metoda integruese;</w:t>
            </w:r>
          </w:p>
          <w:p w14:paraId="1442F8C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684E65C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Bashkëbisedim;</w:t>
            </w:r>
          </w:p>
          <w:p w14:paraId="22A420D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0D8CE13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Teknika që zhvillojnë mendimin kritik dhe krijues;</w:t>
            </w:r>
          </w:p>
          <w:p w14:paraId="70A930F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25C8EEE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lastRenderedPageBreak/>
              <w:t>Prezantime në forma të ndryshme, përfshirë TIK.</w:t>
            </w:r>
          </w:p>
          <w:p w14:paraId="2881754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097CCD1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Projekte kurrikulare.</w:t>
            </w:r>
          </w:p>
          <w:p w14:paraId="13D5540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7A04AA5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87" w:type="dxa"/>
            <w:vMerge w:val="restart"/>
            <w:shd w:val="clear" w:color="auto" w:fill="FFFFFF"/>
          </w:tcPr>
          <w:p w14:paraId="2007AEB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61C7481F" w14:textId="77777777" w:rsidR="00F87F7D" w:rsidRPr="00B649DC" w:rsidRDefault="00F87F7D" w:rsidP="002858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Vlerësim diagnostikues</w:t>
            </w:r>
          </w:p>
          <w:p w14:paraId="3526C7B2" w14:textId="77777777" w:rsidR="00F87F7D" w:rsidRPr="00B649DC" w:rsidRDefault="00F87F7D" w:rsidP="00F87F7D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intervistë me një listë treguesish; </w:t>
            </w:r>
          </w:p>
          <w:p w14:paraId="2BC7C9DD" w14:textId="77777777" w:rsidR="00F87F7D" w:rsidRPr="00B649DC" w:rsidRDefault="00F87F7D" w:rsidP="00F87F7D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vetëvlerësim me listë kriteresh;</w:t>
            </w:r>
          </w:p>
          <w:p w14:paraId="2A97E0BA" w14:textId="77777777" w:rsidR="00F87F7D" w:rsidRPr="00B649DC" w:rsidRDefault="00F87F7D" w:rsidP="002858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14:paraId="1F951750" w14:textId="77777777" w:rsidR="00F87F7D" w:rsidRPr="00B649DC" w:rsidRDefault="00F87F7D" w:rsidP="002858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Vlerësim për të nxënë (Vlerësim formues)</w:t>
            </w:r>
          </w:p>
          <w:p w14:paraId="35AC2670" w14:textId="77777777" w:rsidR="00F87F7D" w:rsidRPr="00B649DC" w:rsidRDefault="00F87F7D" w:rsidP="00F87F7D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spacing w:val="-2"/>
              </w:rPr>
              <w:t>v</w:t>
            </w:r>
            <w:r w:rsidRPr="00B649DC">
              <w:rPr>
                <w:rFonts w:ascii="Times New Roman" w:hAnsi="Times New Roman"/>
                <w:spacing w:val="-1"/>
              </w:rPr>
              <w:t>le</w:t>
            </w:r>
            <w:r w:rsidRPr="00B649DC">
              <w:rPr>
                <w:rFonts w:ascii="Times New Roman" w:hAnsi="Times New Roman"/>
                <w:spacing w:val="1"/>
              </w:rPr>
              <w:t>r</w:t>
            </w:r>
            <w:r w:rsidRPr="00B649DC">
              <w:rPr>
                <w:rFonts w:ascii="Times New Roman" w:hAnsi="Times New Roman"/>
                <w:spacing w:val="-1"/>
              </w:rPr>
              <w:t>ësi</w:t>
            </w:r>
            <w:r w:rsidRPr="00B649DC">
              <w:rPr>
                <w:rFonts w:ascii="Times New Roman" w:hAnsi="Times New Roman"/>
                <w:spacing w:val="1"/>
              </w:rPr>
              <w:t>m</w:t>
            </w:r>
            <w:r w:rsidRPr="00B649DC">
              <w:rPr>
                <w:rFonts w:ascii="Times New Roman" w:hAnsi="Times New Roman"/>
              </w:rPr>
              <w:t>i</w:t>
            </w:r>
            <w:r w:rsidRPr="00B649DC">
              <w:rPr>
                <w:rFonts w:ascii="Times New Roman" w:hAnsi="Times New Roman"/>
                <w:spacing w:val="1"/>
              </w:rPr>
              <w:t xml:space="preserve"> </w:t>
            </w:r>
            <w:r w:rsidRPr="00B649DC">
              <w:rPr>
                <w:rFonts w:ascii="Times New Roman" w:hAnsi="Times New Roman"/>
              </w:rPr>
              <w:t>i</w:t>
            </w:r>
            <w:r w:rsidRPr="00B649DC">
              <w:rPr>
                <w:rFonts w:ascii="Times New Roman" w:hAnsi="Times New Roman"/>
                <w:spacing w:val="1"/>
              </w:rPr>
              <w:t xml:space="preserve"> </w:t>
            </w:r>
            <w:r w:rsidRPr="00B649DC">
              <w:rPr>
                <w:rFonts w:ascii="Times New Roman" w:hAnsi="Times New Roman"/>
                <w:spacing w:val="-1"/>
              </w:rPr>
              <w:t>për</w:t>
            </w:r>
            <w:r w:rsidRPr="00B649DC">
              <w:rPr>
                <w:rFonts w:ascii="Times New Roman" w:hAnsi="Times New Roman"/>
                <w:spacing w:val="2"/>
              </w:rPr>
              <w:t>g</w:t>
            </w:r>
            <w:r w:rsidRPr="00B649DC">
              <w:rPr>
                <w:rFonts w:ascii="Times New Roman" w:hAnsi="Times New Roman"/>
                <w:spacing w:val="1"/>
              </w:rPr>
              <w:t>j</w:t>
            </w:r>
            <w:r w:rsidRPr="00B649DC">
              <w:rPr>
                <w:rFonts w:ascii="Times New Roman" w:hAnsi="Times New Roman"/>
                <w:spacing w:val="-3"/>
              </w:rPr>
              <w:t>i</w:t>
            </w:r>
            <w:r w:rsidRPr="00B649DC">
              <w:rPr>
                <w:rFonts w:ascii="Times New Roman" w:hAnsi="Times New Roman"/>
                <w:spacing w:val="2"/>
              </w:rPr>
              <w:t>g</w:t>
            </w:r>
            <w:r w:rsidRPr="00B649DC">
              <w:rPr>
                <w:rFonts w:ascii="Times New Roman" w:hAnsi="Times New Roman"/>
                <w:spacing w:val="-1"/>
              </w:rPr>
              <w:t>je</w:t>
            </w:r>
            <w:r w:rsidRPr="00B649DC">
              <w:rPr>
                <w:rFonts w:ascii="Times New Roman" w:hAnsi="Times New Roman"/>
                <w:spacing w:val="-2"/>
              </w:rPr>
              <w:t>v</w:t>
            </w:r>
            <w:r w:rsidRPr="00B649DC">
              <w:rPr>
                <w:rFonts w:ascii="Times New Roman" w:hAnsi="Times New Roman"/>
              </w:rPr>
              <w:t>e</w:t>
            </w:r>
            <w:r w:rsidRPr="00B649DC">
              <w:rPr>
                <w:rFonts w:ascii="Times New Roman" w:hAnsi="Times New Roman"/>
                <w:spacing w:val="1"/>
              </w:rPr>
              <w:t xml:space="preserve"> </w:t>
            </w:r>
            <w:r w:rsidRPr="00B649DC">
              <w:rPr>
                <w:rFonts w:ascii="Times New Roman" w:hAnsi="Times New Roman"/>
                <w:spacing w:val="-1"/>
              </w:rPr>
              <w:t>m</w:t>
            </w:r>
            <w:r w:rsidRPr="00B649DC">
              <w:rPr>
                <w:rFonts w:ascii="Times New Roman" w:hAnsi="Times New Roman"/>
              </w:rPr>
              <w:t>e</w:t>
            </w:r>
            <w:r w:rsidRPr="00B649DC">
              <w:rPr>
                <w:rFonts w:ascii="Times New Roman" w:hAnsi="Times New Roman"/>
                <w:spacing w:val="-2"/>
              </w:rPr>
              <w:t xml:space="preserve"> </w:t>
            </w:r>
            <w:r w:rsidRPr="00B649DC">
              <w:rPr>
                <w:rFonts w:ascii="Times New Roman" w:hAnsi="Times New Roman"/>
                <w:spacing w:val="2"/>
              </w:rPr>
              <w:t>g</w:t>
            </w:r>
            <w:r w:rsidRPr="00B649DC">
              <w:rPr>
                <w:rFonts w:ascii="Times New Roman" w:hAnsi="Times New Roman"/>
              </w:rPr>
              <w:t>o</w:t>
            </w:r>
            <w:r w:rsidRPr="00B649DC">
              <w:rPr>
                <w:rFonts w:ascii="Times New Roman" w:hAnsi="Times New Roman"/>
                <w:spacing w:val="1"/>
              </w:rPr>
              <w:t>j</w:t>
            </w:r>
            <w:r w:rsidRPr="00B649DC">
              <w:rPr>
                <w:rFonts w:ascii="Times New Roman" w:hAnsi="Times New Roman"/>
              </w:rPr>
              <w:t>ë;</w:t>
            </w:r>
          </w:p>
          <w:p w14:paraId="284B7061" w14:textId="77777777" w:rsidR="00F87F7D" w:rsidRPr="00B649DC" w:rsidRDefault="00F87F7D" w:rsidP="00F87F7D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spacing w:val="-2"/>
                <w:position w:val="1"/>
              </w:rPr>
              <w:t>v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le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r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ësi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m</w:t>
            </w:r>
            <w:r w:rsidRPr="00B649DC">
              <w:rPr>
                <w:rFonts w:ascii="Times New Roman" w:hAnsi="Times New Roman"/>
                <w:position w:val="1"/>
              </w:rPr>
              <w:t>i i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 xml:space="preserve">punës </w:t>
            </w:r>
            <w:r w:rsidRPr="00B649DC">
              <w:rPr>
                <w:rFonts w:ascii="Times New Roman" w:hAnsi="Times New Roman"/>
                <w:spacing w:val="-3"/>
                <w:position w:val="1"/>
              </w:rPr>
              <w:t>n</w:t>
            </w:r>
            <w:r w:rsidRPr="00B649DC">
              <w:rPr>
                <w:rFonts w:ascii="Times New Roman" w:hAnsi="Times New Roman"/>
                <w:position w:val="1"/>
              </w:rPr>
              <w:t>ë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spacing w:val="2"/>
                <w:position w:val="1"/>
              </w:rPr>
              <w:t>g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r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up;</w:t>
            </w:r>
          </w:p>
          <w:p w14:paraId="7122FCF9" w14:textId="77777777" w:rsidR="00F87F7D" w:rsidRPr="00B649DC" w:rsidRDefault="00F87F7D" w:rsidP="00F87F7D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spacing w:val="-1"/>
                <w:position w:val="1"/>
              </w:rPr>
              <w:t>vlerësim mes nxënësish;</w:t>
            </w:r>
          </w:p>
          <w:p w14:paraId="664FBE16" w14:textId="77777777" w:rsidR="00F87F7D" w:rsidRPr="00B649DC" w:rsidRDefault="00F87F7D" w:rsidP="00F87F7D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spacing w:val="-2"/>
                <w:position w:val="1"/>
              </w:rPr>
              <w:t>v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l</w:t>
            </w:r>
            <w:r w:rsidRPr="00B649DC">
              <w:rPr>
                <w:rFonts w:ascii="Times New Roman" w:hAnsi="Times New Roman"/>
                <w:position w:val="1"/>
              </w:rPr>
              <w:t>e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r</w:t>
            </w:r>
            <w:r w:rsidRPr="00B649DC">
              <w:rPr>
                <w:rFonts w:ascii="Times New Roman" w:hAnsi="Times New Roman"/>
                <w:position w:val="1"/>
              </w:rPr>
              <w:t>ësi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m</w:t>
            </w:r>
            <w:r w:rsidRPr="00B649DC">
              <w:rPr>
                <w:rFonts w:ascii="Times New Roman" w:hAnsi="Times New Roman"/>
                <w:position w:val="1"/>
              </w:rPr>
              <w:t>i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position w:val="1"/>
              </w:rPr>
              <w:t>i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position w:val="1"/>
              </w:rPr>
              <w:t>ak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t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i</w:t>
            </w:r>
            <w:r w:rsidRPr="00B649DC">
              <w:rPr>
                <w:rFonts w:ascii="Times New Roman" w:hAnsi="Times New Roman"/>
                <w:spacing w:val="-2"/>
                <w:position w:val="1"/>
              </w:rPr>
              <w:t>v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i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t</w:t>
            </w:r>
            <w:r w:rsidRPr="00B649DC">
              <w:rPr>
                <w:rFonts w:ascii="Times New Roman" w:hAnsi="Times New Roman"/>
                <w:position w:val="1"/>
              </w:rPr>
              <w:t>e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t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i</w:t>
            </w:r>
            <w:r w:rsidRPr="00B649DC">
              <w:rPr>
                <w:rFonts w:ascii="Times New Roman" w:hAnsi="Times New Roman"/>
                <w:position w:val="1"/>
              </w:rPr>
              <w:t>t g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j</w:t>
            </w:r>
            <w:r w:rsidRPr="00B649DC">
              <w:rPr>
                <w:rFonts w:ascii="Times New Roman" w:hAnsi="Times New Roman"/>
                <w:position w:val="1"/>
              </w:rPr>
              <w:t>a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t</w:t>
            </w:r>
            <w:r w:rsidRPr="00B649DC">
              <w:rPr>
                <w:rFonts w:ascii="Times New Roman" w:hAnsi="Times New Roman"/>
                <w:position w:val="1"/>
              </w:rPr>
              <w:t>ë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position w:val="1"/>
              </w:rPr>
              <w:t>deba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t</w:t>
            </w:r>
            <w:r w:rsidRPr="00B649DC">
              <w:rPr>
                <w:rFonts w:ascii="Times New Roman" w:hAnsi="Times New Roman"/>
                <w:position w:val="1"/>
              </w:rPr>
              <w:t>e</w:t>
            </w:r>
            <w:r w:rsidRPr="00B649DC">
              <w:rPr>
                <w:rFonts w:ascii="Times New Roman" w:hAnsi="Times New Roman"/>
                <w:spacing w:val="-2"/>
                <w:position w:val="1"/>
              </w:rPr>
              <w:t>v</w:t>
            </w:r>
            <w:r w:rsidRPr="00B649DC">
              <w:rPr>
                <w:rFonts w:ascii="Times New Roman" w:hAnsi="Times New Roman"/>
                <w:position w:val="1"/>
              </w:rPr>
              <w:t>e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position w:val="1"/>
              </w:rPr>
              <w:t>në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spacing w:val="2"/>
                <w:position w:val="1"/>
              </w:rPr>
              <w:t>k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l</w:t>
            </w:r>
            <w:r w:rsidRPr="00B649DC">
              <w:rPr>
                <w:rFonts w:ascii="Times New Roman" w:hAnsi="Times New Roman"/>
                <w:position w:val="1"/>
              </w:rPr>
              <w:t>asë;</w:t>
            </w:r>
          </w:p>
          <w:p w14:paraId="1C3C45E9" w14:textId="77777777" w:rsidR="00F87F7D" w:rsidRPr="00B649DC" w:rsidRDefault="00F87F7D" w:rsidP="00F87F7D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spacing w:val="-2"/>
                <w:position w:val="1"/>
              </w:rPr>
              <w:t>v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le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r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ësi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m</w:t>
            </w:r>
            <w:r w:rsidRPr="00B649DC">
              <w:rPr>
                <w:rFonts w:ascii="Times New Roman" w:hAnsi="Times New Roman"/>
                <w:position w:val="1"/>
              </w:rPr>
              <w:t>i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position w:val="1"/>
              </w:rPr>
              <w:t>i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de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t</w:t>
            </w:r>
            <w:r w:rsidRPr="00B649DC">
              <w:rPr>
                <w:rFonts w:ascii="Times New Roman" w:hAnsi="Times New Roman"/>
                <w:spacing w:val="-2"/>
                <w:position w:val="1"/>
              </w:rPr>
              <w:t>y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r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a</w:t>
            </w:r>
            <w:r w:rsidRPr="00B649DC">
              <w:rPr>
                <w:rFonts w:ascii="Times New Roman" w:hAnsi="Times New Roman"/>
                <w:spacing w:val="-2"/>
                <w:position w:val="1"/>
              </w:rPr>
              <w:t>v</w:t>
            </w:r>
            <w:r w:rsidRPr="00B649DC">
              <w:rPr>
                <w:rFonts w:ascii="Times New Roman" w:hAnsi="Times New Roman"/>
                <w:position w:val="1"/>
              </w:rPr>
              <w:t>e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 xml:space="preserve"> t</w:t>
            </w:r>
            <w:r w:rsidRPr="00B649DC">
              <w:rPr>
                <w:rFonts w:ascii="Times New Roman" w:hAnsi="Times New Roman"/>
                <w:position w:val="1"/>
              </w:rPr>
              <w:t>ë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s</w:t>
            </w:r>
            <w:r w:rsidRPr="00B649DC">
              <w:rPr>
                <w:rFonts w:ascii="Times New Roman" w:hAnsi="Times New Roman"/>
                <w:spacing w:val="-3"/>
                <w:position w:val="1"/>
              </w:rPr>
              <w:t>h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t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ëpisë;</w:t>
            </w:r>
          </w:p>
          <w:p w14:paraId="4F52AF0B" w14:textId="77777777" w:rsidR="00F87F7D" w:rsidRPr="00B649DC" w:rsidRDefault="00F87F7D" w:rsidP="00F87F7D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lastRenderedPageBreak/>
              <w:t>vetëvlerësim;</w:t>
            </w:r>
          </w:p>
          <w:p w14:paraId="32122A10" w14:textId="77777777" w:rsidR="00F87F7D" w:rsidRPr="00B649DC" w:rsidRDefault="00F87F7D" w:rsidP="00F87F7D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intervistë me një listë treguesish; </w:t>
            </w:r>
          </w:p>
          <w:p w14:paraId="7DE48552" w14:textId="77777777" w:rsidR="00F87F7D" w:rsidRPr="00B649DC" w:rsidRDefault="00F87F7D" w:rsidP="00F87F7D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vëzhgim me një listë të plotë treguesish; </w:t>
            </w:r>
          </w:p>
          <w:p w14:paraId="42DB8F01" w14:textId="77777777" w:rsidR="00F87F7D" w:rsidRPr="00B649DC" w:rsidRDefault="00F87F7D" w:rsidP="00F87F7D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portofol; </w:t>
            </w:r>
          </w:p>
          <w:p w14:paraId="7C09E8B6" w14:textId="77777777" w:rsidR="00F87F7D" w:rsidRPr="00B649DC" w:rsidRDefault="00F87F7D" w:rsidP="00F87F7D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prezantim me gojë ose me shkrim;</w:t>
            </w:r>
          </w:p>
          <w:p w14:paraId="233175AC" w14:textId="77777777" w:rsidR="00F87F7D" w:rsidRPr="00B649DC" w:rsidRDefault="00F87F7D" w:rsidP="00F87F7D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projekt kurrikular.</w:t>
            </w:r>
          </w:p>
          <w:p w14:paraId="3B7BFC29" w14:textId="77777777" w:rsidR="00F87F7D" w:rsidRPr="00B649DC" w:rsidRDefault="00F87F7D" w:rsidP="002858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</w:t>
            </w:r>
          </w:p>
          <w:p w14:paraId="1E857EF9" w14:textId="77777777" w:rsidR="00F87F7D" w:rsidRPr="00B649DC" w:rsidRDefault="00F87F7D" w:rsidP="002858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 w:val="restart"/>
            <w:shd w:val="clear" w:color="auto" w:fill="FFFFFF"/>
          </w:tcPr>
          <w:p w14:paraId="0264D447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713055A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Teksti i artit pamor për klasën VI;</w:t>
            </w:r>
          </w:p>
          <w:p w14:paraId="6652A17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0B08384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Materiale nga interneti;</w:t>
            </w:r>
          </w:p>
          <w:p w14:paraId="5562E50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4DF978C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Ilustrime veprash arti;</w:t>
            </w:r>
          </w:p>
          <w:p w14:paraId="769BB42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4E5AFCA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Ilustrime të imazheve nga natyra në përshtatje me tema të caktuara;</w:t>
            </w:r>
          </w:p>
          <w:p w14:paraId="139C883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77215F4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Fotografi të objekteve të artit, dizajnit, </w:t>
            </w:r>
            <w:r w:rsidRPr="00B649DC">
              <w:rPr>
                <w:rFonts w:ascii="Times New Roman" w:hAnsi="Times New Roman"/>
              </w:rPr>
              <w:lastRenderedPageBreak/>
              <w:t>artizanatit dhe trashëgimisë kulturore;</w:t>
            </w:r>
          </w:p>
          <w:p w14:paraId="5650BEF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72BC09E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Slide/ materiale të krijuara nga mësuesit;</w:t>
            </w:r>
          </w:p>
          <w:p w14:paraId="32D42DB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10EAC72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Modele të detyrave nga nxënësit.</w:t>
            </w:r>
          </w:p>
          <w:p w14:paraId="19E819A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782D3C1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7A67141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5F79EEF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383A83C0" w14:textId="77777777" w:rsidTr="002858D4">
        <w:tc>
          <w:tcPr>
            <w:tcW w:w="1107" w:type="dxa"/>
            <w:shd w:val="clear" w:color="auto" w:fill="FFFFFF"/>
          </w:tcPr>
          <w:p w14:paraId="58EB694B" w14:textId="77777777" w:rsidR="00F87F7D" w:rsidRPr="00B649DC" w:rsidRDefault="00F87F7D" w:rsidP="00F87F7D">
            <w:pPr>
              <w:pStyle w:val="ListParagraph"/>
              <w:numPr>
                <w:ilvl w:val="0"/>
                <w:numId w:val="21"/>
              </w:numPr>
              <w:spacing w:after="0"/>
              <w:ind w:hanging="720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shd w:val="clear" w:color="auto" w:fill="FFFFFF"/>
          </w:tcPr>
          <w:p w14:paraId="5A33521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FFFFFF"/>
          </w:tcPr>
          <w:p w14:paraId="7DE203A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Kritika e artit: Të mësojmë nga veprat e artit</w:t>
            </w:r>
          </w:p>
        </w:tc>
        <w:tc>
          <w:tcPr>
            <w:tcW w:w="4020" w:type="dxa"/>
            <w:shd w:val="clear" w:color="auto" w:fill="FFFFFF"/>
          </w:tcPr>
          <w:p w14:paraId="62B29400" w14:textId="77777777" w:rsidR="00F87F7D" w:rsidRPr="00B649DC" w:rsidRDefault="00F87F7D" w:rsidP="006D5FEF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b/>
              </w:rPr>
              <w:t xml:space="preserve">Rëndësia e gjykimit kritik për të kuptuar dhe vlerësuar objekte, fenomene dhe vepra arti. </w:t>
            </w:r>
            <w:r w:rsidRPr="00B649DC">
              <w:rPr>
                <w:rFonts w:ascii="Times New Roman" w:hAnsi="Times New Roman"/>
              </w:rPr>
              <w:t xml:space="preserve">Ora e mësimit fillon me një pyetje: Çfarë mendoni kur dëgjoni fjalën </w:t>
            </w:r>
            <w:r w:rsidRPr="00B649DC">
              <w:rPr>
                <w:rFonts w:ascii="Times New Roman" w:hAnsi="Times New Roman"/>
                <w:i/>
                <w:iCs/>
              </w:rPr>
              <w:t>kritikë</w:t>
            </w:r>
            <w:r w:rsidRPr="00B649DC">
              <w:rPr>
                <w:rFonts w:ascii="Times New Roman" w:hAnsi="Times New Roman"/>
              </w:rPr>
              <w:t xml:space="preserve">? A mendoni se ka një kuptim negativ? </w:t>
            </w:r>
          </w:p>
        </w:tc>
        <w:tc>
          <w:tcPr>
            <w:tcW w:w="2085" w:type="dxa"/>
            <w:vMerge/>
            <w:shd w:val="clear" w:color="auto" w:fill="FFFFFF"/>
          </w:tcPr>
          <w:p w14:paraId="77E4B3B7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87" w:type="dxa"/>
            <w:vMerge/>
            <w:shd w:val="clear" w:color="auto" w:fill="FFFFFF"/>
          </w:tcPr>
          <w:p w14:paraId="1BCF6D0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shd w:val="clear" w:color="auto" w:fill="FFFFFF"/>
          </w:tcPr>
          <w:p w14:paraId="7F95FDE7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2F2564CC" w14:textId="77777777" w:rsidTr="002858D4">
        <w:tc>
          <w:tcPr>
            <w:tcW w:w="1107" w:type="dxa"/>
            <w:shd w:val="clear" w:color="auto" w:fill="FFFFFF"/>
          </w:tcPr>
          <w:p w14:paraId="37DD27E7" w14:textId="77777777" w:rsidR="00F87F7D" w:rsidRPr="00B649DC" w:rsidRDefault="00F87F7D" w:rsidP="00F87F7D">
            <w:pPr>
              <w:pStyle w:val="ListParagraph"/>
              <w:numPr>
                <w:ilvl w:val="0"/>
                <w:numId w:val="21"/>
              </w:numPr>
              <w:spacing w:after="0"/>
              <w:ind w:hanging="720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shd w:val="clear" w:color="auto" w:fill="FFFFFF"/>
          </w:tcPr>
          <w:p w14:paraId="3A50A9E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FFFFFF"/>
          </w:tcPr>
          <w:p w14:paraId="4391D1D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Estetika: Cilësitë estetike dhe teoritë e artit</w:t>
            </w:r>
          </w:p>
        </w:tc>
        <w:tc>
          <w:tcPr>
            <w:tcW w:w="4020" w:type="dxa"/>
            <w:shd w:val="clear" w:color="auto" w:fill="FFFFFF"/>
          </w:tcPr>
          <w:p w14:paraId="4C2CDCC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b/>
                <w:bCs/>
              </w:rPr>
              <w:t>Ku mbështetemi në vlerësimin e veprave të artit.</w:t>
            </w:r>
            <w:r w:rsidRPr="00B649DC">
              <w:rPr>
                <w:rFonts w:ascii="Times New Roman" w:hAnsi="Times New Roman"/>
              </w:rPr>
              <w:t xml:space="preserve"> </w:t>
            </w:r>
          </w:p>
          <w:p w14:paraId="701FBCA6" w14:textId="77777777" w:rsidR="00F87F7D" w:rsidRPr="00B649DC" w:rsidRDefault="00F87F7D" w:rsidP="006D5FEF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Nxënësit/et diskutojnë se cilat janë kriteret për vlerësimin e veprave të artit. </w:t>
            </w:r>
          </w:p>
        </w:tc>
        <w:tc>
          <w:tcPr>
            <w:tcW w:w="2085" w:type="dxa"/>
            <w:vMerge/>
            <w:shd w:val="clear" w:color="auto" w:fill="FFFFFF"/>
          </w:tcPr>
          <w:p w14:paraId="0C95292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87" w:type="dxa"/>
            <w:vMerge/>
            <w:shd w:val="clear" w:color="auto" w:fill="FFFFFF"/>
          </w:tcPr>
          <w:p w14:paraId="5157EED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shd w:val="clear" w:color="auto" w:fill="FFFFFF"/>
          </w:tcPr>
          <w:p w14:paraId="35739B9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552E0494" w14:textId="77777777" w:rsidTr="002858D4">
        <w:tc>
          <w:tcPr>
            <w:tcW w:w="1107" w:type="dxa"/>
            <w:shd w:val="clear" w:color="auto" w:fill="FFFFFF"/>
          </w:tcPr>
          <w:p w14:paraId="4898B7A2" w14:textId="77777777" w:rsidR="00F87F7D" w:rsidRPr="00B649DC" w:rsidRDefault="00F87F7D" w:rsidP="00F87F7D">
            <w:pPr>
              <w:pStyle w:val="ListParagraph"/>
              <w:numPr>
                <w:ilvl w:val="0"/>
                <w:numId w:val="21"/>
              </w:numPr>
              <w:spacing w:after="0"/>
              <w:ind w:hanging="720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shd w:val="clear" w:color="auto" w:fill="FFFFFF"/>
          </w:tcPr>
          <w:p w14:paraId="25C98D4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FFFFFF"/>
          </w:tcPr>
          <w:p w14:paraId="403EBFC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Cs/>
              </w:rPr>
            </w:pPr>
            <w:r w:rsidRPr="00B649DC">
              <w:rPr>
                <w:rFonts w:ascii="Times New Roman" w:hAnsi="Times New Roman"/>
              </w:rPr>
              <w:t>Pika</w:t>
            </w:r>
          </w:p>
          <w:p w14:paraId="42510CD7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  <w:p w14:paraId="3A66672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020" w:type="dxa"/>
            <w:shd w:val="clear" w:color="auto" w:fill="FFFFFF"/>
          </w:tcPr>
          <w:p w14:paraId="058F1A5C" w14:textId="77777777" w:rsidR="00F87F7D" w:rsidRPr="00B649DC" w:rsidRDefault="00F87F7D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b/>
                <w:bCs/>
              </w:rPr>
              <w:t>Përdorimi i elementit pikë në vepra të ndryshme arti</w:t>
            </w:r>
            <w:r w:rsidRPr="00B649DC">
              <w:rPr>
                <w:rFonts w:ascii="Times New Roman" w:hAnsi="Times New Roman"/>
              </w:rPr>
              <w:t xml:space="preserve"> </w:t>
            </w:r>
          </w:p>
          <w:p w14:paraId="5DF2E5D4" w14:textId="77777777" w:rsidR="00F87F7D" w:rsidRDefault="00F87F7D" w:rsidP="006D5F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</w:rPr>
            </w:pPr>
            <w:r w:rsidRPr="00B649DC">
              <w:rPr>
                <w:rFonts w:ascii="Times New Roman" w:hAnsi="Times New Roman"/>
              </w:rPr>
              <w:t xml:space="preserve">Nxënësit/et vëzhgojnë imazhe të veprave të artit (ose nga eksperienca e tyre pamore) dhe diskutojnë mbi mënyrën e përdorimit të elementit pikë në to. </w:t>
            </w:r>
          </w:p>
          <w:p w14:paraId="4A67EEE0" w14:textId="77777777" w:rsidR="006D5FEF" w:rsidRDefault="006D5FEF" w:rsidP="006D5F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</w:rPr>
            </w:pPr>
          </w:p>
          <w:p w14:paraId="1043E0B1" w14:textId="77777777" w:rsidR="006D5FEF" w:rsidRDefault="006D5FEF" w:rsidP="006D5F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</w:rPr>
            </w:pPr>
          </w:p>
          <w:p w14:paraId="170FAD8F" w14:textId="77777777" w:rsidR="006D5FEF" w:rsidRPr="00B649DC" w:rsidRDefault="006D5FEF" w:rsidP="006D5F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</w:rPr>
            </w:pPr>
          </w:p>
        </w:tc>
        <w:tc>
          <w:tcPr>
            <w:tcW w:w="2085" w:type="dxa"/>
            <w:vMerge/>
            <w:shd w:val="clear" w:color="auto" w:fill="FFFFFF"/>
          </w:tcPr>
          <w:p w14:paraId="4F8216D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87" w:type="dxa"/>
            <w:vMerge/>
            <w:shd w:val="clear" w:color="auto" w:fill="FFFFFF"/>
          </w:tcPr>
          <w:p w14:paraId="4CB2684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shd w:val="clear" w:color="auto" w:fill="FFFFFF"/>
          </w:tcPr>
          <w:p w14:paraId="73566A0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26DD2607" w14:textId="77777777" w:rsidTr="002858D4">
        <w:tc>
          <w:tcPr>
            <w:tcW w:w="1107" w:type="dxa"/>
            <w:shd w:val="clear" w:color="auto" w:fill="FFFFFF"/>
          </w:tcPr>
          <w:p w14:paraId="6172759C" w14:textId="77777777" w:rsidR="00F87F7D" w:rsidRPr="00B649DC" w:rsidRDefault="00F87F7D" w:rsidP="00F87F7D">
            <w:pPr>
              <w:pStyle w:val="ListParagraph"/>
              <w:numPr>
                <w:ilvl w:val="0"/>
                <w:numId w:val="21"/>
              </w:numPr>
              <w:spacing w:after="0"/>
              <w:ind w:hanging="720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shd w:val="clear" w:color="auto" w:fill="FFFFFF"/>
          </w:tcPr>
          <w:p w14:paraId="7F16C55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FFFFFF"/>
          </w:tcPr>
          <w:p w14:paraId="279CF15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Vija</w:t>
            </w:r>
          </w:p>
        </w:tc>
        <w:tc>
          <w:tcPr>
            <w:tcW w:w="4020" w:type="dxa"/>
            <w:shd w:val="clear" w:color="auto" w:fill="FFFFFF"/>
          </w:tcPr>
          <w:p w14:paraId="4AE2AD7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b/>
                <w:bCs/>
              </w:rPr>
              <w:t>Funksioni shprehës i vijës në veprat e artit</w:t>
            </w:r>
            <w:r w:rsidRPr="00B649DC">
              <w:rPr>
                <w:rFonts w:ascii="Times New Roman" w:hAnsi="Times New Roman"/>
              </w:rPr>
              <w:t xml:space="preserve"> </w:t>
            </w:r>
          </w:p>
          <w:p w14:paraId="75262797" w14:textId="77777777" w:rsidR="00F87F7D" w:rsidRPr="00B649DC" w:rsidRDefault="00F87F7D" w:rsidP="006D5FEF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Nxënësit/et diskutojnë mbi rëndësinë e elementit vijë dhe funksionin e saj shprehës duke u mbështetur në eksperiencat e tyre të mëparshme. </w:t>
            </w:r>
          </w:p>
        </w:tc>
        <w:tc>
          <w:tcPr>
            <w:tcW w:w="2085" w:type="dxa"/>
            <w:vMerge/>
            <w:shd w:val="clear" w:color="auto" w:fill="FFFFFF"/>
          </w:tcPr>
          <w:p w14:paraId="53C9B8E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87" w:type="dxa"/>
            <w:vMerge/>
            <w:shd w:val="clear" w:color="auto" w:fill="FFFFFF"/>
          </w:tcPr>
          <w:p w14:paraId="7CC64E4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shd w:val="clear" w:color="auto" w:fill="FFFFFF"/>
          </w:tcPr>
          <w:p w14:paraId="5EB6D38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65BFA971" w14:textId="77777777" w:rsidTr="002858D4">
        <w:tc>
          <w:tcPr>
            <w:tcW w:w="1107" w:type="dxa"/>
            <w:shd w:val="clear" w:color="auto" w:fill="FFFFFF"/>
          </w:tcPr>
          <w:p w14:paraId="0D08A16E" w14:textId="77777777" w:rsidR="00F87F7D" w:rsidRPr="00B649DC" w:rsidRDefault="00F87F7D" w:rsidP="00F87F7D">
            <w:pPr>
              <w:pStyle w:val="ListParagraph"/>
              <w:numPr>
                <w:ilvl w:val="0"/>
                <w:numId w:val="21"/>
              </w:numPr>
              <w:spacing w:after="0"/>
              <w:ind w:hanging="720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shd w:val="clear" w:color="auto" w:fill="FFFFFF"/>
          </w:tcPr>
          <w:p w14:paraId="1F25A5F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FFFFFF"/>
          </w:tcPr>
          <w:p w14:paraId="025DE17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</w:t>
            </w:r>
          </w:p>
          <w:p w14:paraId="66A00E3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Cs/>
              </w:rPr>
            </w:pPr>
            <w:r w:rsidRPr="00B649DC">
              <w:rPr>
                <w:rFonts w:ascii="Times New Roman" w:hAnsi="Times New Roman"/>
              </w:rPr>
              <w:t>Forma dy - dhe tredimensionale</w:t>
            </w:r>
          </w:p>
          <w:p w14:paraId="254E285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Cs/>
              </w:rPr>
            </w:pPr>
          </w:p>
          <w:p w14:paraId="426EE36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Cs/>
              </w:rPr>
            </w:pPr>
          </w:p>
          <w:p w14:paraId="3316D70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Cs/>
              </w:rPr>
            </w:pPr>
          </w:p>
          <w:p w14:paraId="0E444E5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020" w:type="dxa"/>
            <w:shd w:val="clear" w:color="auto" w:fill="FFFFFF"/>
          </w:tcPr>
          <w:p w14:paraId="6D7DF974" w14:textId="77777777" w:rsidR="00F87F7D" w:rsidRPr="00B649DC" w:rsidRDefault="00F87F7D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Marrëdhënia midis formës dy dhe tredimensionale</w:t>
            </w:r>
          </w:p>
          <w:p w14:paraId="14D7CA88" w14:textId="77777777" w:rsidR="00F87F7D" w:rsidRPr="00B649DC" w:rsidRDefault="00F87F7D" w:rsidP="006D5F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</w:rPr>
              <w:t xml:space="preserve"> Mësimi fillon më shfaqjen e imazhit “vizatimi i duarve” i artistit Esher. Nxënësit/et identifikojnë lojën që artisti krijon midis formës dy dhe tredimensionale në vizatim. </w:t>
            </w:r>
          </w:p>
        </w:tc>
        <w:tc>
          <w:tcPr>
            <w:tcW w:w="2085" w:type="dxa"/>
            <w:vMerge/>
            <w:shd w:val="clear" w:color="auto" w:fill="FFFFFF"/>
          </w:tcPr>
          <w:p w14:paraId="358192C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87" w:type="dxa"/>
            <w:vMerge/>
            <w:shd w:val="clear" w:color="auto" w:fill="FFFFFF"/>
          </w:tcPr>
          <w:p w14:paraId="46E7DDA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shd w:val="clear" w:color="auto" w:fill="FFFFFF"/>
          </w:tcPr>
          <w:p w14:paraId="482F9DA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7457C2DF" w14:textId="77777777" w:rsidTr="002858D4">
        <w:tc>
          <w:tcPr>
            <w:tcW w:w="1107" w:type="dxa"/>
            <w:shd w:val="clear" w:color="auto" w:fill="FFFFFF"/>
          </w:tcPr>
          <w:p w14:paraId="04D4407A" w14:textId="77777777" w:rsidR="00F87F7D" w:rsidRPr="00B649DC" w:rsidRDefault="00F87F7D" w:rsidP="00F87F7D">
            <w:pPr>
              <w:pStyle w:val="ListParagraph"/>
              <w:numPr>
                <w:ilvl w:val="0"/>
                <w:numId w:val="21"/>
              </w:numPr>
              <w:spacing w:after="0"/>
              <w:ind w:hanging="720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shd w:val="clear" w:color="auto" w:fill="FFFFFF"/>
          </w:tcPr>
          <w:p w14:paraId="5DBA356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FFFFFF"/>
          </w:tcPr>
          <w:p w14:paraId="4BA07DC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Cs/>
              </w:rPr>
            </w:pPr>
            <w:r w:rsidRPr="00B649DC">
              <w:rPr>
                <w:rFonts w:ascii="Times New Roman" w:hAnsi="Times New Roman"/>
              </w:rPr>
              <w:t>Ngjyrat</w:t>
            </w:r>
          </w:p>
          <w:p w14:paraId="6705F35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  <w:r w:rsidRPr="00B649DC">
              <w:rPr>
                <w:rFonts w:ascii="Times New Roman" w:hAnsi="Times New Roman"/>
                <w:bCs/>
                <w:color w:val="FF0000"/>
              </w:rPr>
              <w:t xml:space="preserve"> </w:t>
            </w:r>
          </w:p>
          <w:p w14:paraId="6A55255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020" w:type="dxa"/>
            <w:shd w:val="clear" w:color="auto" w:fill="FFFFFF"/>
          </w:tcPr>
          <w:p w14:paraId="5F86B1E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Ngjyrat në veprat e artit</w:t>
            </w:r>
          </w:p>
          <w:p w14:paraId="4D62E9D1" w14:textId="77777777" w:rsidR="00F87F7D" w:rsidRPr="00B649DC" w:rsidRDefault="00F87F7D" w:rsidP="006D5FEF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Nxënësit/et  diskutojnë mbi njohuritë dhe eksperiencat e tyre mbi elementin e ngjyrës. </w:t>
            </w:r>
          </w:p>
        </w:tc>
        <w:tc>
          <w:tcPr>
            <w:tcW w:w="2085" w:type="dxa"/>
            <w:vMerge/>
            <w:shd w:val="clear" w:color="auto" w:fill="FFFFFF"/>
          </w:tcPr>
          <w:p w14:paraId="66B0D20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87" w:type="dxa"/>
            <w:vMerge/>
            <w:shd w:val="clear" w:color="auto" w:fill="FFFFFF"/>
          </w:tcPr>
          <w:p w14:paraId="28769EA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shd w:val="clear" w:color="auto" w:fill="FFFFFF"/>
          </w:tcPr>
          <w:p w14:paraId="69B232E7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65488A9B" w14:textId="77777777" w:rsidTr="002858D4">
        <w:tc>
          <w:tcPr>
            <w:tcW w:w="1107" w:type="dxa"/>
            <w:shd w:val="clear" w:color="auto" w:fill="FFFFFF"/>
          </w:tcPr>
          <w:p w14:paraId="65DBE7FC" w14:textId="77777777" w:rsidR="00F87F7D" w:rsidRPr="00B649DC" w:rsidRDefault="00F87F7D" w:rsidP="00F87F7D">
            <w:pPr>
              <w:pStyle w:val="ListParagraph"/>
              <w:numPr>
                <w:ilvl w:val="0"/>
                <w:numId w:val="21"/>
              </w:numPr>
              <w:spacing w:after="0"/>
              <w:ind w:hanging="720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shd w:val="clear" w:color="auto" w:fill="FFFFFF"/>
          </w:tcPr>
          <w:p w14:paraId="405F9BD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FFFFFF"/>
          </w:tcPr>
          <w:p w14:paraId="2EEB6E0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Vlera simbolike e ngjyrës</w:t>
            </w:r>
          </w:p>
        </w:tc>
        <w:tc>
          <w:tcPr>
            <w:tcW w:w="4020" w:type="dxa"/>
            <w:shd w:val="clear" w:color="auto" w:fill="FFFFFF"/>
          </w:tcPr>
          <w:p w14:paraId="18E8452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Ngjyra si simbol dhe si komunikim në jetën e përditshme</w:t>
            </w:r>
          </w:p>
          <w:p w14:paraId="21B2B241" w14:textId="77777777" w:rsidR="00F87F7D" w:rsidRPr="00B649DC" w:rsidRDefault="00F87F7D" w:rsidP="006D5FEF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Nëpërmjet imazheve të ndryshme nxënësit diskutojnë mbi përdorimin e ngjyrës si simbol duke sjellë shembuj të njohur për ta. </w:t>
            </w:r>
          </w:p>
        </w:tc>
        <w:tc>
          <w:tcPr>
            <w:tcW w:w="2085" w:type="dxa"/>
            <w:vMerge/>
            <w:shd w:val="clear" w:color="auto" w:fill="FFFFFF"/>
          </w:tcPr>
          <w:p w14:paraId="5F6D387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87" w:type="dxa"/>
            <w:vMerge/>
            <w:shd w:val="clear" w:color="auto" w:fill="FFFFFF"/>
          </w:tcPr>
          <w:p w14:paraId="7C1BE05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shd w:val="clear" w:color="auto" w:fill="FFFFFF"/>
          </w:tcPr>
          <w:p w14:paraId="5479F21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72866266" w14:textId="77777777" w:rsidTr="002858D4">
        <w:tc>
          <w:tcPr>
            <w:tcW w:w="1107" w:type="dxa"/>
            <w:shd w:val="clear" w:color="auto" w:fill="FFFFFF"/>
          </w:tcPr>
          <w:p w14:paraId="2AFA55FE" w14:textId="77777777" w:rsidR="00F87F7D" w:rsidRPr="00B649DC" w:rsidRDefault="00F87F7D" w:rsidP="00F87F7D">
            <w:pPr>
              <w:pStyle w:val="ListParagraph"/>
              <w:numPr>
                <w:ilvl w:val="0"/>
                <w:numId w:val="21"/>
              </w:numPr>
              <w:spacing w:after="0"/>
              <w:ind w:hanging="720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shd w:val="clear" w:color="auto" w:fill="FFFFFF"/>
          </w:tcPr>
          <w:p w14:paraId="60C1CA8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FFFFFF"/>
          </w:tcPr>
          <w:p w14:paraId="0582EA3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Tekstura</w:t>
            </w:r>
          </w:p>
        </w:tc>
        <w:tc>
          <w:tcPr>
            <w:tcW w:w="4020" w:type="dxa"/>
            <w:shd w:val="clear" w:color="auto" w:fill="FFFFFF"/>
          </w:tcPr>
          <w:p w14:paraId="0A612086" w14:textId="77777777" w:rsidR="00F87F7D" w:rsidRPr="00B649DC" w:rsidRDefault="00F87F7D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Llojet e teksturave si karakteristikë e stilit të artistit</w:t>
            </w:r>
          </w:p>
          <w:p w14:paraId="4B29598B" w14:textId="77777777" w:rsidR="00F87F7D" w:rsidRPr="00B649DC" w:rsidRDefault="00F87F7D" w:rsidP="006D5FEF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Nxënësit/et diskutojnë mbi elementin e teksturës duke u mbështetur në njohuritë e tyre të mëparshme. </w:t>
            </w:r>
          </w:p>
        </w:tc>
        <w:tc>
          <w:tcPr>
            <w:tcW w:w="2085" w:type="dxa"/>
            <w:vMerge/>
            <w:shd w:val="clear" w:color="auto" w:fill="FFFFFF"/>
          </w:tcPr>
          <w:p w14:paraId="0C5D116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87" w:type="dxa"/>
            <w:vMerge/>
            <w:shd w:val="clear" w:color="auto" w:fill="FFFFFF"/>
          </w:tcPr>
          <w:p w14:paraId="6972339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shd w:val="clear" w:color="auto" w:fill="FFFFFF"/>
          </w:tcPr>
          <w:p w14:paraId="5D326CD7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1154CE8E" w14:textId="77777777" w:rsidTr="002858D4">
        <w:tc>
          <w:tcPr>
            <w:tcW w:w="1107" w:type="dxa"/>
            <w:shd w:val="clear" w:color="auto" w:fill="FFFFFF"/>
          </w:tcPr>
          <w:p w14:paraId="2879CB48" w14:textId="77777777" w:rsidR="00F87F7D" w:rsidRPr="00B649DC" w:rsidRDefault="00F87F7D" w:rsidP="00F87F7D">
            <w:pPr>
              <w:pStyle w:val="ListParagraph"/>
              <w:numPr>
                <w:ilvl w:val="0"/>
                <w:numId w:val="21"/>
              </w:numPr>
              <w:spacing w:after="0"/>
              <w:ind w:hanging="720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378561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FFFFFF"/>
          </w:tcPr>
          <w:p w14:paraId="1A8C388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Kompozimi</w:t>
            </w:r>
          </w:p>
        </w:tc>
        <w:tc>
          <w:tcPr>
            <w:tcW w:w="4020" w:type="dxa"/>
            <w:shd w:val="clear" w:color="auto" w:fill="FFFFFF"/>
          </w:tcPr>
          <w:p w14:paraId="106264E6" w14:textId="77777777" w:rsidR="00F87F7D" w:rsidRPr="00B649DC" w:rsidRDefault="00F87F7D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Organizimi i gjuhës artistike në veprat e artit</w:t>
            </w:r>
          </w:p>
          <w:p w14:paraId="29C57FB5" w14:textId="77777777" w:rsidR="00F87F7D" w:rsidRPr="00B649DC" w:rsidRDefault="00F87F7D" w:rsidP="006D5FEF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lastRenderedPageBreak/>
              <w:t xml:space="preserve">Nxënësit/et përqendrohen te piktura e Shardin “Gota e ujit dhe ena e kafesë” dhe përpiqen të zbërthejnë elementet e ekuilibrit në këtë natyrë të qetë. </w:t>
            </w:r>
          </w:p>
        </w:tc>
        <w:tc>
          <w:tcPr>
            <w:tcW w:w="2085" w:type="dxa"/>
            <w:vMerge/>
            <w:shd w:val="clear" w:color="auto" w:fill="FFFFFF"/>
          </w:tcPr>
          <w:p w14:paraId="18C1066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87" w:type="dxa"/>
            <w:vMerge/>
            <w:shd w:val="clear" w:color="auto" w:fill="FFFFFF"/>
          </w:tcPr>
          <w:p w14:paraId="401FEB2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shd w:val="clear" w:color="auto" w:fill="FFFFFF"/>
          </w:tcPr>
          <w:p w14:paraId="238DC89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79393D8F" w14:textId="77777777" w:rsidTr="002858D4">
        <w:tc>
          <w:tcPr>
            <w:tcW w:w="1107" w:type="dxa"/>
            <w:shd w:val="clear" w:color="auto" w:fill="FFFFFF"/>
          </w:tcPr>
          <w:p w14:paraId="7D84C99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6A35B16A" w14:textId="77777777" w:rsidR="00F87F7D" w:rsidRPr="00B649DC" w:rsidRDefault="00F87F7D" w:rsidP="00F87F7D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</w:rPr>
            </w:pPr>
          </w:p>
          <w:p w14:paraId="28E4258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53803C6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79991FA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025FBE9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 w:val="restart"/>
            <w:shd w:val="clear" w:color="auto" w:fill="FFFFFF"/>
          </w:tcPr>
          <w:p w14:paraId="2E1F121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FFFFFF"/>
          </w:tcPr>
          <w:p w14:paraId="79063D3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Hapësira</w:t>
            </w:r>
          </w:p>
        </w:tc>
        <w:tc>
          <w:tcPr>
            <w:tcW w:w="4020" w:type="dxa"/>
            <w:shd w:val="clear" w:color="auto" w:fill="FFFFFF"/>
          </w:tcPr>
          <w:p w14:paraId="7F679303" w14:textId="77777777" w:rsidR="00F87F7D" w:rsidRPr="00B649DC" w:rsidRDefault="00F87F7D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Koncepti i hapësirës në periudha të</w:t>
            </w:r>
          </w:p>
          <w:p w14:paraId="437FDC17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ndryshme të historisë së artit</w:t>
            </w:r>
          </w:p>
          <w:p w14:paraId="1B2B3DE4" w14:textId="77777777" w:rsidR="00F87F7D" w:rsidRPr="00B649DC" w:rsidRDefault="00F87F7D" w:rsidP="006D5FEF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iCs/>
              </w:rPr>
              <w:t xml:space="preserve">Nxënësit/et vëzhgojnë veprën “Ura” të artistit Gustav Kailebot dhe identifikojnë mënyrën e paraqitjes së hapësirës. </w:t>
            </w:r>
          </w:p>
        </w:tc>
        <w:tc>
          <w:tcPr>
            <w:tcW w:w="2085" w:type="dxa"/>
            <w:vMerge/>
            <w:shd w:val="clear" w:color="auto" w:fill="FFFFFF"/>
          </w:tcPr>
          <w:p w14:paraId="64F21E0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87" w:type="dxa"/>
            <w:vMerge/>
            <w:shd w:val="clear" w:color="auto" w:fill="FFFFFF"/>
          </w:tcPr>
          <w:p w14:paraId="377605D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shd w:val="clear" w:color="auto" w:fill="FFFFFF"/>
          </w:tcPr>
          <w:p w14:paraId="45CA33F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4703047E" w14:textId="77777777" w:rsidTr="002858D4">
        <w:tc>
          <w:tcPr>
            <w:tcW w:w="1107" w:type="dxa"/>
            <w:shd w:val="clear" w:color="auto" w:fill="FFFFFF"/>
          </w:tcPr>
          <w:p w14:paraId="23FB902F" w14:textId="77777777" w:rsidR="00F87F7D" w:rsidRPr="00B649DC" w:rsidRDefault="00F87F7D" w:rsidP="00F87F7D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shd w:val="clear" w:color="auto" w:fill="FFFFFF"/>
          </w:tcPr>
          <w:p w14:paraId="04D7310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FFFFFF"/>
          </w:tcPr>
          <w:p w14:paraId="4E804D67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Trupi i njeriut</w:t>
            </w:r>
          </w:p>
        </w:tc>
        <w:tc>
          <w:tcPr>
            <w:tcW w:w="4020" w:type="dxa"/>
            <w:shd w:val="clear" w:color="auto" w:fill="FFFFFF"/>
          </w:tcPr>
          <w:p w14:paraId="2B26584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Proporcionet</w:t>
            </w:r>
          </w:p>
          <w:p w14:paraId="7915C9A0" w14:textId="77777777" w:rsidR="00F87F7D" w:rsidRPr="00B649DC" w:rsidRDefault="00F87F7D" w:rsidP="006D5FEF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Nxënësit/et vëzhgojnë veprën e Dyrerit “Adami dhe Eva” dhe diskutojnë e artit mbi vendin që ze trupi i njeriut në veprat e artit pamor. </w:t>
            </w:r>
          </w:p>
        </w:tc>
        <w:tc>
          <w:tcPr>
            <w:tcW w:w="2085" w:type="dxa"/>
            <w:vMerge/>
            <w:shd w:val="clear" w:color="auto" w:fill="FFFFFF"/>
          </w:tcPr>
          <w:p w14:paraId="53E4E88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87" w:type="dxa"/>
            <w:vMerge/>
            <w:shd w:val="clear" w:color="auto" w:fill="FFFFFF"/>
          </w:tcPr>
          <w:p w14:paraId="0FBA329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shd w:val="clear" w:color="auto" w:fill="FFFFFF"/>
          </w:tcPr>
          <w:p w14:paraId="75332AE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3F43B8AA" w14:textId="77777777" w:rsidTr="002858D4">
        <w:tc>
          <w:tcPr>
            <w:tcW w:w="1107" w:type="dxa"/>
            <w:shd w:val="clear" w:color="auto" w:fill="FFFFFF"/>
          </w:tcPr>
          <w:p w14:paraId="59D01E61" w14:textId="77777777" w:rsidR="00F87F7D" w:rsidRPr="00B649DC" w:rsidRDefault="00F87F7D" w:rsidP="00F87F7D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shd w:val="clear" w:color="auto" w:fill="FFFFFF"/>
          </w:tcPr>
          <w:p w14:paraId="202A497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FFFFFF"/>
          </w:tcPr>
          <w:p w14:paraId="1150B54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Portreti</w:t>
            </w:r>
          </w:p>
        </w:tc>
        <w:tc>
          <w:tcPr>
            <w:tcW w:w="4020" w:type="dxa"/>
            <w:shd w:val="clear" w:color="auto" w:fill="FFFFFF"/>
          </w:tcPr>
          <w:p w14:paraId="6047C307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Proporcionet e portretit dhe portreti si gjini e artit pamor</w:t>
            </w:r>
          </w:p>
          <w:p w14:paraId="3C11DA01" w14:textId="77777777" w:rsidR="00F87F7D" w:rsidRPr="00B649DC" w:rsidRDefault="00F87F7D" w:rsidP="00A12016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Nxënësit/et vëzhgojnë portretin në vizatim “proporcionet” të realizuar nga Leonardo da Vinçi. Ata identifikojnë sesi është zhvilluar kjo gjini</w:t>
            </w:r>
          </w:p>
        </w:tc>
        <w:tc>
          <w:tcPr>
            <w:tcW w:w="2085" w:type="dxa"/>
            <w:vMerge/>
            <w:shd w:val="clear" w:color="auto" w:fill="FFFFFF"/>
          </w:tcPr>
          <w:p w14:paraId="13E538E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87" w:type="dxa"/>
            <w:vMerge/>
            <w:shd w:val="clear" w:color="auto" w:fill="FFFFFF"/>
          </w:tcPr>
          <w:p w14:paraId="5BC39B0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shd w:val="clear" w:color="auto" w:fill="FFFFFF"/>
          </w:tcPr>
          <w:p w14:paraId="7A202BF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4370E307" w14:textId="77777777" w:rsidTr="002858D4">
        <w:tc>
          <w:tcPr>
            <w:tcW w:w="1107" w:type="dxa"/>
            <w:shd w:val="clear" w:color="auto" w:fill="FFFFFF"/>
          </w:tcPr>
          <w:p w14:paraId="24101712" w14:textId="77777777" w:rsidR="00F87F7D" w:rsidRPr="00B649DC" w:rsidRDefault="00F87F7D" w:rsidP="00F87F7D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shd w:val="clear" w:color="auto" w:fill="FFFFFF"/>
          </w:tcPr>
          <w:p w14:paraId="1851C1B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FFFFFF"/>
          </w:tcPr>
          <w:p w14:paraId="138066F7" w14:textId="486F9952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bCs/>
              </w:rPr>
              <w:t xml:space="preserve"> </w:t>
            </w:r>
            <w:r w:rsidR="003F04D0">
              <w:rPr>
                <w:rFonts w:ascii="Times New Roman" w:hAnsi="Times New Roman"/>
                <w:bCs/>
              </w:rPr>
              <w:t>Teknikat per te bere nje portrer</w:t>
            </w:r>
          </w:p>
        </w:tc>
        <w:tc>
          <w:tcPr>
            <w:tcW w:w="4020" w:type="dxa"/>
            <w:shd w:val="clear" w:color="auto" w:fill="FFFFFF"/>
          </w:tcPr>
          <w:p w14:paraId="3FFAC608" w14:textId="77777777" w:rsidR="00F87F7D" w:rsidRPr="00B649DC" w:rsidRDefault="00F87F7D" w:rsidP="006D5FEF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bCs/>
              </w:rPr>
              <w:t xml:space="preserve">. </w:t>
            </w:r>
          </w:p>
        </w:tc>
        <w:tc>
          <w:tcPr>
            <w:tcW w:w="2085" w:type="dxa"/>
            <w:vMerge/>
            <w:shd w:val="clear" w:color="auto" w:fill="FFFFFF"/>
          </w:tcPr>
          <w:p w14:paraId="128BF28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87" w:type="dxa"/>
            <w:vMerge/>
            <w:shd w:val="clear" w:color="auto" w:fill="FFFFFF"/>
          </w:tcPr>
          <w:p w14:paraId="1DE3114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shd w:val="clear" w:color="auto" w:fill="FFFFFF"/>
          </w:tcPr>
          <w:p w14:paraId="2B1AEFD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5D3FDD0E" w14:textId="77777777" w:rsidTr="002858D4">
        <w:tc>
          <w:tcPr>
            <w:tcW w:w="1107" w:type="dxa"/>
            <w:shd w:val="clear" w:color="auto" w:fill="FFFFFF"/>
          </w:tcPr>
          <w:p w14:paraId="5CC2530A" w14:textId="77777777" w:rsidR="00F87F7D" w:rsidRPr="00B649DC" w:rsidRDefault="00F87F7D" w:rsidP="00F87F7D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5F89C1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FFFFFF"/>
          </w:tcPr>
          <w:p w14:paraId="4D8A23E8" w14:textId="50A40CA5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bCs/>
              </w:rPr>
              <w:t xml:space="preserve"> </w:t>
            </w:r>
            <w:r w:rsidR="00AC0372">
              <w:rPr>
                <w:rFonts w:ascii="Times New Roman" w:hAnsi="Times New Roman"/>
                <w:bCs/>
              </w:rPr>
              <w:t>Vizatimi dhe teknologjia</w:t>
            </w:r>
          </w:p>
        </w:tc>
        <w:tc>
          <w:tcPr>
            <w:tcW w:w="4020" w:type="dxa"/>
            <w:shd w:val="clear" w:color="auto" w:fill="FFFFFF"/>
          </w:tcPr>
          <w:p w14:paraId="4790628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85" w:type="dxa"/>
            <w:vMerge/>
            <w:shd w:val="clear" w:color="auto" w:fill="FFFFFF"/>
          </w:tcPr>
          <w:p w14:paraId="0920E0C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87" w:type="dxa"/>
            <w:vMerge/>
            <w:shd w:val="clear" w:color="auto" w:fill="FFFFFF"/>
          </w:tcPr>
          <w:p w14:paraId="4D5C4FA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shd w:val="clear" w:color="auto" w:fill="FFFFFF"/>
          </w:tcPr>
          <w:p w14:paraId="6968318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56D21797" w14:textId="77777777" w:rsidTr="006D5FEF">
        <w:trPr>
          <w:trHeight w:val="980"/>
        </w:trPr>
        <w:tc>
          <w:tcPr>
            <w:tcW w:w="1107" w:type="dxa"/>
            <w:shd w:val="clear" w:color="auto" w:fill="FFFFFF"/>
          </w:tcPr>
          <w:p w14:paraId="76104EF4" w14:textId="77777777" w:rsidR="00F87F7D" w:rsidRPr="00B649DC" w:rsidRDefault="00F87F7D" w:rsidP="00F87F7D">
            <w:pPr>
              <w:pStyle w:val="ListParagraph"/>
              <w:numPr>
                <w:ilvl w:val="0"/>
                <w:numId w:val="21"/>
              </w:numPr>
              <w:spacing w:after="0"/>
              <w:ind w:hanging="720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 w:val="restart"/>
            <w:shd w:val="clear" w:color="auto" w:fill="FFFFFF"/>
          </w:tcPr>
          <w:p w14:paraId="6AB1E3E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4581A32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195E22B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4B6745E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53F1DDA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00D119A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70D0CD5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15616D2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55A43BC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1895B19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41C98F3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6C89249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644EE59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41C9C49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7488AC2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3A421ED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15A574D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077F72E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3F68073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14E9E07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6B55D98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5786D9C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6B5D509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75E91AD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0AB7019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29C40DB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614DF5F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06E3286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5391DF6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1E34EA3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6F09C107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643F183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6390B46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41656C4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6AF85EC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5558B07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46778E3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7398AA6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42CE0F0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76226E4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21ECAC1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0F9317E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19096E3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19D6C1C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5ED58C5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4174FE2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404617B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5C09D97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00E8BDB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7BC1F4C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5AD79EE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1CF8D76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116CFE3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1D621FE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586E040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0F9C919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04898DD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2C1452D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22BAF01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7899E1C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42782C78" w14:textId="77777777" w:rsidR="00F87F7D" w:rsidRPr="00B649DC" w:rsidRDefault="00F87F7D" w:rsidP="002858D4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FFFFFF"/>
          </w:tcPr>
          <w:p w14:paraId="174EDE06" w14:textId="77777777" w:rsidR="00F87F7D" w:rsidRPr="00B649DC" w:rsidRDefault="00F87F7D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lastRenderedPageBreak/>
              <w:t xml:space="preserve">Teknika e vizatimit në ilustrimet e </w:t>
            </w:r>
            <w:r w:rsidR="00B21E80">
              <w:rPr>
                <w:rFonts w:ascii="Times New Roman" w:hAnsi="Times New Roman"/>
              </w:rPr>
              <w:t>komike</w:t>
            </w:r>
          </w:p>
          <w:p w14:paraId="47A84B45" w14:textId="77777777" w:rsidR="00F87F7D" w:rsidRPr="00B649DC" w:rsidRDefault="00F87F7D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4020" w:type="dxa"/>
            <w:shd w:val="clear" w:color="auto" w:fill="FFFFFF"/>
          </w:tcPr>
          <w:p w14:paraId="1E5C6DA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 xml:space="preserve">Përdorimi i teknikës së vizatimit për realizimin e ilustrimeve të modës </w:t>
            </w:r>
          </w:p>
          <w:p w14:paraId="5AE7ACD5" w14:textId="77777777" w:rsidR="00F87F7D" w:rsidRPr="00B649DC" w:rsidRDefault="00F87F7D" w:rsidP="006D5FEF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Nëpërmjet imazheve të ndryshme të ilustrimeve të modës nxënësit/et diskutojnë mbi gjuhën specifike të krijimit të tyre. </w:t>
            </w:r>
          </w:p>
        </w:tc>
        <w:tc>
          <w:tcPr>
            <w:tcW w:w="2085" w:type="dxa"/>
            <w:shd w:val="clear" w:color="auto" w:fill="FFFFFF"/>
          </w:tcPr>
          <w:p w14:paraId="04DE495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87" w:type="dxa"/>
            <w:shd w:val="clear" w:color="auto" w:fill="FFFFFF"/>
          </w:tcPr>
          <w:p w14:paraId="5EAF450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shd w:val="clear" w:color="auto" w:fill="FFFFFF"/>
          </w:tcPr>
          <w:p w14:paraId="04F8C60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098AAEF9" w14:textId="77777777" w:rsidTr="002858D4">
        <w:tc>
          <w:tcPr>
            <w:tcW w:w="1107" w:type="dxa"/>
            <w:shd w:val="clear" w:color="auto" w:fill="FFFFFF"/>
          </w:tcPr>
          <w:p w14:paraId="54DFF144" w14:textId="77777777" w:rsidR="00F87F7D" w:rsidRPr="00B649DC" w:rsidRDefault="00F87F7D" w:rsidP="00F87F7D">
            <w:pPr>
              <w:pStyle w:val="ListParagraph"/>
              <w:numPr>
                <w:ilvl w:val="0"/>
                <w:numId w:val="21"/>
              </w:numPr>
              <w:spacing w:after="0"/>
              <w:ind w:hanging="720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shd w:val="clear" w:color="auto" w:fill="FFFFFF"/>
          </w:tcPr>
          <w:p w14:paraId="2E37AFB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FFFFFF"/>
          </w:tcPr>
          <w:p w14:paraId="295DF766" w14:textId="77777777" w:rsidR="00F87F7D" w:rsidRPr="00B649DC" w:rsidRDefault="00F87F7D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Teknika e vizatimit në </w:t>
            </w:r>
            <w:r w:rsidR="001D26E9">
              <w:rPr>
                <w:rFonts w:ascii="Times New Roman" w:hAnsi="Times New Roman"/>
              </w:rPr>
              <w:t xml:space="preserve">ilustrimet </w:t>
            </w:r>
            <w:r w:rsidR="00DF464E">
              <w:rPr>
                <w:rFonts w:ascii="Times New Roman" w:hAnsi="Times New Roman"/>
              </w:rPr>
              <w:t>e modes</w:t>
            </w:r>
          </w:p>
        </w:tc>
        <w:tc>
          <w:tcPr>
            <w:tcW w:w="4020" w:type="dxa"/>
            <w:shd w:val="clear" w:color="auto" w:fill="FFFFFF"/>
          </w:tcPr>
          <w:p w14:paraId="14E8C2B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 xml:space="preserve">Përdorimi i teknikës së vizatimit në arkitekturë </w:t>
            </w:r>
          </w:p>
          <w:p w14:paraId="4081FACF" w14:textId="77777777" w:rsidR="00F87F7D" w:rsidRPr="00B649DC" w:rsidRDefault="00F87F7D" w:rsidP="006D5FEF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Nëpërmjet imazheve të ndryshme të vizatimeve dhe projekteve arkitektonike nxënësit/et diskutojnë mbi gjuhën specifike të krijimit të tyre.</w:t>
            </w:r>
          </w:p>
        </w:tc>
        <w:tc>
          <w:tcPr>
            <w:tcW w:w="2085" w:type="dxa"/>
            <w:vMerge w:val="restart"/>
            <w:shd w:val="clear" w:color="auto" w:fill="FFFFFF"/>
          </w:tcPr>
          <w:p w14:paraId="557FB05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87" w:type="dxa"/>
            <w:vMerge w:val="restart"/>
            <w:shd w:val="clear" w:color="auto" w:fill="FFFFFF"/>
          </w:tcPr>
          <w:p w14:paraId="1E9DBF7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 w:val="restart"/>
            <w:shd w:val="clear" w:color="auto" w:fill="FFFFFF"/>
          </w:tcPr>
          <w:p w14:paraId="24C736B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0AEE" w:rsidRPr="00B649DC" w14:paraId="2B2C6BF1" w14:textId="77777777" w:rsidTr="002858D4">
        <w:tc>
          <w:tcPr>
            <w:tcW w:w="1107" w:type="dxa"/>
            <w:shd w:val="clear" w:color="auto" w:fill="FFFFFF"/>
          </w:tcPr>
          <w:p w14:paraId="28674B8B" w14:textId="77777777" w:rsidR="002F0AEE" w:rsidRPr="00B649DC" w:rsidRDefault="002F0AEE" w:rsidP="00F87F7D">
            <w:pPr>
              <w:pStyle w:val="ListParagraph"/>
              <w:numPr>
                <w:ilvl w:val="0"/>
                <w:numId w:val="21"/>
              </w:numPr>
              <w:spacing w:after="0"/>
              <w:ind w:hanging="720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shd w:val="clear" w:color="auto" w:fill="FFFFFF"/>
          </w:tcPr>
          <w:p w14:paraId="1DC9D91B" w14:textId="77777777" w:rsidR="002F0AEE" w:rsidRPr="00B649DC" w:rsidRDefault="002F0AEE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FFFFFF"/>
          </w:tcPr>
          <w:p w14:paraId="639AB0D5" w14:textId="77777777" w:rsidR="002F0AEE" w:rsidRPr="00B649DC" w:rsidRDefault="002F0AEE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Teknika e vizatimit ne arkitekture</w:t>
            </w:r>
          </w:p>
        </w:tc>
        <w:tc>
          <w:tcPr>
            <w:tcW w:w="4020" w:type="dxa"/>
            <w:shd w:val="clear" w:color="auto" w:fill="FFFFFF"/>
          </w:tcPr>
          <w:p w14:paraId="407EB4EB" w14:textId="77777777" w:rsidR="002F0AEE" w:rsidRPr="00B649DC" w:rsidRDefault="002F0AEE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85" w:type="dxa"/>
            <w:vMerge/>
            <w:shd w:val="clear" w:color="auto" w:fill="FFFFFF"/>
          </w:tcPr>
          <w:p w14:paraId="57EF7788" w14:textId="77777777" w:rsidR="002F0AEE" w:rsidRPr="00B649DC" w:rsidRDefault="002F0AEE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87" w:type="dxa"/>
            <w:vMerge/>
            <w:shd w:val="clear" w:color="auto" w:fill="FFFFFF"/>
          </w:tcPr>
          <w:p w14:paraId="18C98648" w14:textId="77777777" w:rsidR="002F0AEE" w:rsidRPr="00B649DC" w:rsidRDefault="002F0AEE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shd w:val="clear" w:color="auto" w:fill="FFFFFF"/>
          </w:tcPr>
          <w:p w14:paraId="063144E3" w14:textId="77777777" w:rsidR="002F0AEE" w:rsidRPr="00B649DC" w:rsidRDefault="002F0AEE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6401215A" w14:textId="77777777" w:rsidTr="002858D4">
        <w:tc>
          <w:tcPr>
            <w:tcW w:w="1107" w:type="dxa"/>
            <w:shd w:val="clear" w:color="auto" w:fill="FFFFFF"/>
          </w:tcPr>
          <w:p w14:paraId="6235CE39" w14:textId="77777777" w:rsidR="00F87F7D" w:rsidRPr="00B649DC" w:rsidRDefault="00F87F7D" w:rsidP="00F87F7D">
            <w:pPr>
              <w:pStyle w:val="ListParagraph"/>
              <w:numPr>
                <w:ilvl w:val="0"/>
                <w:numId w:val="21"/>
              </w:numPr>
              <w:spacing w:after="0"/>
              <w:ind w:hanging="720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shd w:val="clear" w:color="auto" w:fill="FFFFFF"/>
          </w:tcPr>
          <w:p w14:paraId="45353A1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FFFFFF"/>
          </w:tcPr>
          <w:p w14:paraId="26029F4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Piktura mbi pëlhurë</w:t>
            </w:r>
          </w:p>
        </w:tc>
        <w:tc>
          <w:tcPr>
            <w:tcW w:w="4020" w:type="dxa"/>
            <w:shd w:val="clear" w:color="auto" w:fill="FFFFFF"/>
          </w:tcPr>
          <w:p w14:paraId="4DA6657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 xml:space="preserve">Përdorimi i pikturës mbi pëlhurë </w:t>
            </w:r>
          </w:p>
          <w:p w14:paraId="038EDF1F" w14:textId="77777777" w:rsidR="00F87F7D" w:rsidRPr="00B649DC" w:rsidRDefault="00F87F7D" w:rsidP="00A12016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Nëpërmjet imazheve të ndryshme të nxënësit/et diskutojnë mbi gjuhën specifike të realizimit </w:t>
            </w:r>
          </w:p>
        </w:tc>
        <w:tc>
          <w:tcPr>
            <w:tcW w:w="2085" w:type="dxa"/>
            <w:vMerge/>
            <w:shd w:val="clear" w:color="auto" w:fill="FFFFFF"/>
          </w:tcPr>
          <w:p w14:paraId="1B1262C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87" w:type="dxa"/>
            <w:vMerge/>
            <w:shd w:val="clear" w:color="auto" w:fill="FFFFFF"/>
          </w:tcPr>
          <w:p w14:paraId="2B64672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shd w:val="clear" w:color="auto" w:fill="FFFFFF"/>
          </w:tcPr>
          <w:p w14:paraId="45D6FEF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2A20E6E4" w14:textId="77777777" w:rsidTr="002858D4">
        <w:tc>
          <w:tcPr>
            <w:tcW w:w="1107" w:type="dxa"/>
            <w:shd w:val="clear" w:color="auto" w:fill="FFFFFF"/>
          </w:tcPr>
          <w:p w14:paraId="1A6953B0" w14:textId="77777777" w:rsidR="00F87F7D" w:rsidRPr="00B649DC" w:rsidRDefault="00F87F7D" w:rsidP="00F87F7D">
            <w:pPr>
              <w:pStyle w:val="ListParagraph"/>
              <w:numPr>
                <w:ilvl w:val="0"/>
                <w:numId w:val="21"/>
              </w:numPr>
              <w:spacing w:after="0"/>
              <w:ind w:hanging="720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shd w:val="clear" w:color="auto" w:fill="FFFFFF"/>
          </w:tcPr>
          <w:p w14:paraId="55BC402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FFFFFF"/>
          </w:tcPr>
          <w:p w14:paraId="31F71C3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Kolazhi</w:t>
            </w:r>
          </w:p>
          <w:p w14:paraId="700285A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020" w:type="dxa"/>
            <w:shd w:val="clear" w:color="auto" w:fill="FFFFFF"/>
          </w:tcPr>
          <w:p w14:paraId="2BCF4F4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 xml:space="preserve"> Përdorimi i teknikës së kolazhit në krijim </w:t>
            </w:r>
          </w:p>
          <w:p w14:paraId="4B216CB9" w14:textId="77777777" w:rsidR="00F87F7D" w:rsidRPr="00B649DC" w:rsidRDefault="00F87F7D" w:rsidP="006D5FEF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 xml:space="preserve"> </w:t>
            </w:r>
            <w:r w:rsidRPr="00B649DC">
              <w:rPr>
                <w:rFonts w:ascii="Times New Roman" w:hAnsi="Times New Roman"/>
              </w:rPr>
              <w:t xml:space="preserve">Nxënësit/et diskutojnë për kolazhin si një teknikë që mundëson përdorimin e materialeve të ndryshme dhe për rrjedhojë ofron mundësi shprehëse </w:t>
            </w:r>
          </w:p>
        </w:tc>
        <w:tc>
          <w:tcPr>
            <w:tcW w:w="2085" w:type="dxa"/>
            <w:vMerge/>
            <w:shd w:val="clear" w:color="auto" w:fill="FFFFFF"/>
          </w:tcPr>
          <w:p w14:paraId="5C54E0C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87" w:type="dxa"/>
            <w:vMerge/>
            <w:shd w:val="clear" w:color="auto" w:fill="FFFFFF"/>
          </w:tcPr>
          <w:p w14:paraId="3F41126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shd w:val="clear" w:color="auto" w:fill="FFFFFF"/>
          </w:tcPr>
          <w:p w14:paraId="3E6B016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277F0FAD" w14:textId="77777777" w:rsidTr="002858D4">
        <w:tc>
          <w:tcPr>
            <w:tcW w:w="1107" w:type="dxa"/>
            <w:shd w:val="clear" w:color="auto" w:fill="FFFFFF"/>
          </w:tcPr>
          <w:p w14:paraId="4B468DF2" w14:textId="77777777" w:rsidR="00F87F7D" w:rsidRPr="00B649DC" w:rsidRDefault="00F87F7D" w:rsidP="00F87F7D">
            <w:pPr>
              <w:pStyle w:val="ListParagraph"/>
              <w:numPr>
                <w:ilvl w:val="0"/>
                <w:numId w:val="21"/>
              </w:numPr>
              <w:spacing w:after="0"/>
              <w:ind w:hanging="720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shd w:val="clear" w:color="auto" w:fill="FFFFFF"/>
          </w:tcPr>
          <w:p w14:paraId="6CC063F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FFFFFF"/>
          </w:tcPr>
          <w:p w14:paraId="2BC6E50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Stampimi</w:t>
            </w:r>
          </w:p>
          <w:p w14:paraId="084CF45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0B4598C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20" w:type="dxa"/>
            <w:shd w:val="clear" w:color="auto" w:fill="FFFFFF"/>
          </w:tcPr>
          <w:p w14:paraId="0803ADF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 xml:space="preserve">Teknikat e stampimit si një mundësi e shumëfishimit të imazhit </w:t>
            </w:r>
          </w:p>
          <w:p w14:paraId="1036A19F" w14:textId="77777777" w:rsidR="00F87F7D" w:rsidRDefault="00F87F7D" w:rsidP="006D5FEF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Nxënësit/et diskutojnë për teknikën e stampimit duke u mbështet</w:t>
            </w:r>
            <w:r w:rsidR="00A12016">
              <w:rPr>
                <w:rFonts w:ascii="Times New Roman" w:hAnsi="Times New Roman"/>
              </w:rPr>
              <w:t>ur në eksperiencat e mëparshme.</w:t>
            </w:r>
          </w:p>
          <w:p w14:paraId="1AE31B05" w14:textId="77777777" w:rsidR="006D5FEF" w:rsidRPr="00B649DC" w:rsidRDefault="006D5FEF" w:rsidP="006D5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85" w:type="dxa"/>
            <w:vMerge/>
            <w:shd w:val="clear" w:color="auto" w:fill="FFFFFF"/>
          </w:tcPr>
          <w:p w14:paraId="1590428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87" w:type="dxa"/>
            <w:vMerge/>
            <w:shd w:val="clear" w:color="auto" w:fill="FFFFFF"/>
          </w:tcPr>
          <w:p w14:paraId="5A54A887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shd w:val="clear" w:color="auto" w:fill="FFFFFF"/>
          </w:tcPr>
          <w:p w14:paraId="7CD2366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785203AD" w14:textId="77777777" w:rsidTr="002858D4">
        <w:tc>
          <w:tcPr>
            <w:tcW w:w="1107" w:type="dxa"/>
            <w:shd w:val="clear" w:color="auto" w:fill="FFFFFF"/>
          </w:tcPr>
          <w:p w14:paraId="5089211C" w14:textId="77777777" w:rsidR="00F87F7D" w:rsidRPr="00B649DC" w:rsidRDefault="00F87F7D" w:rsidP="00F87F7D">
            <w:pPr>
              <w:pStyle w:val="ListParagraph"/>
              <w:numPr>
                <w:ilvl w:val="0"/>
                <w:numId w:val="21"/>
              </w:numPr>
              <w:spacing w:after="0"/>
              <w:ind w:hanging="720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shd w:val="clear" w:color="auto" w:fill="FFFFFF"/>
          </w:tcPr>
          <w:p w14:paraId="37C81107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FFFFFF"/>
          </w:tcPr>
          <w:p w14:paraId="11421BE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Fotografia digjitale</w:t>
            </w:r>
          </w:p>
          <w:p w14:paraId="3036198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020" w:type="dxa"/>
            <w:shd w:val="clear" w:color="auto" w:fill="FFFFFF"/>
          </w:tcPr>
          <w:p w14:paraId="267E465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 xml:space="preserve">Fotografia digjitale dhe përparësitë e saj </w:t>
            </w:r>
          </w:p>
          <w:p w14:paraId="555DE3A1" w14:textId="77777777" w:rsidR="00F87F7D" w:rsidRPr="00B649DC" w:rsidRDefault="00F87F7D" w:rsidP="006D5FEF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</w:rPr>
              <w:t xml:space="preserve">Nxënësit/et diskutojnë mbi aparatin fotografik digjital dhe rëndësinë e fotografisë si një mjet për të ruajtur kujtime dhe ngjarje të ndryshme. </w:t>
            </w:r>
          </w:p>
        </w:tc>
        <w:tc>
          <w:tcPr>
            <w:tcW w:w="2085" w:type="dxa"/>
            <w:vMerge/>
            <w:shd w:val="clear" w:color="auto" w:fill="FFFFFF"/>
          </w:tcPr>
          <w:p w14:paraId="0DF277C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87" w:type="dxa"/>
            <w:vMerge/>
            <w:shd w:val="clear" w:color="auto" w:fill="FFFFFF"/>
          </w:tcPr>
          <w:p w14:paraId="29E9AA1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shd w:val="clear" w:color="auto" w:fill="FFFFFF"/>
          </w:tcPr>
          <w:p w14:paraId="042E1E6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2D30FEFF" w14:textId="77777777" w:rsidTr="002858D4">
        <w:tc>
          <w:tcPr>
            <w:tcW w:w="1107" w:type="dxa"/>
            <w:shd w:val="clear" w:color="auto" w:fill="FFFFFF"/>
          </w:tcPr>
          <w:p w14:paraId="7D63FA02" w14:textId="77777777" w:rsidR="00F87F7D" w:rsidRPr="00B649DC" w:rsidRDefault="00F87F7D" w:rsidP="00F87F7D">
            <w:pPr>
              <w:pStyle w:val="ListParagraph"/>
              <w:numPr>
                <w:ilvl w:val="0"/>
                <w:numId w:val="21"/>
              </w:numPr>
              <w:spacing w:after="0"/>
              <w:ind w:hanging="720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shd w:val="clear" w:color="auto" w:fill="FFFFFF"/>
          </w:tcPr>
          <w:p w14:paraId="7F7B09C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FFFFFF"/>
          </w:tcPr>
          <w:p w14:paraId="2E33C6A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Fotografia me film (tradicionale)</w:t>
            </w:r>
          </w:p>
          <w:p w14:paraId="1359C68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7621B6D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066FCD0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0A19D36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20" w:type="dxa"/>
            <w:shd w:val="clear" w:color="auto" w:fill="FFFFFF"/>
          </w:tcPr>
          <w:p w14:paraId="1BCEBC1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Fotografia me film dhe funksionimi i saj</w:t>
            </w:r>
          </w:p>
          <w:p w14:paraId="65121990" w14:textId="77777777" w:rsidR="00F87F7D" w:rsidRPr="00B649DC" w:rsidRDefault="00F87F7D" w:rsidP="006D5FEF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</w:rPr>
              <w:t xml:space="preserve">Nxënësit/et inkurajohen të të flasin mbi aparatin fotografik tradicional duke u mbështetur në njohuritë e tyre të mëparshme. </w:t>
            </w:r>
          </w:p>
        </w:tc>
        <w:tc>
          <w:tcPr>
            <w:tcW w:w="2085" w:type="dxa"/>
            <w:vMerge/>
            <w:shd w:val="clear" w:color="auto" w:fill="FFFFFF"/>
          </w:tcPr>
          <w:p w14:paraId="026BA267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87" w:type="dxa"/>
            <w:vMerge/>
            <w:shd w:val="clear" w:color="auto" w:fill="FFFFFF"/>
          </w:tcPr>
          <w:p w14:paraId="7641EAE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shd w:val="clear" w:color="auto" w:fill="FFFFFF"/>
          </w:tcPr>
          <w:p w14:paraId="59DDCDE7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3F04D0" w:rsidRPr="00B649DC" w14:paraId="6B06793E" w14:textId="77777777" w:rsidTr="002858D4">
        <w:tc>
          <w:tcPr>
            <w:tcW w:w="1107" w:type="dxa"/>
            <w:shd w:val="clear" w:color="auto" w:fill="FFFFFF"/>
          </w:tcPr>
          <w:p w14:paraId="35B4F9F2" w14:textId="77777777" w:rsidR="003F04D0" w:rsidRPr="00B649DC" w:rsidRDefault="003F04D0" w:rsidP="00F87F7D">
            <w:pPr>
              <w:pStyle w:val="ListParagraph"/>
              <w:numPr>
                <w:ilvl w:val="0"/>
                <w:numId w:val="21"/>
              </w:numPr>
              <w:spacing w:after="0"/>
              <w:ind w:hanging="720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shd w:val="clear" w:color="auto" w:fill="FFFFFF"/>
          </w:tcPr>
          <w:p w14:paraId="7AE57860" w14:textId="77777777" w:rsidR="003F04D0" w:rsidRPr="00B649DC" w:rsidRDefault="003F04D0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FFFFFF"/>
          </w:tcPr>
          <w:p w14:paraId="5047F54F" w14:textId="03D39D36" w:rsidR="003F04D0" w:rsidRPr="00B649DC" w:rsidRDefault="00F7451C" w:rsidP="002858D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Teknikat e fotgrafise</w:t>
            </w:r>
          </w:p>
        </w:tc>
        <w:tc>
          <w:tcPr>
            <w:tcW w:w="4020" w:type="dxa"/>
            <w:shd w:val="clear" w:color="auto" w:fill="FFFFFF"/>
          </w:tcPr>
          <w:p w14:paraId="739AAA0B" w14:textId="77777777" w:rsidR="003F04D0" w:rsidRPr="00B649DC" w:rsidRDefault="003F04D0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85" w:type="dxa"/>
            <w:vMerge/>
            <w:shd w:val="clear" w:color="auto" w:fill="FFFFFF"/>
          </w:tcPr>
          <w:p w14:paraId="0F7A59BE" w14:textId="77777777" w:rsidR="003F04D0" w:rsidRPr="00B649DC" w:rsidRDefault="003F04D0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87" w:type="dxa"/>
            <w:vMerge/>
            <w:shd w:val="clear" w:color="auto" w:fill="FFFFFF"/>
          </w:tcPr>
          <w:p w14:paraId="63D1774F" w14:textId="77777777" w:rsidR="003F04D0" w:rsidRPr="00B649DC" w:rsidRDefault="003F04D0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shd w:val="clear" w:color="auto" w:fill="FFFFFF"/>
          </w:tcPr>
          <w:p w14:paraId="75DAEEC2" w14:textId="77777777" w:rsidR="003F04D0" w:rsidRPr="00B649DC" w:rsidRDefault="003F04D0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3F04D0" w:rsidRPr="00B649DC" w14:paraId="537D799C" w14:textId="77777777" w:rsidTr="002858D4">
        <w:tc>
          <w:tcPr>
            <w:tcW w:w="1107" w:type="dxa"/>
            <w:shd w:val="clear" w:color="auto" w:fill="FFFFFF"/>
          </w:tcPr>
          <w:p w14:paraId="3907B960" w14:textId="77777777" w:rsidR="003F04D0" w:rsidRPr="00B649DC" w:rsidRDefault="003F04D0" w:rsidP="00F87F7D">
            <w:pPr>
              <w:pStyle w:val="ListParagraph"/>
              <w:numPr>
                <w:ilvl w:val="0"/>
                <w:numId w:val="21"/>
              </w:numPr>
              <w:spacing w:after="0"/>
              <w:ind w:hanging="720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shd w:val="clear" w:color="auto" w:fill="FFFFFF"/>
          </w:tcPr>
          <w:p w14:paraId="785F7AC7" w14:textId="77777777" w:rsidR="003F04D0" w:rsidRPr="00B649DC" w:rsidRDefault="003F04D0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FFFFFF"/>
          </w:tcPr>
          <w:p w14:paraId="01F61B82" w14:textId="6B75336F" w:rsidR="003F04D0" w:rsidRPr="00B649DC" w:rsidRDefault="00F7451C" w:rsidP="002858D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Teknikat e stampimit</w:t>
            </w:r>
          </w:p>
        </w:tc>
        <w:tc>
          <w:tcPr>
            <w:tcW w:w="4020" w:type="dxa"/>
            <w:shd w:val="clear" w:color="auto" w:fill="FFFFFF"/>
          </w:tcPr>
          <w:p w14:paraId="5989FD67" w14:textId="77777777" w:rsidR="003F04D0" w:rsidRPr="00B649DC" w:rsidRDefault="003F04D0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85" w:type="dxa"/>
            <w:vMerge/>
            <w:shd w:val="clear" w:color="auto" w:fill="FFFFFF"/>
          </w:tcPr>
          <w:p w14:paraId="1DCB3496" w14:textId="77777777" w:rsidR="003F04D0" w:rsidRPr="00B649DC" w:rsidRDefault="003F04D0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87" w:type="dxa"/>
            <w:vMerge/>
            <w:shd w:val="clear" w:color="auto" w:fill="FFFFFF"/>
          </w:tcPr>
          <w:p w14:paraId="17AD12A5" w14:textId="77777777" w:rsidR="003F04D0" w:rsidRPr="00B649DC" w:rsidRDefault="003F04D0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shd w:val="clear" w:color="auto" w:fill="FFFFFF"/>
          </w:tcPr>
          <w:p w14:paraId="65B1079A" w14:textId="77777777" w:rsidR="003F04D0" w:rsidRPr="00B649DC" w:rsidRDefault="003F04D0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A12016" w:rsidRPr="00B649DC" w14:paraId="7C375D26" w14:textId="77777777" w:rsidTr="00A12016">
        <w:trPr>
          <w:trHeight w:val="1790"/>
        </w:trPr>
        <w:tc>
          <w:tcPr>
            <w:tcW w:w="1107" w:type="dxa"/>
          </w:tcPr>
          <w:p w14:paraId="4BB33B93" w14:textId="477573E8" w:rsidR="00A12016" w:rsidRPr="002B1E5B" w:rsidRDefault="00A12016" w:rsidP="002858D4">
            <w:pPr>
              <w:ind w:left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F04D0">
              <w:rPr>
                <w:rFonts w:ascii="Times New Roman" w:hAnsi="Times New Roman"/>
              </w:rPr>
              <w:t>6</w:t>
            </w:r>
          </w:p>
          <w:p w14:paraId="3601666C" w14:textId="77777777" w:rsidR="00A12016" w:rsidRDefault="00A12016" w:rsidP="00A12016"/>
          <w:p w14:paraId="6EC305EA" w14:textId="77777777" w:rsidR="00A12016" w:rsidRDefault="00A12016" w:rsidP="00A12016"/>
          <w:p w14:paraId="4AC6C331" w14:textId="321FEB4B" w:rsidR="00A12016" w:rsidRDefault="00A12016" w:rsidP="00A12016">
            <w:r>
              <w:t>2</w:t>
            </w:r>
            <w:r w:rsidR="003F04D0">
              <w:t>7</w:t>
            </w:r>
          </w:p>
          <w:p w14:paraId="463AF8E8" w14:textId="77777777" w:rsidR="00A12016" w:rsidRPr="00A12016" w:rsidRDefault="00A12016" w:rsidP="00A12016"/>
          <w:p w14:paraId="5F6BA868" w14:textId="77777777" w:rsidR="00A12016" w:rsidRPr="00A12016" w:rsidRDefault="00A12016" w:rsidP="00A12016"/>
          <w:p w14:paraId="40288C9A" w14:textId="77777777" w:rsidR="00A12016" w:rsidRDefault="00A12016" w:rsidP="00A12016"/>
          <w:p w14:paraId="6EA6BC38" w14:textId="5A2412DF" w:rsidR="00A12016" w:rsidRPr="00A12016" w:rsidRDefault="003F04D0" w:rsidP="00A12016">
            <w:r>
              <w:t>28</w:t>
            </w:r>
          </w:p>
        </w:tc>
        <w:tc>
          <w:tcPr>
            <w:tcW w:w="1350" w:type="dxa"/>
            <w:vMerge/>
          </w:tcPr>
          <w:p w14:paraId="0D8FAD1A" w14:textId="77777777" w:rsidR="00A12016" w:rsidRPr="00B649DC" w:rsidRDefault="00A12016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70" w:type="dxa"/>
          </w:tcPr>
          <w:p w14:paraId="5BF0828E" w14:textId="77777777" w:rsidR="00A12016" w:rsidRDefault="00A12016" w:rsidP="002858D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4CD5FB2" w14:textId="77777777" w:rsidR="00A12016" w:rsidRDefault="00A12016" w:rsidP="002858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</w:t>
            </w:r>
            <w:r>
              <w:rPr>
                <w:rFonts w:ascii="Times New Roman" w:hAnsi="Times New Roman"/>
              </w:rPr>
              <w:t>erseritje</w:t>
            </w:r>
          </w:p>
          <w:p w14:paraId="45DD0EE6" w14:textId="77777777" w:rsidR="00A12016" w:rsidRDefault="00A12016" w:rsidP="002858D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C916239" w14:textId="77777777" w:rsidR="00A12016" w:rsidRDefault="00A12016" w:rsidP="002858D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72084A" w14:textId="77777777" w:rsidR="00A12016" w:rsidRDefault="00A12016" w:rsidP="002858D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B4C1B8" w14:textId="77777777" w:rsidR="00A12016" w:rsidRPr="00C053E9" w:rsidRDefault="00A12016" w:rsidP="002858D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788A94" w14:textId="4261CDF4" w:rsidR="00A12016" w:rsidRDefault="00A12016" w:rsidP="00A1201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Detyre permbledhese</w:t>
            </w:r>
          </w:p>
          <w:p w14:paraId="3D26DA6A" w14:textId="1CF6DC78" w:rsidR="00A56CCB" w:rsidRDefault="00A56CCB" w:rsidP="00A1201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Ese</w:t>
            </w:r>
          </w:p>
          <w:p w14:paraId="71695A31" w14:textId="77777777" w:rsidR="00A12016" w:rsidRDefault="00A12016" w:rsidP="00A1201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  <w:p w14:paraId="71B60D26" w14:textId="77777777" w:rsidR="00A12016" w:rsidRDefault="00A12016" w:rsidP="00A1201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  <w:p w14:paraId="702354AD" w14:textId="77777777" w:rsidR="00A12016" w:rsidRDefault="00A12016" w:rsidP="00A1201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  <w:p w14:paraId="16746404" w14:textId="77777777" w:rsidR="00A12016" w:rsidRDefault="00A12016" w:rsidP="00A1201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  <w:p w14:paraId="0A2DA7FA" w14:textId="77777777" w:rsidR="00A12016" w:rsidRDefault="00A12016" w:rsidP="00A1201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  <w:p w14:paraId="38E47F77" w14:textId="6369A261" w:rsidR="00A12016" w:rsidRPr="00B649DC" w:rsidRDefault="00AC0372" w:rsidP="002858D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Projekt:Evolucioni artit pamor</w:t>
            </w:r>
          </w:p>
        </w:tc>
        <w:tc>
          <w:tcPr>
            <w:tcW w:w="4020" w:type="dxa"/>
          </w:tcPr>
          <w:p w14:paraId="30FAC34F" w14:textId="77777777" w:rsidR="00A12016" w:rsidRDefault="00A12016" w:rsidP="002858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Perseritje e temave mesimore</w:t>
            </w:r>
          </w:p>
          <w:p w14:paraId="1F2387B1" w14:textId="77777777" w:rsidR="00A12016" w:rsidRDefault="00A12016" w:rsidP="006D5FE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Nxenesit perfshihen ne diskutim me njeri-tjetrin dhe mesuesin/sen  e tyre. </w:t>
            </w:r>
          </w:p>
          <w:p w14:paraId="31194A8C" w14:textId="77777777" w:rsidR="00A12016" w:rsidRPr="00A12016" w:rsidRDefault="00A12016" w:rsidP="00A12016">
            <w:pPr>
              <w:rPr>
                <w:rFonts w:ascii="Times New Roman" w:hAnsi="Times New Roman"/>
              </w:rPr>
            </w:pPr>
          </w:p>
          <w:p w14:paraId="324DAE02" w14:textId="77777777" w:rsidR="00A12016" w:rsidRPr="00242BED" w:rsidRDefault="00A12016" w:rsidP="00A1201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242BED">
              <w:rPr>
                <w:rFonts w:ascii="Book Antiqua" w:hAnsi="Book Antiqua"/>
                <w:sz w:val="20"/>
                <w:szCs w:val="20"/>
              </w:rPr>
              <w:t>Detyra permbledhese.</w:t>
            </w:r>
          </w:p>
          <w:p w14:paraId="691951B3" w14:textId="77777777" w:rsidR="00A12016" w:rsidRPr="00242BED" w:rsidRDefault="00A12016" w:rsidP="00A1201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  <w:p w14:paraId="0B602B1A" w14:textId="77777777" w:rsidR="00A12016" w:rsidRPr="00A12016" w:rsidRDefault="00A12016" w:rsidP="00A12016">
            <w:pPr>
              <w:rPr>
                <w:rFonts w:ascii="Times New Roman" w:hAnsi="Times New Roman"/>
              </w:rPr>
            </w:pPr>
            <w:r>
              <w:rPr>
                <w:rFonts w:ascii="Book Antiqua" w:hAnsi="Book Antiqua"/>
                <w:sz w:val="20"/>
                <w:szCs w:val="20"/>
              </w:rPr>
              <w:t>Test</w:t>
            </w:r>
          </w:p>
          <w:p w14:paraId="03624D94" w14:textId="77777777" w:rsidR="00A12016" w:rsidRPr="00A12016" w:rsidRDefault="00A12016" w:rsidP="00A12016">
            <w:pPr>
              <w:rPr>
                <w:rFonts w:ascii="Times New Roman" w:hAnsi="Times New Roman"/>
              </w:rPr>
            </w:pPr>
          </w:p>
          <w:p w14:paraId="6D46E507" w14:textId="77777777" w:rsidR="00A12016" w:rsidRPr="00A12016" w:rsidRDefault="00A12016" w:rsidP="00A12016">
            <w:pPr>
              <w:rPr>
                <w:rFonts w:ascii="Times New Roman" w:hAnsi="Times New Roman"/>
              </w:rPr>
            </w:pPr>
          </w:p>
          <w:p w14:paraId="53CD3B92" w14:textId="77777777" w:rsidR="00A12016" w:rsidRDefault="00A12016" w:rsidP="00A12016">
            <w:pPr>
              <w:rPr>
                <w:rFonts w:ascii="Times New Roman" w:hAnsi="Times New Roman"/>
              </w:rPr>
            </w:pPr>
          </w:p>
          <w:p w14:paraId="03733DF6" w14:textId="2E6921B8" w:rsidR="00A12016" w:rsidRPr="00A12016" w:rsidRDefault="00A12016" w:rsidP="00A12016">
            <w:pPr>
              <w:rPr>
                <w:rFonts w:ascii="Times New Roman" w:hAnsi="Times New Roman"/>
              </w:rPr>
            </w:pPr>
            <w:r w:rsidRPr="00242BED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2085" w:type="dxa"/>
            <w:vMerge/>
            <w:shd w:val="clear" w:color="auto" w:fill="FFFFFF"/>
          </w:tcPr>
          <w:p w14:paraId="771CCBBF" w14:textId="77777777" w:rsidR="00A12016" w:rsidRPr="00B649DC" w:rsidRDefault="00A12016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87" w:type="dxa"/>
            <w:vMerge/>
            <w:shd w:val="clear" w:color="auto" w:fill="FFFFFF"/>
          </w:tcPr>
          <w:p w14:paraId="26C1663C" w14:textId="77777777" w:rsidR="00A12016" w:rsidRPr="00B649DC" w:rsidRDefault="00A12016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shd w:val="clear" w:color="auto" w:fill="FFFFFF"/>
          </w:tcPr>
          <w:p w14:paraId="647BCB69" w14:textId="77777777" w:rsidR="00A12016" w:rsidRPr="00B649DC" w:rsidRDefault="00A12016" w:rsidP="002858D4">
            <w:pPr>
              <w:spacing w:after="0"/>
              <w:rPr>
                <w:rFonts w:ascii="Times New Roman" w:hAnsi="Times New Roman"/>
              </w:rPr>
            </w:pPr>
          </w:p>
        </w:tc>
      </w:tr>
    </w:tbl>
    <w:p w14:paraId="72FD6B1F" w14:textId="77777777" w:rsidR="00F87F7D" w:rsidRPr="00B649DC" w:rsidRDefault="00F87F7D" w:rsidP="00F87F7D">
      <w:pPr>
        <w:spacing w:after="0"/>
        <w:rPr>
          <w:rFonts w:ascii="Book Antiqua" w:hAnsi="Book Antiqua"/>
          <w:b/>
          <w:sz w:val="20"/>
          <w:szCs w:val="20"/>
        </w:rPr>
      </w:pPr>
    </w:p>
    <w:p w14:paraId="7F0368E3" w14:textId="77777777" w:rsidR="00F87F7D" w:rsidRPr="00B649DC" w:rsidRDefault="00F87F7D" w:rsidP="00F87F7D">
      <w:pPr>
        <w:spacing w:after="0"/>
        <w:rPr>
          <w:rFonts w:ascii="Book Antiqua" w:hAnsi="Book Antiqua"/>
          <w:b/>
          <w:sz w:val="20"/>
          <w:szCs w:val="20"/>
        </w:rPr>
      </w:pPr>
    </w:p>
    <w:p w14:paraId="40DBCA92" w14:textId="77777777" w:rsidR="00F87F7D" w:rsidRPr="00B649DC" w:rsidRDefault="00F87F7D" w:rsidP="00F87F7D">
      <w:pPr>
        <w:spacing w:after="0"/>
        <w:rPr>
          <w:rFonts w:ascii="Book Antiqua" w:hAnsi="Book Antiqua"/>
          <w:b/>
          <w:sz w:val="20"/>
          <w:szCs w:val="20"/>
        </w:rPr>
      </w:pPr>
    </w:p>
    <w:p w14:paraId="4AF7117D" w14:textId="77777777" w:rsidR="00F87F7D" w:rsidRPr="00B649DC" w:rsidRDefault="00F87F7D" w:rsidP="00F87F7D">
      <w:pPr>
        <w:spacing w:after="0"/>
        <w:rPr>
          <w:rFonts w:ascii="Book Antiqua" w:hAnsi="Book Antiqua"/>
          <w:b/>
          <w:sz w:val="20"/>
          <w:szCs w:val="20"/>
        </w:rPr>
      </w:pPr>
    </w:p>
    <w:p w14:paraId="0366C912" w14:textId="77777777" w:rsidR="005C3C38" w:rsidRDefault="005C3C38" w:rsidP="00F87F7D">
      <w:pPr>
        <w:spacing w:after="0"/>
        <w:rPr>
          <w:rFonts w:ascii="Book Antiqua" w:hAnsi="Book Antiqua"/>
          <w:b/>
          <w:sz w:val="20"/>
          <w:szCs w:val="20"/>
        </w:rPr>
      </w:pPr>
    </w:p>
    <w:p w14:paraId="193C7728" w14:textId="77777777" w:rsidR="00A12016" w:rsidRPr="00B649DC" w:rsidRDefault="00A12016" w:rsidP="00F87F7D">
      <w:pPr>
        <w:spacing w:after="0"/>
        <w:rPr>
          <w:rFonts w:ascii="Book Antiqua" w:hAnsi="Book Antiqua"/>
          <w:b/>
          <w:sz w:val="20"/>
          <w:szCs w:val="20"/>
        </w:rPr>
      </w:pPr>
    </w:p>
    <w:tbl>
      <w:tblPr>
        <w:tblW w:w="142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247"/>
      </w:tblGrid>
      <w:tr w:rsidR="0051022A" w:rsidRPr="00B649DC" w14:paraId="4DFB90E3" w14:textId="77777777" w:rsidTr="002858D4">
        <w:tc>
          <w:tcPr>
            <w:tcW w:w="14247" w:type="dxa"/>
            <w:shd w:val="clear" w:color="auto" w:fill="FFFFFF"/>
          </w:tcPr>
          <w:p w14:paraId="3FB3F52D" w14:textId="77777777" w:rsidR="0051022A" w:rsidRPr="00B649DC" w:rsidRDefault="0051022A" w:rsidP="002858D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lastRenderedPageBreak/>
              <w:t>Rezultatet e të nxënit sipas kompetencave kyçe</w:t>
            </w:r>
          </w:p>
          <w:p w14:paraId="75D1894D" w14:textId="77777777" w:rsidR="0051022A" w:rsidRPr="00B649DC" w:rsidRDefault="0051022A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Kompetenca e komunikimit dhe të shprehurit</w:t>
            </w:r>
          </w:p>
          <w:p w14:paraId="028D3388" w14:textId="77777777" w:rsidR="0051022A" w:rsidRPr="00B649DC" w:rsidRDefault="0051022A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Nxënësi/ja:</w:t>
            </w:r>
          </w:p>
          <w:p w14:paraId="7DFE92E3" w14:textId="77777777" w:rsidR="0051022A" w:rsidRPr="00B649DC" w:rsidRDefault="0051022A" w:rsidP="002858D4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zhvillon personalitetin e vet dhe është aktiv në veprimtaritë artistike të krijimit, realizimit dhe analizimit të veprave të artit; </w:t>
            </w:r>
          </w:p>
          <w:p w14:paraId="2A560E4C" w14:textId="77777777" w:rsidR="0051022A" w:rsidRPr="00B649DC" w:rsidRDefault="0051022A" w:rsidP="002858D4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i/>
                <w:color w:val="000000"/>
              </w:rPr>
            </w:pPr>
            <w:r w:rsidRPr="00B649DC">
              <w:rPr>
                <w:rFonts w:ascii="Times New Roman" w:hAnsi="Times New Roman"/>
              </w:rPr>
              <w:t>gjykon në mënyrë kritike dhe të drejtë mesazhin e veprave të artit;</w:t>
            </w:r>
            <w:r w:rsidRPr="00B649DC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  <w:p w14:paraId="426F3F85" w14:textId="77777777" w:rsidR="0051022A" w:rsidRPr="00B649DC" w:rsidRDefault="0051022A" w:rsidP="002858D4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shprehet qartë dhe komunikon saktë estetikisht dhe artistikisht për vepra të ndryshme arti;</w:t>
            </w:r>
          </w:p>
          <w:p w14:paraId="40E496DA" w14:textId="77777777" w:rsidR="0051022A" w:rsidRPr="00B649DC" w:rsidRDefault="0051022A" w:rsidP="002858D4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i/>
                <w:color w:val="000000"/>
              </w:rPr>
            </w:pPr>
            <w:r w:rsidRPr="00B649DC">
              <w:rPr>
                <w:rFonts w:ascii="Times New Roman" w:hAnsi="Times New Roman"/>
              </w:rPr>
              <w:t>komunikon dhe shprehet nëpërmjet mjeteve shprehëse artistike në mënyrë të pavarur, të vazhdueshme, kritike dhe krijuese.</w:t>
            </w:r>
          </w:p>
          <w:p w14:paraId="1C7BF241" w14:textId="77777777" w:rsidR="0051022A" w:rsidRPr="00B649DC" w:rsidRDefault="0051022A" w:rsidP="002858D4">
            <w:pPr>
              <w:spacing w:after="0"/>
              <w:rPr>
                <w:rFonts w:ascii="Times New Roman" w:hAnsi="Times New Roman"/>
                <w:i/>
              </w:rPr>
            </w:pPr>
            <w:r w:rsidRPr="00B649DC">
              <w:rPr>
                <w:rFonts w:ascii="Times New Roman" w:hAnsi="Times New Roman"/>
                <w:b/>
                <w:bCs/>
              </w:rPr>
              <w:t>Kompetenca e të menduarit</w:t>
            </w:r>
          </w:p>
          <w:p w14:paraId="5A095EE9" w14:textId="77777777" w:rsidR="0051022A" w:rsidRPr="00B649DC" w:rsidRDefault="0051022A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Nxënësi/ja:</w:t>
            </w:r>
          </w:p>
          <w:p w14:paraId="348AEC6F" w14:textId="77777777" w:rsidR="0051022A" w:rsidRPr="00B649DC" w:rsidRDefault="0051022A" w:rsidP="002858D4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i/>
              </w:rPr>
            </w:pPr>
            <w:r w:rsidRPr="00B649DC">
              <w:rPr>
                <w:rFonts w:ascii="Times New Roman" w:hAnsi="Times New Roman"/>
                <w:lang w:eastAsia="sq-AL"/>
              </w:rPr>
              <w:t>përpunon njohuritë pamore në mënyrë të pavarur, krijuese dhe me përgjegjësi;</w:t>
            </w:r>
            <w:r w:rsidRPr="00B649DC">
              <w:rPr>
                <w:rFonts w:ascii="Times New Roman" w:hAnsi="Times New Roman"/>
                <w:i/>
              </w:rPr>
              <w:t xml:space="preserve"> </w:t>
            </w:r>
          </w:p>
          <w:p w14:paraId="509D255B" w14:textId="77777777" w:rsidR="0051022A" w:rsidRPr="00B649DC" w:rsidRDefault="0051022A" w:rsidP="002858D4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lang w:eastAsia="sq-AL"/>
              </w:rPr>
            </w:pPr>
            <w:r w:rsidRPr="00B649DC">
              <w:rPr>
                <w:rFonts w:ascii="Times New Roman" w:hAnsi="Times New Roman"/>
                <w:lang w:eastAsia="sq-AL"/>
              </w:rPr>
              <w:t xml:space="preserve">zgjidh probleme të ndryshme që lidhen me artin pamor, në jetën e përditshme apo në klasë/shkollë; </w:t>
            </w:r>
          </w:p>
          <w:p w14:paraId="37AEF564" w14:textId="77777777" w:rsidR="0051022A" w:rsidRPr="00B649DC" w:rsidRDefault="0051022A" w:rsidP="002858D4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i/>
              </w:rPr>
            </w:pPr>
            <w:r w:rsidRPr="00B649DC">
              <w:rPr>
                <w:rFonts w:ascii="Times New Roman" w:hAnsi="Times New Roman"/>
                <w:lang w:eastAsia="sq-AL"/>
              </w:rPr>
              <w:t>zhvillon aftësitë për të menduar në mënyrë kritike, krijuese dhe ndërvepruese gjatë analizës së një vepre arti;</w:t>
            </w:r>
            <w:r w:rsidRPr="00B649DC">
              <w:rPr>
                <w:rFonts w:ascii="Times New Roman" w:hAnsi="Times New Roman"/>
                <w:i/>
              </w:rPr>
              <w:t xml:space="preserve"> </w:t>
            </w:r>
          </w:p>
          <w:p w14:paraId="4E08D54B" w14:textId="77777777" w:rsidR="0051022A" w:rsidRPr="00B649DC" w:rsidRDefault="0051022A" w:rsidP="002858D4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i/>
              </w:rPr>
            </w:pPr>
            <w:r w:rsidRPr="00B649DC">
              <w:rPr>
                <w:rFonts w:ascii="Times New Roman" w:hAnsi="Times New Roman"/>
                <w:lang w:eastAsia="sq-AL"/>
              </w:rPr>
              <w:t>ndjek udhëzimet për të realizuar një krijim, projekt apo veprimtari në artin pamor.</w:t>
            </w:r>
          </w:p>
          <w:p w14:paraId="43EB8187" w14:textId="77777777" w:rsidR="0051022A" w:rsidRPr="00B649DC" w:rsidRDefault="0051022A" w:rsidP="002858D4">
            <w:pPr>
              <w:tabs>
                <w:tab w:val="left" w:pos="342"/>
              </w:tabs>
              <w:spacing w:after="0"/>
              <w:rPr>
                <w:rFonts w:ascii="Times New Roman" w:hAnsi="Times New Roman"/>
                <w:bCs/>
                <w:i/>
              </w:rPr>
            </w:pPr>
            <w:r w:rsidRPr="00B649DC">
              <w:rPr>
                <w:rFonts w:ascii="Times New Roman" w:hAnsi="Times New Roman"/>
                <w:b/>
              </w:rPr>
              <w:t>Kompetenca e të mësuarit për të nxënë</w:t>
            </w:r>
          </w:p>
          <w:p w14:paraId="3CD4E55F" w14:textId="77777777" w:rsidR="0051022A" w:rsidRPr="00B649DC" w:rsidRDefault="0051022A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Nxënësi/ja:</w:t>
            </w:r>
          </w:p>
          <w:p w14:paraId="4E70325F" w14:textId="77777777" w:rsidR="0051022A" w:rsidRPr="00B649DC" w:rsidRDefault="0051022A" w:rsidP="002858D4">
            <w:pPr>
              <w:pStyle w:val="ListParagraph"/>
              <w:numPr>
                <w:ilvl w:val="0"/>
                <w:numId w:val="28"/>
              </w:numPr>
              <w:tabs>
                <w:tab w:val="left" w:pos="342"/>
              </w:tabs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vendos njohuritë pamore në funksion të realizimit të një argumenti, krijimi apo projekti artistik; </w:t>
            </w:r>
          </w:p>
          <w:p w14:paraId="41493D94" w14:textId="77777777" w:rsidR="0051022A" w:rsidRPr="00B649DC" w:rsidRDefault="0051022A" w:rsidP="002858D4">
            <w:pPr>
              <w:pStyle w:val="ListParagraph"/>
              <w:numPr>
                <w:ilvl w:val="0"/>
                <w:numId w:val="28"/>
              </w:numPr>
              <w:tabs>
                <w:tab w:val="left" w:pos="342"/>
              </w:tabs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përdor burime të ndryshme informacioni për të realizuar një punë të vetën mbi artin në përgjithësi apo artin pamor në veçanti; </w:t>
            </w:r>
          </w:p>
          <w:p w14:paraId="31CC3327" w14:textId="77777777" w:rsidR="0051022A" w:rsidRPr="00B649DC" w:rsidRDefault="0051022A" w:rsidP="002858D4">
            <w:pPr>
              <w:pStyle w:val="ListParagraph"/>
              <w:numPr>
                <w:ilvl w:val="0"/>
                <w:numId w:val="28"/>
              </w:numPr>
              <w:tabs>
                <w:tab w:val="left" w:pos="342"/>
              </w:tabs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zhvillon në mënyrë të pavarur detyrën e dhënë, duke shfrytëzuar burime të ndryshme informacioni.</w:t>
            </w:r>
          </w:p>
          <w:p w14:paraId="01D33796" w14:textId="77777777" w:rsidR="0051022A" w:rsidRPr="00B649DC" w:rsidRDefault="0051022A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  <w:bCs/>
              </w:rPr>
              <w:t>Kompetenca për jetën, sipërmarrjen dhe mjedisin</w:t>
            </w:r>
            <w:r w:rsidRPr="00B649DC">
              <w:rPr>
                <w:rFonts w:ascii="Times New Roman" w:hAnsi="Times New Roman"/>
                <w:b/>
              </w:rPr>
              <w:t xml:space="preserve"> </w:t>
            </w:r>
          </w:p>
          <w:p w14:paraId="1F0835DC" w14:textId="77777777" w:rsidR="0051022A" w:rsidRPr="00B649DC" w:rsidRDefault="0051022A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Nxënësi/ja:</w:t>
            </w:r>
          </w:p>
          <w:p w14:paraId="1906ED87" w14:textId="77777777" w:rsidR="0051022A" w:rsidRPr="00B649DC" w:rsidRDefault="0051022A" w:rsidP="002858D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color w:val="000000"/>
              </w:rPr>
            </w:pPr>
            <w:r w:rsidRPr="00B649DC">
              <w:rPr>
                <w:rFonts w:ascii="Times New Roman" w:hAnsi="Times New Roman"/>
              </w:rPr>
              <w:t>zhvillon aftësitë menaxhuese artistike lidhur me një projekt artistik;</w:t>
            </w:r>
            <w:r w:rsidRPr="00B649DC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  <w:p w14:paraId="39D30BCA" w14:textId="77777777" w:rsidR="0051022A" w:rsidRPr="00B649DC" w:rsidRDefault="0051022A" w:rsidP="002858D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drejton aktivitetet artistike brenda dhe jashtë klasës, duke kontribuar në mënyrë krijuese;</w:t>
            </w:r>
          </w:p>
          <w:p w14:paraId="7078239D" w14:textId="77777777" w:rsidR="0051022A" w:rsidRPr="00B649DC" w:rsidRDefault="0051022A" w:rsidP="002858D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inicion aktivitete ndërgjegjësuese ndaj ruajtjes së mjedisit vizualisht pastër.</w:t>
            </w:r>
          </w:p>
          <w:p w14:paraId="4BFB3911" w14:textId="77777777" w:rsidR="0051022A" w:rsidRPr="00B649DC" w:rsidRDefault="0051022A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Kompetenca personale</w:t>
            </w:r>
          </w:p>
          <w:p w14:paraId="7FC924E7" w14:textId="77777777" w:rsidR="0051022A" w:rsidRPr="00B649DC" w:rsidRDefault="0051022A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Nxënësi/ja:</w:t>
            </w:r>
          </w:p>
          <w:p w14:paraId="6299A90D" w14:textId="77777777" w:rsidR="0051022A" w:rsidRPr="00B649DC" w:rsidRDefault="0051022A" w:rsidP="002858D4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</w:rPr>
              <w:t>krijon besimin tek vetja, në rolin që ndërmerr gjatë veprimtarive artistike;</w:t>
            </w:r>
            <w:r w:rsidRPr="00B649DC">
              <w:rPr>
                <w:rFonts w:ascii="Times New Roman" w:hAnsi="Times New Roman"/>
                <w:b/>
              </w:rPr>
              <w:t xml:space="preserve"> </w:t>
            </w:r>
          </w:p>
          <w:p w14:paraId="3BF750BB" w14:textId="77777777" w:rsidR="0051022A" w:rsidRPr="00B649DC" w:rsidRDefault="0051022A" w:rsidP="002858D4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merr pjesë dhe kontribuon në mënyrë aktive në jetën artistike shkollore dhe komunitet;</w:t>
            </w:r>
          </w:p>
          <w:p w14:paraId="19E0FD30" w14:textId="77777777" w:rsidR="0051022A" w:rsidRPr="00B649DC" w:rsidRDefault="0051022A" w:rsidP="002858D4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</w:rPr>
              <w:t>zhvillon vetëbesimin tek aftësitë e veta dhe krijon lirshmëri dhe besim te të tjerët në realizimin e detyrave artistike.</w:t>
            </w:r>
          </w:p>
          <w:p w14:paraId="675DD973" w14:textId="77777777" w:rsidR="0051022A" w:rsidRPr="00B649DC" w:rsidRDefault="0051022A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color w:val="000000"/>
              </w:rPr>
            </w:pPr>
            <w:r w:rsidRPr="00B649DC">
              <w:rPr>
                <w:rFonts w:ascii="Times New Roman" w:hAnsi="Times New Roman"/>
                <w:b/>
                <w:bCs/>
              </w:rPr>
              <w:t>Kompetenca qytetare</w:t>
            </w:r>
          </w:p>
          <w:p w14:paraId="166C07C4" w14:textId="77777777" w:rsidR="0051022A" w:rsidRPr="00B649DC" w:rsidRDefault="0051022A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Nxënësi/ja:</w:t>
            </w:r>
          </w:p>
          <w:p w14:paraId="4972AEC3" w14:textId="77777777" w:rsidR="0051022A" w:rsidRPr="00B649DC" w:rsidRDefault="0051022A" w:rsidP="002858D4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promovon me qytetari, vlerat të ndryshme kulturore dhe artistike të vendit apo të krahinës;</w:t>
            </w:r>
          </w:p>
          <w:p w14:paraId="4FA75065" w14:textId="77777777" w:rsidR="0051022A" w:rsidRPr="00B649DC" w:rsidRDefault="0051022A" w:rsidP="002858D4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color w:val="000000"/>
              </w:rPr>
            </w:pPr>
            <w:r w:rsidRPr="00B649DC">
              <w:rPr>
                <w:rFonts w:ascii="Times New Roman" w:hAnsi="Times New Roman"/>
              </w:rPr>
              <w:t>respekton punën dhe mendimin e të tjerëve lidhur me çështje artistike;</w:t>
            </w:r>
            <w:r w:rsidRPr="00B649DC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  <w:p w14:paraId="60C41F8F" w14:textId="77777777" w:rsidR="0051022A" w:rsidRPr="00B649DC" w:rsidRDefault="0051022A" w:rsidP="002858D4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color w:val="000000"/>
              </w:rPr>
            </w:pPr>
            <w:r w:rsidRPr="00B649DC">
              <w:rPr>
                <w:rFonts w:ascii="Times New Roman" w:hAnsi="Times New Roman"/>
              </w:rPr>
              <w:lastRenderedPageBreak/>
              <w:t>bashkëpunon me të tjerët pavarësisht kulturës, aftësive dhe nevojave brenda dhe jashtë shkollës për një qëllim të përbashkët.</w:t>
            </w:r>
          </w:p>
          <w:p w14:paraId="5EFBAE3A" w14:textId="77777777" w:rsidR="0051022A" w:rsidRPr="00B649DC" w:rsidRDefault="0051022A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b/>
              </w:rPr>
              <w:t>Kompetenca digjitale</w:t>
            </w:r>
          </w:p>
          <w:p w14:paraId="7857DBE1" w14:textId="77777777" w:rsidR="0051022A" w:rsidRPr="00B649DC" w:rsidRDefault="0051022A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Nxënësi/ja:</w:t>
            </w:r>
          </w:p>
          <w:p w14:paraId="5D9B4DC2" w14:textId="77777777" w:rsidR="0051022A" w:rsidRPr="00B649DC" w:rsidRDefault="0051022A" w:rsidP="002858D4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</w:rPr>
            </w:pPr>
            <w:r w:rsidRPr="00B649DC">
              <w:rPr>
                <w:rFonts w:ascii="Times New Roman" w:hAnsi="Times New Roman"/>
              </w:rPr>
              <w:t>shkëmben informacion si dhe bashkëpunon në rrjetet informuese në internet lidhur aspekte të ndryshme kulturore/artistike;</w:t>
            </w:r>
          </w:p>
          <w:p w14:paraId="2A02F19B" w14:textId="77777777" w:rsidR="0051022A" w:rsidRPr="00B649DC" w:rsidRDefault="0051022A" w:rsidP="002858D4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B649DC">
              <w:rPr>
                <w:rFonts w:ascii="Times New Roman" w:hAnsi="Times New Roman"/>
              </w:rPr>
              <w:t>përdor, njeh mjete të ndryshme në funksion të informacionit artistik si: audio, video CD, DVD, aparat fotografik dixhital, kamera etj.</w:t>
            </w:r>
          </w:p>
        </w:tc>
      </w:tr>
      <w:tr w:rsidR="0051022A" w:rsidRPr="00B649DC" w14:paraId="54A04AAD" w14:textId="77777777" w:rsidTr="002858D4">
        <w:tc>
          <w:tcPr>
            <w:tcW w:w="14247" w:type="dxa"/>
            <w:shd w:val="clear" w:color="auto" w:fill="FFFFFF"/>
          </w:tcPr>
          <w:p w14:paraId="46F23C8A" w14:textId="77777777" w:rsidR="0051022A" w:rsidRPr="00B649DC" w:rsidRDefault="0051022A" w:rsidP="002858D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lastRenderedPageBreak/>
              <w:t>Rezultatet e të nxënit sipas kompetencave të lëndës</w:t>
            </w:r>
          </w:p>
          <w:p w14:paraId="56095F6F" w14:textId="77777777" w:rsidR="0051022A" w:rsidRPr="00B649DC" w:rsidRDefault="0051022A" w:rsidP="002858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 xml:space="preserve">Rezultatet e të nxënit për kompetencat e lëndës: </w:t>
            </w:r>
            <w:r w:rsidRPr="00B649DC">
              <w:rPr>
                <w:rFonts w:ascii="Times New Roman" w:eastAsia="Times New Roman" w:hAnsi="Times New Roman"/>
                <w:b/>
                <w:bCs/>
                <w:i/>
                <w:lang w:eastAsia="sq-AL"/>
              </w:rPr>
              <w:t>Krijimi artistik</w:t>
            </w:r>
          </w:p>
          <w:p w14:paraId="409F1558" w14:textId="77777777" w:rsidR="0051022A" w:rsidRPr="00B649DC" w:rsidRDefault="0051022A" w:rsidP="002858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eastAsia="Times New Roman" w:hAnsi="Times New Roman"/>
                <w:b/>
                <w:bCs/>
                <w:lang w:eastAsia="sq-AL"/>
              </w:rPr>
              <w:t>Nxënësi/ja</w:t>
            </w:r>
            <w:r w:rsidRPr="00B649DC">
              <w:rPr>
                <w:rFonts w:ascii="Times New Roman" w:hAnsi="Times New Roman"/>
              </w:rPr>
              <w:t>:</w:t>
            </w:r>
          </w:p>
          <w:p w14:paraId="320299A6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shpjegon se si estetika reflektohet në jetën e përditshme; </w:t>
            </w:r>
          </w:p>
          <w:p w14:paraId="28CD567D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diskuton mbi artin duke u nisur nga disa qëndrime estetike; </w:t>
            </w:r>
          </w:p>
          <w:p w14:paraId="687BC370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krijon punime arti dy dhe tredimensionale nëpërmjet përdorimit të larmishëm të gjuhës pamore;</w:t>
            </w:r>
          </w:p>
          <w:p w14:paraId="6F058B35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komunikon ide origjinale nëpërmjet krijimeve me teknika të larmishme;</w:t>
            </w:r>
          </w:p>
          <w:p w14:paraId="42BA6332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analizon dhe organizon elementët dhe parimet e artit në krijim; </w:t>
            </w:r>
          </w:p>
          <w:p w14:paraId="037C4138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analizon veprën e artit duke iu referuar elementeve dhe parimeve;</w:t>
            </w:r>
          </w:p>
          <w:p w14:paraId="50DEC2D5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analizon eksperiencat krijuese dhe identifikon se çfarë ka mësuar nga ato;</w:t>
            </w:r>
          </w:p>
          <w:p w14:paraId="0CE535C8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zbulon përmbajtjen e veprave të artit dhe analizon elementët e gjuhës pamore.</w:t>
            </w:r>
          </w:p>
          <w:p w14:paraId="504CE94F" w14:textId="77777777" w:rsidR="0051022A" w:rsidRPr="00B649DC" w:rsidRDefault="0051022A" w:rsidP="002858D4">
            <w:pPr>
              <w:spacing w:after="0"/>
              <w:rPr>
                <w:rFonts w:ascii="Times New Roman" w:eastAsia="Times New Roman" w:hAnsi="Times New Roman"/>
                <w:b/>
                <w:i/>
                <w:lang w:eastAsia="sq-AL"/>
              </w:rPr>
            </w:pPr>
            <w:r w:rsidRPr="00B649DC">
              <w:rPr>
                <w:rFonts w:ascii="Times New Roman" w:eastAsia="Times New Roman" w:hAnsi="Times New Roman"/>
                <w:b/>
                <w:i/>
                <w:lang w:eastAsia="sq-AL"/>
              </w:rPr>
              <w:t>Realizimi i punimit</w:t>
            </w:r>
          </w:p>
          <w:p w14:paraId="319F699F" w14:textId="77777777" w:rsidR="0051022A" w:rsidRPr="00B649DC" w:rsidRDefault="0051022A" w:rsidP="002858D4">
            <w:pPr>
              <w:spacing w:after="0"/>
              <w:rPr>
                <w:rFonts w:ascii="Times New Roman" w:eastAsia="Times New Roman" w:hAnsi="Times New Roman"/>
                <w:b/>
                <w:lang w:eastAsia="sq-AL"/>
              </w:rPr>
            </w:pPr>
            <w:r w:rsidRPr="00B649DC">
              <w:rPr>
                <w:rFonts w:ascii="Times New Roman" w:eastAsia="Times New Roman" w:hAnsi="Times New Roman"/>
                <w:b/>
                <w:lang w:eastAsia="sq-AL"/>
              </w:rPr>
              <w:t xml:space="preserve">Nxënësi/ja: </w:t>
            </w:r>
          </w:p>
          <w:p w14:paraId="4BA3BE25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eastAsia="Times New Roman" w:hAnsi="Times New Roman"/>
                <w:b/>
                <w:i/>
                <w:lang w:eastAsia="sq-AL"/>
              </w:rPr>
              <w:t xml:space="preserve"> </w:t>
            </w:r>
            <w:r w:rsidRPr="00B649DC">
              <w:rPr>
                <w:rFonts w:ascii="Times New Roman" w:hAnsi="Times New Roman"/>
              </w:rPr>
              <w:t>demonstron nivel të lartë në përdorimin e teknikave të larmishme artistike gjatë krijimit;</w:t>
            </w:r>
          </w:p>
          <w:p w14:paraId="63C272EC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demonstron aftësi krijuese gjatë realizimit të punimeve si nëpërmjet vëzhgimit direkt nga natyra edhe nëpërmjet kujtesës së tij/saj mbi objektet, njerëzit etj., dhe nëpërmjet imagjinatës;</w:t>
            </w:r>
          </w:p>
          <w:p w14:paraId="35BFADA3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demonstron aftësi në seleksionimin, përgatitjen dhe paraqitjen e punimit; </w:t>
            </w:r>
          </w:p>
          <w:p w14:paraId="15752141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analizon dhe organizon materialet, gjuhën pamore në krijimet e tij/saj origjinale; </w:t>
            </w:r>
          </w:p>
          <w:p w14:paraId="498988B0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analizon eksperiencat e tij/saj krijuese dhe respekton mendimin e tjetrit.</w:t>
            </w:r>
          </w:p>
          <w:p w14:paraId="3C4DAC1E" w14:textId="77777777" w:rsidR="0051022A" w:rsidRPr="00B649DC" w:rsidRDefault="0051022A" w:rsidP="002858D4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B649DC">
              <w:rPr>
                <w:rFonts w:ascii="Times New Roman" w:hAnsi="Times New Roman"/>
                <w:b/>
                <w:i/>
              </w:rPr>
              <w:t>Vlerësimi artistik</w:t>
            </w:r>
          </w:p>
          <w:p w14:paraId="0AD0CF1F" w14:textId="77777777" w:rsidR="0051022A" w:rsidRPr="00B649DC" w:rsidRDefault="0051022A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Nxënësi/ja:</w:t>
            </w:r>
            <w:r w:rsidRPr="00B649DC">
              <w:rPr>
                <w:rFonts w:ascii="Times New Roman" w:hAnsi="Times New Roman"/>
                <w:b/>
                <w:i/>
              </w:rPr>
              <w:t xml:space="preserve"> </w:t>
            </w:r>
          </w:p>
          <w:p w14:paraId="07A69209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vlerëson veprën e artit në kontekstin kulturor dhe atë historik;</w:t>
            </w:r>
          </w:p>
          <w:p w14:paraId="1C3D1879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zhvillon aftësitë vlerësuese dhe kritike ndaj veprave të artit nëpërmjet mendimit estetik; </w:t>
            </w:r>
          </w:p>
          <w:p w14:paraId="6EE08C15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identifikon dhe kategorizon veprat e artit sipas teknikës, periudhës, stilit dhe artistit;</w:t>
            </w:r>
          </w:p>
          <w:p w14:paraId="376AEF53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demonstron aftësi gjatë përshkrimit, analizës, interpretimit dhe vlerësimit të veprës së artit; </w:t>
            </w:r>
          </w:p>
          <w:p w14:paraId="1C6C19FF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tregon interes ndaj komenteve të të tjerëve; </w:t>
            </w:r>
          </w:p>
          <w:p w14:paraId="7A2E131D" w14:textId="77777777" w:rsidR="0051022A" w:rsidRPr="0051022A" w:rsidRDefault="0051022A" w:rsidP="0051022A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respekton shumëllojshmërinë e opinioneve estetike dhe kritik</w:t>
            </w:r>
          </w:p>
        </w:tc>
      </w:tr>
    </w:tbl>
    <w:p w14:paraId="245DB487" w14:textId="77777777" w:rsidR="00F87F7D" w:rsidRPr="00B649DC" w:rsidRDefault="0051022A" w:rsidP="0051022A">
      <w:pPr>
        <w:shd w:val="clear" w:color="auto" w:fill="D9D9D9"/>
        <w:spacing w:after="0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lastRenderedPageBreak/>
        <w:t xml:space="preserve">                           </w:t>
      </w:r>
      <w:r w:rsidR="00F87F7D" w:rsidRPr="00B649DC">
        <w:rPr>
          <w:rFonts w:ascii="Book Antiqua" w:hAnsi="Book Antiqua"/>
          <w:b/>
          <w:sz w:val="26"/>
          <w:szCs w:val="26"/>
        </w:rPr>
        <w:t>P</w:t>
      </w:r>
      <w:r w:rsidR="00F87F7D">
        <w:rPr>
          <w:rFonts w:ascii="Book Antiqua" w:hAnsi="Book Antiqua"/>
          <w:b/>
          <w:sz w:val="26"/>
          <w:szCs w:val="26"/>
        </w:rPr>
        <w:t xml:space="preserve">LANIFIKIMI TEMATIK PËR </w:t>
      </w:r>
      <w:r w:rsidR="00F87F7D">
        <w:rPr>
          <w:rFonts w:ascii="Book Antiqua" w:hAnsi="Book Antiqua"/>
          <w:b/>
          <w:sz w:val="24"/>
          <w:szCs w:val="24"/>
        </w:rPr>
        <w:t>PERIUDH</w:t>
      </w:r>
      <w:r w:rsidR="00F87F7D" w:rsidRPr="00B649DC">
        <w:rPr>
          <w:rFonts w:ascii="Book Antiqua" w:hAnsi="Book Antiqua"/>
          <w:b/>
          <w:sz w:val="24"/>
          <w:szCs w:val="24"/>
        </w:rPr>
        <w:t>Ë</w:t>
      </w:r>
      <w:r w:rsidR="00F87F7D">
        <w:rPr>
          <w:rFonts w:ascii="Book Antiqua" w:hAnsi="Book Antiqua"/>
          <w:b/>
          <w:sz w:val="24"/>
          <w:szCs w:val="24"/>
        </w:rPr>
        <w:t>N</w:t>
      </w:r>
      <w:r w:rsidR="00F87F7D">
        <w:rPr>
          <w:rFonts w:ascii="Book Antiqua" w:hAnsi="Book Antiqua"/>
          <w:b/>
          <w:sz w:val="26"/>
          <w:szCs w:val="26"/>
        </w:rPr>
        <w:t xml:space="preserve"> E</w:t>
      </w:r>
      <w:r w:rsidR="00F87F7D" w:rsidRPr="00B649DC">
        <w:rPr>
          <w:rFonts w:ascii="Book Antiqua" w:hAnsi="Book Antiqua"/>
          <w:b/>
          <w:sz w:val="26"/>
          <w:szCs w:val="26"/>
        </w:rPr>
        <w:t xml:space="preserve"> DYTË </w:t>
      </w:r>
      <w:r w:rsidR="00F87F7D">
        <w:rPr>
          <w:rFonts w:ascii="Book Antiqua" w:hAnsi="Book Antiqua"/>
          <w:b/>
          <w:sz w:val="26"/>
          <w:szCs w:val="26"/>
        </w:rPr>
        <w:t>(</w:t>
      </w:r>
      <w:r w:rsidR="00F87F7D" w:rsidRPr="00B649DC">
        <w:rPr>
          <w:rFonts w:ascii="Book Antiqua" w:hAnsi="Book Antiqua"/>
          <w:b/>
          <w:bCs/>
          <w:sz w:val="26"/>
          <w:szCs w:val="26"/>
        </w:rPr>
        <w:t xml:space="preserve">JANAR </w:t>
      </w:r>
      <w:r w:rsidR="00F87F7D">
        <w:rPr>
          <w:rFonts w:ascii="Book Antiqua" w:hAnsi="Book Antiqua"/>
          <w:b/>
          <w:bCs/>
          <w:sz w:val="26"/>
          <w:szCs w:val="26"/>
        </w:rPr>
        <w:t>–</w:t>
      </w:r>
      <w:r w:rsidR="00F87F7D" w:rsidRPr="00B649DC">
        <w:rPr>
          <w:rFonts w:ascii="Book Antiqua" w:hAnsi="Book Antiqua"/>
          <w:b/>
          <w:bCs/>
          <w:sz w:val="26"/>
          <w:szCs w:val="26"/>
        </w:rPr>
        <w:t xml:space="preserve"> MARS</w:t>
      </w:r>
      <w:r w:rsidR="00F87F7D">
        <w:rPr>
          <w:rFonts w:ascii="Book Antiqua" w:hAnsi="Book Antiqua"/>
          <w:b/>
          <w:bCs/>
          <w:sz w:val="26"/>
          <w:szCs w:val="26"/>
        </w:rPr>
        <w:t>)</w:t>
      </w:r>
    </w:p>
    <w:p w14:paraId="39E3652D" w14:textId="77777777" w:rsidR="00F87F7D" w:rsidRPr="00B649DC" w:rsidRDefault="00F87F7D" w:rsidP="00F87F7D">
      <w:pPr>
        <w:rPr>
          <w:rFonts w:ascii="Times New Roman" w:hAnsi="Times New Roman"/>
        </w:rPr>
      </w:pPr>
    </w:p>
    <w:tbl>
      <w:tblPr>
        <w:tblW w:w="142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7"/>
        <w:gridCol w:w="1620"/>
        <w:gridCol w:w="1890"/>
        <w:gridCol w:w="4348"/>
        <w:gridCol w:w="1869"/>
        <w:gridCol w:w="1995"/>
        <w:gridCol w:w="1328"/>
      </w:tblGrid>
      <w:tr w:rsidR="00F87F7D" w:rsidRPr="00B649DC" w14:paraId="16B76A2D" w14:textId="77777777" w:rsidTr="002858D4">
        <w:tc>
          <w:tcPr>
            <w:tcW w:w="1197" w:type="dxa"/>
            <w:shd w:val="clear" w:color="auto" w:fill="auto"/>
          </w:tcPr>
          <w:p w14:paraId="63AD49C9" w14:textId="77777777" w:rsidR="00F87F7D" w:rsidRPr="00B649DC" w:rsidRDefault="00F87F7D" w:rsidP="002858D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Nr.</w:t>
            </w:r>
          </w:p>
        </w:tc>
        <w:tc>
          <w:tcPr>
            <w:tcW w:w="1620" w:type="dxa"/>
            <w:shd w:val="clear" w:color="auto" w:fill="auto"/>
          </w:tcPr>
          <w:p w14:paraId="09F48714" w14:textId="77777777" w:rsidR="00F87F7D" w:rsidRPr="00B649DC" w:rsidRDefault="00F87F7D" w:rsidP="002858D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Tematika</w:t>
            </w:r>
          </w:p>
        </w:tc>
        <w:tc>
          <w:tcPr>
            <w:tcW w:w="1890" w:type="dxa"/>
            <w:shd w:val="clear" w:color="auto" w:fill="auto"/>
          </w:tcPr>
          <w:p w14:paraId="04EEC2B1" w14:textId="77777777" w:rsidR="00F87F7D" w:rsidRPr="00B649DC" w:rsidRDefault="00F87F7D" w:rsidP="002858D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Temat mësimore</w:t>
            </w:r>
          </w:p>
          <w:p w14:paraId="56AFAB29" w14:textId="77777777" w:rsidR="00F87F7D" w:rsidRPr="00B649DC" w:rsidRDefault="00F87F7D" w:rsidP="002858D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  <w:p w14:paraId="2C4619D7" w14:textId="77777777" w:rsidR="00F87F7D" w:rsidRPr="00B649DC" w:rsidRDefault="00F87F7D" w:rsidP="002858D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348" w:type="dxa"/>
            <w:shd w:val="clear" w:color="auto" w:fill="auto"/>
          </w:tcPr>
          <w:p w14:paraId="185A0DB2" w14:textId="77777777" w:rsidR="00F87F7D" w:rsidRPr="00B649DC" w:rsidRDefault="00F87F7D" w:rsidP="002858D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B649DC">
              <w:rPr>
                <w:rFonts w:ascii="Times New Roman" w:hAnsi="Times New Roman"/>
                <w:b/>
              </w:rPr>
              <w:t>Situata e parashikuar e të nxënit</w:t>
            </w:r>
          </w:p>
          <w:p w14:paraId="51CC2F2B" w14:textId="77777777" w:rsidR="00F87F7D" w:rsidRPr="00B649DC" w:rsidRDefault="00F87F7D" w:rsidP="002858D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69" w:type="dxa"/>
            <w:shd w:val="clear" w:color="auto" w:fill="auto"/>
          </w:tcPr>
          <w:p w14:paraId="213A65BB" w14:textId="77777777" w:rsidR="00F87F7D" w:rsidRPr="00B649DC" w:rsidRDefault="00F87F7D" w:rsidP="002858D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B649DC">
              <w:rPr>
                <w:rFonts w:ascii="Times New Roman" w:hAnsi="Times New Roman"/>
                <w:b/>
              </w:rPr>
              <w:t>Metodologjia e mësimdhënies</w:t>
            </w:r>
          </w:p>
        </w:tc>
        <w:tc>
          <w:tcPr>
            <w:tcW w:w="1995" w:type="dxa"/>
            <w:shd w:val="clear" w:color="auto" w:fill="auto"/>
          </w:tcPr>
          <w:p w14:paraId="585D79FE" w14:textId="77777777" w:rsidR="00F87F7D" w:rsidRPr="00B649DC" w:rsidRDefault="00F87F7D" w:rsidP="002858D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Teknikat e vlerësimit</w:t>
            </w:r>
          </w:p>
          <w:p w14:paraId="151DF4EB" w14:textId="77777777" w:rsidR="00F87F7D" w:rsidRPr="00B649DC" w:rsidRDefault="00F87F7D" w:rsidP="002858D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3949A793" w14:textId="77777777" w:rsidR="00F87F7D" w:rsidRPr="00B649DC" w:rsidRDefault="00F87F7D" w:rsidP="002858D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28" w:type="dxa"/>
            <w:shd w:val="clear" w:color="auto" w:fill="auto"/>
          </w:tcPr>
          <w:p w14:paraId="59AE81D3" w14:textId="77777777" w:rsidR="00F87F7D" w:rsidRPr="00B649DC" w:rsidRDefault="00F87F7D" w:rsidP="002858D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Burimet</w:t>
            </w:r>
          </w:p>
        </w:tc>
      </w:tr>
      <w:tr w:rsidR="00664DEF" w:rsidRPr="00B649DC" w14:paraId="71F2F0C2" w14:textId="77777777" w:rsidTr="002858D4">
        <w:tc>
          <w:tcPr>
            <w:tcW w:w="1197" w:type="dxa"/>
            <w:shd w:val="clear" w:color="auto" w:fill="auto"/>
          </w:tcPr>
          <w:p w14:paraId="1570F0C1" w14:textId="77777777" w:rsidR="00664DEF" w:rsidRPr="00664DEF" w:rsidRDefault="00664DEF" w:rsidP="00664DEF">
            <w:pPr>
              <w:pStyle w:val="ListParagraph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14:paraId="28D0DCA1" w14:textId="77777777" w:rsidR="00664DEF" w:rsidRPr="00B649DC" w:rsidRDefault="00664DEF" w:rsidP="002858D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0" w:type="dxa"/>
            <w:shd w:val="clear" w:color="auto" w:fill="auto"/>
          </w:tcPr>
          <w:p w14:paraId="6FACCF06" w14:textId="77777777" w:rsidR="00664DEF" w:rsidRPr="002858D4" w:rsidRDefault="00664DEF" w:rsidP="002858D4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2858D4">
              <w:rPr>
                <w:rFonts w:ascii="Times New Roman" w:hAnsi="Times New Roman"/>
              </w:rPr>
              <w:t>Grafika e dizanjit</w:t>
            </w:r>
          </w:p>
        </w:tc>
        <w:tc>
          <w:tcPr>
            <w:tcW w:w="4348" w:type="dxa"/>
            <w:shd w:val="clear" w:color="auto" w:fill="auto"/>
          </w:tcPr>
          <w:p w14:paraId="538EFE68" w14:textId="77777777" w:rsidR="002858D4" w:rsidRDefault="002858D4" w:rsidP="002858D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Grafika e dizanjit</w:t>
            </w:r>
            <w:r w:rsidRPr="00B649DC">
              <w:rPr>
                <w:rFonts w:ascii="Times New Roman" w:hAnsi="Times New Roman"/>
                <w:b/>
              </w:rPr>
              <w:t xml:space="preserve"> dhe karakteristikat e saj</w:t>
            </w:r>
          </w:p>
          <w:p w14:paraId="2FC2C4E8" w14:textId="77777777" w:rsidR="002858D4" w:rsidRPr="00B649DC" w:rsidRDefault="002858D4" w:rsidP="002858D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Nxenesit </w:t>
            </w:r>
            <w:r w:rsidRPr="00B649DC">
              <w:rPr>
                <w:rFonts w:ascii="Times New Roman" w:hAnsi="Times New Roman"/>
              </w:rPr>
              <w:t xml:space="preserve">nxiten të diskutojnë rreth kopertinave </w:t>
            </w:r>
            <w:r>
              <w:rPr>
                <w:rFonts w:ascii="Times New Roman" w:hAnsi="Times New Roman"/>
              </w:rPr>
              <w:t>te grafikeve te dizanjit.</w:t>
            </w:r>
          </w:p>
          <w:p w14:paraId="5E08CC0D" w14:textId="77777777" w:rsidR="00664DEF" w:rsidRPr="00B649DC" w:rsidRDefault="00664DEF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69" w:type="dxa"/>
            <w:shd w:val="clear" w:color="auto" w:fill="auto"/>
          </w:tcPr>
          <w:p w14:paraId="1288EB69" w14:textId="77777777" w:rsidR="002858D4" w:rsidRPr="00B649DC" w:rsidRDefault="002858D4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Metoda interaktive, bashkëvepruese, gjithëpërfshirëse;</w:t>
            </w:r>
          </w:p>
          <w:p w14:paraId="29BBE912" w14:textId="77777777" w:rsidR="00664DEF" w:rsidRPr="00B649DC" w:rsidRDefault="00664DEF" w:rsidP="002858D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95" w:type="dxa"/>
            <w:shd w:val="clear" w:color="auto" w:fill="auto"/>
          </w:tcPr>
          <w:p w14:paraId="28E92DC9" w14:textId="77777777" w:rsidR="002858D4" w:rsidRPr="00B649DC" w:rsidRDefault="002858D4" w:rsidP="002858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Vlerësim diagnostikues</w:t>
            </w:r>
          </w:p>
          <w:p w14:paraId="148E2E1F" w14:textId="77777777" w:rsidR="00664DEF" w:rsidRPr="00B649DC" w:rsidRDefault="00664DEF" w:rsidP="002858D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14:paraId="2D8C1449" w14:textId="77777777" w:rsidR="00664DEF" w:rsidRPr="00B649DC" w:rsidRDefault="00664DEF" w:rsidP="002858D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87F7D" w:rsidRPr="00B649DC" w14:paraId="63D88F2F" w14:textId="77777777" w:rsidTr="002858D4">
        <w:tc>
          <w:tcPr>
            <w:tcW w:w="1197" w:type="dxa"/>
            <w:shd w:val="clear" w:color="auto" w:fill="auto"/>
          </w:tcPr>
          <w:p w14:paraId="100B442E" w14:textId="77777777" w:rsidR="00F87F7D" w:rsidRPr="00B649DC" w:rsidRDefault="00F87F7D" w:rsidP="00664DEF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14:paraId="1B435C6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Teknika dhe procese artistike</w:t>
            </w:r>
          </w:p>
          <w:p w14:paraId="023B832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shd w:val="clear" w:color="auto" w:fill="auto"/>
          </w:tcPr>
          <w:p w14:paraId="402426F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45F6E45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Grafika e shtypit</w:t>
            </w:r>
          </w:p>
          <w:p w14:paraId="2BA2A09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18F7A98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702F96B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348" w:type="dxa"/>
            <w:shd w:val="clear" w:color="auto" w:fill="auto"/>
          </w:tcPr>
          <w:p w14:paraId="6CB652F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Grafika e shtypit dhe karakteristikat e saj</w:t>
            </w:r>
          </w:p>
          <w:p w14:paraId="299A594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</w:rPr>
              <w:t xml:space="preserve">Nxënësit/et diskutojnë se grafika e shtypit është pjesë e punës së grafikës së dizajnit por e specializuar kryesisht për shtypin. </w:t>
            </w:r>
            <w:r w:rsidR="002858D4">
              <w:rPr>
                <w:rFonts w:ascii="Times New Roman" w:hAnsi="Times New Roman"/>
              </w:rPr>
              <w:t xml:space="preserve">Ata/ato zbulojnë </w:t>
            </w:r>
            <w:r w:rsidRPr="00B649DC">
              <w:rPr>
                <w:rFonts w:ascii="Times New Roman" w:hAnsi="Times New Roman"/>
              </w:rPr>
              <w:t>elementet përbërës të kopertinës së një libri apo reviste.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2160AB07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Metoda interaktive, bashkëvepruese, gjithëpërfshirëse;</w:t>
            </w:r>
          </w:p>
          <w:p w14:paraId="148DED0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23CB1C4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Puna në grup dhe puna individuale;</w:t>
            </w:r>
          </w:p>
          <w:p w14:paraId="4209B25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090C149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Hetimi dhe zbulimi; </w:t>
            </w:r>
          </w:p>
          <w:p w14:paraId="2F7FB6C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5193F82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Zbatime praktike brenda dhe jashtë klase;</w:t>
            </w:r>
          </w:p>
          <w:p w14:paraId="34A33C9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7559546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Metoda integruese;</w:t>
            </w:r>
          </w:p>
          <w:p w14:paraId="7F091AC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1B548F2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Bashkëbisedim;</w:t>
            </w:r>
          </w:p>
          <w:p w14:paraId="160546D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637BF80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lastRenderedPageBreak/>
              <w:t>Teknika që zhvillojnë mendimin kritik dhe krijues;</w:t>
            </w:r>
          </w:p>
          <w:p w14:paraId="25E80947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51B8BA9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Prezantime në forma të ndryshme, përfshirë TIK.</w:t>
            </w:r>
          </w:p>
          <w:p w14:paraId="36DC005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3106B5C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Projekte kurrikulare.</w:t>
            </w:r>
          </w:p>
          <w:p w14:paraId="6978131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3E805E7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 w:val="restart"/>
            <w:shd w:val="clear" w:color="auto" w:fill="auto"/>
          </w:tcPr>
          <w:p w14:paraId="5DB525FE" w14:textId="77777777" w:rsidR="00F87F7D" w:rsidRPr="00B649DC" w:rsidRDefault="00F87F7D" w:rsidP="002858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lastRenderedPageBreak/>
              <w:t>Vlerësim diagnostikues</w:t>
            </w:r>
          </w:p>
          <w:p w14:paraId="097F598B" w14:textId="77777777" w:rsidR="00F87F7D" w:rsidRPr="00B649DC" w:rsidRDefault="00F87F7D" w:rsidP="00F87F7D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intervistë me një listë treguesish; </w:t>
            </w:r>
          </w:p>
          <w:p w14:paraId="759ADBEB" w14:textId="77777777" w:rsidR="00F87F7D" w:rsidRPr="00B649DC" w:rsidRDefault="00F87F7D" w:rsidP="00F87F7D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vetëvlerësim me listë kriteresh;</w:t>
            </w:r>
          </w:p>
          <w:p w14:paraId="50F3CFF0" w14:textId="77777777" w:rsidR="00F87F7D" w:rsidRPr="00B649DC" w:rsidRDefault="00F87F7D" w:rsidP="002858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14:paraId="347D16E9" w14:textId="77777777" w:rsidR="00F87F7D" w:rsidRPr="00B649DC" w:rsidRDefault="00F87F7D" w:rsidP="002858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Vlerësim për të nxënë (Vlerësim formues)</w:t>
            </w:r>
          </w:p>
          <w:p w14:paraId="3DE4B1A0" w14:textId="77777777" w:rsidR="00F87F7D" w:rsidRPr="00B649DC" w:rsidRDefault="00F87F7D" w:rsidP="00F87F7D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spacing w:val="-2"/>
              </w:rPr>
              <w:t>v</w:t>
            </w:r>
            <w:r w:rsidRPr="00B649DC">
              <w:rPr>
                <w:rFonts w:ascii="Times New Roman" w:hAnsi="Times New Roman"/>
                <w:spacing w:val="-1"/>
              </w:rPr>
              <w:t>le</w:t>
            </w:r>
            <w:r w:rsidRPr="00B649DC">
              <w:rPr>
                <w:rFonts w:ascii="Times New Roman" w:hAnsi="Times New Roman"/>
                <w:spacing w:val="1"/>
              </w:rPr>
              <w:t>r</w:t>
            </w:r>
            <w:r w:rsidRPr="00B649DC">
              <w:rPr>
                <w:rFonts w:ascii="Times New Roman" w:hAnsi="Times New Roman"/>
                <w:spacing w:val="-1"/>
              </w:rPr>
              <w:t>ësi</w:t>
            </w:r>
            <w:r w:rsidRPr="00B649DC">
              <w:rPr>
                <w:rFonts w:ascii="Times New Roman" w:hAnsi="Times New Roman"/>
                <w:spacing w:val="1"/>
              </w:rPr>
              <w:t>m</w:t>
            </w:r>
            <w:r w:rsidRPr="00B649DC">
              <w:rPr>
                <w:rFonts w:ascii="Times New Roman" w:hAnsi="Times New Roman"/>
              </w:rPr>
              <w:t>i</w:t>
            </w:r>
            <w:r w:rsidRPr="00B649DC">
              <w:rPr>
                <w:rFonts w:ascii="Times New Roman" w:hAnsi="Times New Roman"/>
                <w:spacing w:val="1"/>
              </w:rPr>
              <w:t xml:space="preserve"> </w:t>
            </w:r>
            <w:r w:rsidRPr="00B649DC">
              <w:rPr>
                <w:rFonts w:ascii="Times New Roman" w:hAnsi="Times New Roman"/>
              </w:rPr>
              <w:t>i</w:t>
            </w:r>
            <w:r w:rsidRPr="00B649DC">
              <w:rPr>
                <w:rFonts w:ascii="Times New Roman" w:hAnsi="Times New Roman"/>
                <w:spacing w:val="1"/>
              </w:rPr>
              <w:t xml:space="preserve"> </w:t>
            </w:r>
            <w:r w:rsidRPr="00B649DC">
              <w:rPr>
                <w:rFonts w:ascii="Times New Roman" w:hAnsi="Times New Roman"/>
                <w:spacing w:val="-1"/>
              </w:rPr>
              <w:t>për</w:t>
            </w:r>
            <w:r w:rsidRPr="00B649DC">
              <w:rPr>
                <w:rFonts w:ascii="Times New Roman" w:hAnsi="Times New Roman"/>
                <w:spacing w:val="2"/>
              </w:rPr>
              <w:t>g</w:t>
            </w:r>
            <w:r w:rsidRPr="00B649DC">
              <w:rPr>
                <w:rFonts w:ascii="Times New Roman" w:hAnsi="Times New Roman"/>
                <w:spacing w:val="1"/>
              </w:rPr>
              <w:t>j</w:t>
            </w:r>
            <w:r w:rsidRPr="00B649DC">
              <w:rPr>
                <w:rFonts w:ascii="Times New Roman" w:hAnsi="Times New Roman"/>
                <w:spacing w:val="-3"/>
              </w:rPr>
              <w:t>i</w:t>
            </w:r>
            <w:r w:rsidRPr="00B649DC">
              <w:rPr>
                <w:rFonts w:ascii="Times New Roman" w:hAnsi="Times New Roman"/>
                <w:spacing w:val="2"/>
              </w:rPr>
              <w:t>g</w:t>
            </w:r>
            <w:r w:rsidRPr="00B649DC">
              <w:rPr>
                <w:rFonts w:ascii="Times New Roman" w:hAnsi="Times New Roman"/>
                <w:spacing w:val="-1"/>
              </w:rPr>
              <w:t>je</w:t>
            </w:r>
            <w:r w:rsidRPr="00B649DC">
              <w:rPr>
                <w:rFonts w:ascii="Times New Roman" w:hAnsi="Times New Roman"/>
                <w:spacing w:val="-2"/>
              </w:rPr>
              <w:t>v</w:t>
            </w:r>
            <w:r w:rsidRPr="00B649DC">
              <w:rPr>
                <w:rFonts w:ascii="Times New Roman" w:hAnsi="Times New Roman"/>
              </w:rPr>
              <w:t>e</w:t>
            </w:r>
            <w:r w:rsidRPr="00B649DC">
              <w:rPr>
                <w:rFonts w:ascii="Times New Roman" w:hAnsi="Times New Roman"/>
                <w:spacing w:val="1"/>
              </w:rPr>
              <w:t xml:space="preserve"> </w:t>
            </w:r>
            <w:r w:rsidRPr="00B649DC">
              <w:rPr>
                <w:rFonts w:ascii="Times New Roman" w:hAnsi="Times New Roman"/>
                <w:spacing w:val="-1"/>
              </w:rPr>
              <w:t>m</w:t>
            </w:r>
            <w:r w:rsidRPr="00B649DC">
              <w:rPr>
                <w:rFonts w:ascii="Times New Roman" w:hAnsi="Times New Roman"/>
              </w:rPr>
              <w:t>e</w:t>
            </w:r>
            <w:r w:rsidRPr="00B649DC">
              <w:rPr>
                <w:rFonts w:ascii="Times New Roman" w:hAnsi="Times New Roman"/>
                <w:spacing w:val="-2"/>
              </w:rPr>
              <w:t xml:space="preserve"> </w:t>
            </w:r>
            <w:r w:rsidRPr="00B649DC">
              <w:rPr>
                <w:rFonts w:ascii="Times New Roman" w:hAnsi="Times New Roman"/>
                <w:spacing w:val="2"/>
              </w:rPr>
              <w:t>g</w:t>
            </w:r>
            <w:r w:rsidRPr="00B649DC">
              <w:rPr>
                <w:rFonts w:ascii="Times New Roman" w:hAnsi="Times New Roman"/>
              </w:rPr>
              <w:t>o</w:t>
            </w:r>
            <w:r w:rsidRPr="00B649DC">
              <w:rPr>
                <w:rFonts w:ascii="Times New Roman" w:hAnsi="Times New Roman"/>
                <w:spacing w:val="1"/>
              </w:rPr>
              <w:t>j</w:t>
            </w:r>
            <w:r w:rsidRPr="00B649DC">
              <w:rPr>
                <w:rFonts w:ascii="Times New Roman" w:hAnsi="Times New Roman"/>
              </w:rPr>
              <w:t>ë;</w:t>
            </w:r>
          </w:p>
          <w:p w14:paraId="097F1DD2" w14:textId="77777777" w:rsidR="00F87F7D" w:rsidRPr="00B649DC" w:rsidRDefault="00F87F7D" w:rsidP="00F87F7D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spacing w:val="-2"/>
                <w:position w:val="1"/>
              </w:rPr>
              <w:t>v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le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r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ësi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m</w:t>
            </w:r>
            <w:r w:rsidRPr="00B649DC">
              <w:rPr>
                <w:rFonts w:ascii="Times New Roman" w:hAnsi="Times New Roman"/>
                <w:position w:val="1"/>
              </w:rPr>
              <w:t>i i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 xml:space="preserve">punës </w:t>
            </w:r>
            <w:r w:rsidRPr="00B649DC">
              <w:rPr>
                <w:rFonts w:ascii="Times New Roman" w:hAnsi="Times New Roman"/>
                <w:spacing w:val="-3"/>
                <w:position w:val="1"/>
              </w:rPr>
              <w:t>n</w:t>
            </w:r>
            <w:r w:rsidRPr="00B649DC">
              <w:rPr>
                <w:rFonts w:ascii="Times New Roman" w:hAnsi="Times New Roman"/>
                <w:position w:val="1"/>
              </w:rPr>
              <w:t>ë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spacing w:val="2"/>
                <w:position w:val="1"/>
              </w:rPr>
              <w:t>g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r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up;</w:t>
            </w:r>
          </w:p>
          <w:p w14:paraId="6CA7BAD5" w14:textId="77777777" w:rsidR="00F87F7D" w:rsidRPr="00B649DC" w:rsidRDefault="00F87F7D" w:rsidP="00F87F7D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spacing w:val="-1"/>
                <w:position w:val="1"/>
              </w:rPr>
              <w:t>vlerësim mes nxënësish;</w:t>
            </w:r>
          </w:p>
          <w:p w14:paraId="79B76A65" w14:textId="77777777" w:rsidR="00F87F7D" w:rsidRPr="00B649DC" w:rsidRDefault="00F87F7D" w:rsidP="00F87F7D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spacing w:val="-2"/>
                <w:position w:val="1"/>
              </w:rPr>
              <w:lastRenderedPageBreak/>
              <w:t>v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l</w:t>
            </w:r>
            <w:r w:rsidRPr="00B649DC">
              <w:rPr>
                <w:rFonts w:ascii="Times New Roman" w:hAnsi="Times New Roman"/>
                <w:position w:val="1"/>
              </w:rPr>
              <w:t>e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r</w:t>
            </w:r>
            <w:r w:rsidRPr="00B649DC">
              <w:rPr>
                <w:rFonts w:ascii="Times New Roman" w:hAnsi="Times New Roman"/>
                <w:position w:val="1"/>
              </w:rPr>
              <w:t>ësi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m</w:t>
            </w:r>
            <w:r w:rsidRPr="00B649DC">
              <w:rPr>
                <w:rFonts w:ascii="Times New Roman" w:hAnsi="Times New Roman"/>
                <w:position w:val="1"/>
              </w:rPr>
              <w:t>i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position w:val="1"/>
              </w:rPr>
              <w:t>i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position w:val="1"/>
              </w:rPr>
              <w:t>ak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t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i</w:t>
            </w:r>
            <w:r w:rsidRPr="00B649DC">
              <w:rPr>
                <w:rFonts w:ascii="Times New Roman" w:hAnsi="Times New Roman"/>
                <w:spacing w:val="-2"/>
                <w:position w:val="1"/>
              </w:rPr>
              <w:t>v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i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t</w:t>
            </w:r>
            <w:r w:rsidRPr="00B649DC">
              <w:rPr>
                <w:rFonts w:ascii="Times New Roman" w:hAnsi="Times New Roman"/>
                <w:position w:val="1"/>
              </w:rPr>
              <w:t>e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t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i</w:t>
            </w:r>
            <w:r w:rsidRPr="00B649DC">
              <w:rPr>
                <w:rFonts w:ascii="Times New Roman" w:hAnsi="Times New Roman"/>
                <w:position w:val="1"/>
              </w:rPr>
              <w:t>t g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j</w:t>
            </w:r>
            <w:r w:rsidRPr="00B649DC">
              <w:rPr>
                <w:rFonts w:ascii="Times New Roman" w:hAnsi="Times New Roman"/>
                <w:position w:val="1"/>
              </w:rPr>
              <w:t>a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t</w:t>
            </w:r>
            <w:r w:rsidRPr="00B649DC">
              <w:rPr>
                <w:rFonts w:ascii="Times New Roman" w:hAnsi="Times New Roman"/>
                <w:position w:val="1"/>
              </w:rPr>
              <w:t>ë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position w:val="1"/>
              </w:rPr>
              <w:t>deba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t</w:t>
            </w:r>
            <w:r w:rsidRPr="00B649DC">
              <w:rPr>
                <w:rFonts w:ascii="Times New Roman" w:hAnsi="Times New Roman"/>
                <w:position w:val="1"/>
              </w:rPr>
              <w:t>e</w:t>
            </w:r>
            <w:r w:rsidRPr="00B649DC">
              <w:rPr>
                <w:rFonts w:ascii="Times New Roman" w:hAnsi="Times New Roman"/>
                <w:spacing w:val="-2"/>
                <w:position w:val="1"/>
              </w:rPr>
              <w:t>v</w:t>
            </w:r>
            <w:r w:rsidRPr="00B649DC">
              <w:rPr>
                <w:rFonts w:ascii="Times New Roman" w:hAnsi="Times New Roman"/>
                <w:position w:val="1"/>
              </w:rPr>
              <w:t>e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position w:val="1"/>
              </w:rPr>
              <w:t>në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spacing w:val="2"/>
                <w:position w:val="1"/>
              </w:rPr>
              <w:t>k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l</w:t>
            </w:r>
            <w:r w:rsidRPr="00B649DC">
              <w:rPr>
                <w:rFonts w:ascii="Times New Roman" w:hAnsi="Times New Roman"/>
                <w:position w:val="1"/>
              </w:rPr>
              <w:t>asë;</w:t>
            </w:r>
          </w:p>
          <w:p w14:paraId="0C79AFFD" w14:textId="77777777" w:rsidR="00F87F7D" w:rsidRPr="00B649DC" w:rsidRDefault="00F87F7D" w:rsidP="00F87F7D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spacing w:val="-2"/>
                <w:position w:val="1"/>
              </w:rPr>
              <w:t>v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le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r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ësi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m</w:t>
            </w:r>
            <w:r w:rsidRPr="00B649DC">
              <w:rPr>
                <w:rFonts w:ascii="Times New Roman" w:hAnsi="Times New Roman"/>
                <w:position w:val="1"/>
              </w:rPr>
              <w:t>i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position w:val="1"/>
              </w:rPr>
              <w:t>i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de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t</w:t>
            </w:r>
            <w:r w:rsidRPr="00B649DC">
              <w:rPr>
                <w:rFonts w:ascii="Times New Roman" w:hAnsi="Times New Roman"/>
                <w:spacing w:val="-2"/>
                <w:position w:val="1"/>
              </w:rPr>
              <w:t>y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r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a</w:t>
            </w:r>
            <w:r w:rsidRPr="00B649DC">
              <w:rPr>
                <w:rFonts w:ascii="Times New Roman" w:hAnsi="Times New Roman"/>
                <w:spacing w:val="-2"/>
                <w:position w:val="1"/>
              </w:rPr>
              <w:t>v</w:t>
            </w:r>
            <w:r w:rsidRPr="00B649DC">
              <w:rPr>
                <w:rFonts w:ascii="Times New Roman" w:hAnsi="Times New Roman"/>
                <w:position w:val="1"/>
              </w:rPr>
              <w:t>e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 xml:space="preserve"> t</w:t>
            </w:r>
            <w:r w:rsidRPr="00B649DC">
              <w:rPr>
                <w:rFonts w:ascii="Times New Roman" w:hAnsi="Times New Roman"/>
                <w:position w:val="1"/>
              </w:rPr>
              <w:t>ë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s</w:t>
            </w:r>
            <w:r w:rsidRPr="00B649DC">
              <w:rPr>
                <w:rFonts w:ascii="Times New Roman" w:hAnsi="Times New Roman"/>
                <w:spacing w:val="-3"/>
                <w:position w:val="1"/>
              </w:rPr>
              <w:t>h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t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ëpisë;</w:t>
            </w:r>
          </w:p>
          <w:p w14:paraId="336123CD" w14:textId="77777777" w:rsidR="00F87F7D" w:rsidRPr="00B649DC" w:rsidRDefault="00F87F7D" w:rsidP="00F87F7D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vetëvlerësim;</w:t>
            </w:r>
          </w:p>
          <w:p w14:paraId="30A72D5D" w14:textId="77777777" w:rsidR="00F87F7D" w:rsidRPr="00B649DC" w:rsidRDefault="00F87F7D" w:rsidP="00F87F7D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intervistë me një listë treguesish; </w:t>
            </w:r>
          </w:p>
          <w:p w14:paraId="188423FA" w14:textId="77777777" w:rsidR="00F87F7D" w:rsidRPr="00B649DC" w:rsidRDefault="00F87F7D" w:rsidP="00F87F7D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vëzhgim me një listë të plotë treguesish; </w:t>
            </w:r>
          </w:p>
          <w:p w14:paraId="2064E379" w14:textId="77777777" w:rsidR="00F87F7D" w:rsidRPr="00B649DC" w:rsidRDefault="00F87F7D" w:rsidP="00F87F7D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portofol; </w:t>
            </w:r>
          </w:p>
          <w:p w14:paraId="59774E88" w14:textId="77777777" w:rsidR="00F87F7D" w:rsidRPr="00B649DC" w:rsidRDefault="00F87F7D" w:rsidP="00F87F7D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prezantim me gojë ose me shkrim;</w:t>
            </w:r>
          </w:p>
          <w:p w14:paraId="510C8C60" w14:textId="77777777" w:rsidR="00F87F7D" w:rsidRPr="00B649DC" w:rsidRDefault="00F87F7D" w:rsidP="00F87F7D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projekt kurrikular.</w:t>
            </w:r>
          </w:p>
          <w:p w14:paraId="697217F6" w14:textId="77777777" w:rsidR="00F87F7D" w:rsidRPr="00B649DC" w:rsidRDefault="00F87F7D" w:rsidP="002858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</w:t>
            </w:r>
          </w:p>
          <w:p w14:paraId="590E377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14:paraId="1171ECA7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lastRenderedPageBreak/>
              <w:t xml:space="preserve">Teksti i artit pamor </w:t>
            </w:r>
            <w:r>
              <w:rPr>
                <w:rFonts w:ascii="Times New Roman" w:hAnsi="Times New Roman"/>
              </w:rPr>
              <w:t xml:space="preserve">për klasën </w:t>
            </w:r>
            <w:r w:rsidRPr="00B649DC">
              <w:rPr>
                <w:rFonts w:ascii="Times New Roman" w:hAnsi="Times New Roman"/>
              </w:rPr>
              <w:t>VI;</w:t>
            </w:r>
          </w:p>
          <w:p w14:paraId="5A908D2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7683B36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Materiale nga interneti;</w:t>
            </w:r>
          </w:p>
          <w:p w14:paraId="35869D5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084FA09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Ilustrime veprash arti;</w:t>
            </w:r>
          </w:p>
          <w:p w14:paraId="71CFEC2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50A4BD8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Ilustrime të imazheve nga natyra në përshtatje me tema të caktuara;</w:t>
            </w:r>
          </w:p>
          <w:p w14:paraId="5B08115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5F8E88B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lastRenderedPageBreak/>
              <w:t>Fotografi të objekteve të artit, dizajnit, artizanatit dhe trashëgimisë kulturore;</w:t>
            </w:r>
          </w:p>
          <w:p w14:paraId="7A1F478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1D0782E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Slide/ materiale të krijuara nga mësuesit;</w:t>
            </w:r>
          </w:p>
          <w:p w14:paraId="4435736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51999CB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Modele të detyrave nga nxënësit.</w:t>
            </w:r>
          </w:p>
          <w:p w14:paraId="0D1F332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00FA9BB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2933891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391E8B7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4350ED58" w14:textId="77777777" w:rsidTr="002858D4">
        <w:tc>
          <w:tcPr>
            <w:tcW w:w="1197" w:type="dxa"/>
            <w:shd w:val="clear" w:color="auto" w:fill="auto"/>
          </w:tcPr>
          <w:p w14:paraId="05F9DC7D" w14:textId="77777777" w:rsidR="00F87F7D" w:rsidRPr="00B649DC" w:rsidRDefault="00F87F7D" w:rsidP="00664DEF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5D8C55C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shd w:val="clear" w:color="auto" w:fill="auto"/>
          </w:tcPr>
          <w:p w14:paraId="6BC410E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5BCA5F8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Projektimi i objekteve</w:t>
            </w:r>
          </w:p>
          <w:p w14:paraId="7DC00C5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4348" w:type="dxa"/>
            <w:shd w:val="clear" w:color="auto" w:fill="auto"/>
          </w:tcPr>
          <w:p w14:paraId="4BA581C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 xml:space="preserve">Projektimi i objekteve dhe mënyra e realizimit të tyre </w:t>
            </w:r>
          </w:p>
          <w:p w14:paraId="2771716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</w:rPr>
              <w:t xml:space="preserve">Nxënësit/et analizojnë imazhet që paraqesin objekte të ndryshme të dizajnit. Ata/ato diskutojnë për funksionin dhe estetikën e tyre. </w:t>
            </w:r>
          </w:p>
        </w:tc>
        <w:tc>
          <w:tcPr>
            <w:tcW w:w="1869" w:type="dxa"/>
            <w:vMerge/>
            <w:shd w:val="clear" w:color="auto" w:fill="auto"/>
          </w:tcPr>
          <w:p w14:paraId="46189E1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14:paraId="397697A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14:paraId="15A3ADD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46996AAE" w14:textId="77777777" w:rsidTr="002858D4">
        <w:tc>
          <w:tcPr>
            <w:tcW w:w="1197" w:type="dxa"/>
            <w:shd w:val="clear" w:color="auto" w:fill="auto"/>
          </w:tcPr>
          <w:p w14:paraId="12AE1373" w14:textId="77777777" w:rsidR="00F87F7D" w:rsidRPr="00B649DC" w:rsidRDefault="00F87F7D" w:rsidP="00664DEF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</w:rPr>
            </w:pPr>
          </w:p>
          <w:p w14:paraId="3B2CEB62" w14:textId="77777777" w:rsidR="00F87F7D" w:rsidRPr="00B649DC" w:rsidRDefault="00F87F7D" w:rsidP="002858D4">
            <w:pPr>
              <w:pStyle w:val="ListParagraph"/>
              <w:spacing w:after="0"/>
              <w:rPr>
                <w:rFonts w:ascii="Times New Roman" w:hAnsi="Times New Roman"/>
              </w:rPr>
            </w:pPr>
          </w:p>
          <w:p w14:paraId="454EE8D1" w14:textId="77777777" w:rsidR="00F87F7D" w:rsidRPr="00B649DC" w:rsidRDefault="00F87F7D" w:rsidP="002858D4">
            <w:pPr>
              <w:pStyle w:val="ListParagraph"/>
              <w:spacing w:after="0"/>
              <w:rPr>
                <w:rFonts w:ascii="Times New Roman" w:hAnsi="Times New Roman"/>
              </w:rPr>
            </w:pPr>
          </w:p>
          <w:p w14:paraId="7F46681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4B138C0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shd w:val="clear" w:color="auto" w:fill="auto"/>
          </w:tcPr>
          <w:p w14:paraId="47F09EF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750F7E8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Gdhendja</w:t>
            </w:r>
          </w:p>
          <w:p w14:paraId="6E7643E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4A18EC8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39370CF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0FF9980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48" w:type="dxa"/>
            <w:shd w:val="clear" w:color="auto" w:fill="auto"/>
          </w:tcPr>
          <w:p w14:paraId="754B24A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 xml:space="preserve">Procesi i gdhendjes dhe materialet </w:t>
            </w:r>
          </w:p>
          <w:p w14:paraId="5EC922A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</w:rPr>
              <w:t xml:space="preserve">Nxënësit/et diskutojnë mbi karakteristikat e skulpturës sipas vëllimit, relievin e ulët, relievin e lartë dhe skulpturën e rrumbullakët duke parë vepra të ndryshme në skulpturë. </w:t>
            </w:r>
          </w:p>
        </w:tc>
        <w:tc>
          <w:tcPr>
            <w:tcW w:w="1869" w:type="dxa"/>
            <w:vMerge/>
            <w:shd w:val="clear" w:color="auto" w:fill="auto"/>
          </w:tcPr>
          <w:p w14:paraId="65427B4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14:paraId="4280A8F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14:paraId="5CDDDDF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2713BD4E" w14:textId="77777777" w:rsidTr="002858D4">
        <w:tc>
          <w:tcPr>
            <w:tcW w:w="1197" w:type="dxa"/>
            <w:shd w:val="clear" w:color="auto" w:fill="auto"/>
          </w:tcPr>
          <w:p w14:paraId="069E6B28" w14:textId="77777777" w:rsidR="00F87F7D" w:rsidRPr="00B649DC" w:rsidRDefault="00F87F7D" w:rsidP="00664DEF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06819E2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shd w:val="clear" w:color="auto" w:fill="auto"/>
          </w:tcPr>
          <w:p w14:paraId="359BD4C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Modelimi dhe derdhja</w:t>
            </w:r>
          </w:p>
          <w:p w14:paraId="363E445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48" w:type="dxa"/>
            <w:shd w:val="clear" w:color="auto" w:fill="auto"/>
          </w:tcPr>
          <w:p w14:paraId="0DCF742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Teknika e modelimit dhe procesi i derdhjes</w:t>
            </w:r>
          </w:p>
          <w:p w14:paraId="6AA6B8E7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</w:rPr>
              <w:t>Nxënësit/et diskutojnë mbi eksperiencat e tyre në modelimin e b</w:t>
            </w:r>
            <w:r w:rsidR="002858D4">
              <w:rPr>
                <w:rFonts w:ascii="Times New Roman" w:hAnsi="Times New Roman"/>
              </w:rPr>
              <w:t xml:space="preserve">altës dhe mënyrën e </w:t>
            </w:r>
            <w:r w:rsidR="002858D4">
              <w:rPr>
                <w:rFonts w:ascii="Times New Roman" w:hAnsi="Times New Roman"/>
              </w:rPr>
              <w:lastRenderedPageBreak/>
              <w:t>realizimit.</w:t>
            </w:r>
            <w:r w:rsidRPr="00B649DC">
              <w:rPr>
                <w:rFonts w:ascii="Times New Roman" w:hAnsi="Times New Roman"/>
              </w:rPr>
              <w:t>Nxënësit nxiten të modelojnë me forma të thjeshta gurë shahu, e për ti derdhur orën tjetër me material allçie</w:t>
            </w:r>
          </w:p>
        </w:tc>
        <w:tc>
          <w:tcPr>
            <w:tcW w:w="1869" w:type="dxa"/>
            <w:vMerge/>
            <w:shd w:val="clear" w:color="auto" w:fill="auto"/>
          </w:tcPr>
          <w:p w14:paraId="1910687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14:paraId="25852C7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14:paraId="0107E61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2F4A136C" w14:textId="77777777" w:rsidTr="002858D4">
        <w:tc>
          <w:tcPr>
            <w:tcW w:w="1197" w:type="dxa"/>
            <w:shd w:val="clear" w:color="auto" w:fill="auto"/>
          </w:tcPr>
          <w:p w14:paraId="3B5219DA" w14:textId="77777777" w:rsidR="00F87F7D" w:rsidRPr="00B649DC" w:rsidRDefault="00F87F7D" w:rsidP="00664DEF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57B68E3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shd w:val="clear" w:color="auto" w:fill="auto"/>
          </w:tcPr>
          <w:p w14:paraId="117B6147" w14:textId="77777777" w:rsidR="005C3C38" w:rsidRPr="00B649DC" w:rsidRDefault="005C3C38" w:rsidP="002858D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Muzete dhe galerite e artit</w:t>
            </w:r>
          </w:p>
        </w:tc>
        <w:tc>
          <w:tcPr>
            <w:tcW w:w="4348" w:type="dxa"/>
            <w:shd w:val="clear" w:color="auto" w:fill="auto"/>
          </w:tcPr>
          <w:p w14:paraId="454F8D3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Realizimi i derdhjes së gurëve të shahut</w:t>
            </w:r>
          </w:p>
          <w:p w14:paraId="17E9B8E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Nxënësit/et identifikojnë mjetet dhe hapat e derdhjes në allçi dhe i ndjekin ato për realizimin e detyrës së tyre. </w:t>
            </w:r>
          </w:p>
        </w:tc>
        <w:tc>
          <w:tcPr>
            <w:tcW w:w="1869" w:type="dxa"/>
            <w:vMerge/>
            <w:shd w:val="clear" w:color="auto" w:fill="auto"/>
          </w:tcPr>
          <w:p w14:paraId="7C67065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14:paraId="176A95E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14:paraId="6F05097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4FDA6FB9" w14:textId="77777777" w:rsidTr="002858D4">
        <w:tc>
          <w:tcPr>
            <w:tcW w:w="1197" w:type="dxa"/>
            <w:shd w:val="clear" w:color="auto" w:fill="auto"/>
          </w:tcPr>
          <w:p w14:paraId="47D7D865" w14:textId="77777777" w:rsidR="00F87F7D" w:rsidRPr="00B649DC" w:rsidRDefault="00F87F7D" w:rsidP="00664DEF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3E95837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shd w:val="clear" w:color="auto" w:fill="auto"/>
          </w:tcPr>
          <w:p w14:paraId="08E05D5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Skenografia</w:t>
            </w:r>
          </w:p>
          <w:p w14:paraId="2269C3E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348" w:type="dxa"/>
            <w:shd w:val="clear" w:color="auto" w:fill="auto"/>
          </w:tcPr>
          <w:p w14:paraId="4E8D1A9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Skenografia teatrale dhe puna e skenografit</w:t>
            </w:r>
          </w:p>
          <w:p w14:paraId="1642942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Nxënësit/et diskutojnë mbi shfaqje të ndryshme teatrale apo shfaqje të ndryshme dhe skenën e tyre. Cila nga skenat</w:t>
            </w:r>
            <w:r w:rsidR="002858D4">
              <w:rPr>
                <w:rFonts w:ascii="Times New Roman" w:hAnsi="Times New Roman"/>
              </w:rPr>
              <w:t xml:space="preserve"> u ka pëlqyer më shumë dhe pse.</w:t>
            </w:r>
            <w:r w:rsidRPr="00B649DC">
              <w:rPr>
                <w:rFonts w:ascii="Times New Roman" w:hAnsi="Times New Roman"/>
              </w:rPr>
              <w:t>Nxënësit nxiten të krijojnë skicën e skenografisë të një pjese ose shfaqjeje që iu pëlqen.</w:t>
            </w:r>
          </w:p>
        </w:tc>
        <w:tc>
          <w:tcPr>
            <w:tcW w:w="1869" w:type="dxa"/>
            <w:vMerge/>
            <w:shd w:val="clear" w:color="auto" w:fill="auto"/>
          </w:tcPr>
          <w:p w14:paraId="133AB94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14:paraId="4EE3484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14:paraId="0058204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0722D297" w14:textId="77777777" w:rsidTr="002858D4">
        <w:tc>
          <w:tcPr>
            <w:tcW w:w="1197" w:type="dxa"/>
            <w:tcBorders>
              <w:top w:val="single" w:sz="4" w:space="0" w:color="auto"/>
            </w:tcBorders>
            <w:shd w:val="clear" w:color="auto" w:fill="auto"/>
          </w:tcPr>
          <w:p w14:paraId="09FCEDB2" w14:textId="77777777" w:rsidR="00F87F7D" w:rsidRPr="00B649DC" w:rsidRDefault="00F87F7D" w:rsidP="00664DEF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7376D3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14:paraId="3466205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Urbanistika</w:t>
            </w:r>
          </w:p>
        </w:tc>
        <w:tc>
          <w:tcPr>
            <w:tcW w:w="4348" w:type="dxa"/>
            <w:tcBorders>
              <w:bottom w:val="single" w:sz="4" w:space="0" w:color="auto"/>
            </w:tcBorders>
            <w:shd w:val="clear" w:color="auto" w:fill="auto"/>
          </w:tcPr>
          <w:p w14:paraId="4CF2798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Urbanistika, elementet dhe funksionet</w:t>
            </w:r>
          </w:p>
          <w:p w14:paraId="0D2CE91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Nëpërmjet imazhit të një plani urban nxënësit/et diskutojnë mbi legjend</w:t>
            </w:r>
            <w:r w:rsidR="002858D4">
              <w:rPr>
                <w:rFonts w:ascii="Times New Roman" w:hAnsi="Times New Roman"/>
              </w:rPr>
              <w:t>ën dhe rëndësinë e planifikimit</w:t>
            </w:r>
            <w:r w:rsidRPr="00B649DC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869" w:type="dxa"/>
            <w:vMerge/>
            <w:shd w:val="clear" w:color="auto" w:fill="auto"/>
          </w:tcPr>
          <w:p w14:paraId="0EF5ED6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14:paraId="0BA1FD3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14:paraId="607BC43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2B400DE8" w14:textId="77777777" w:rsidTr="002858D4">
        <w:tc>
          <w:tcPr>
            <w:tcW w:w="1197" w:type="dxa"/>
            <w:tcBorders>
              <w:top w:val="single" w:sz="4" w:space="0" w:color="auto"/>
            </w:tcBorders>
            <w:shd w:val="clear" w:color="auto" w:fill="auto"/>
          </w:tcPr>
          <w:p w14:paraId="5DF59A35" w14:textId="77777777" w:rsidR="00F87F7D" w:rsidRPr="00B649DC" w:rsidRDefault="00F87F7D" w:rsidP="00664DEF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14:paraId="3229DBA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14:paraId="0ADCDEA1" w14:textId="77777777" w:rsidR="00F87F7D" w:rsidRPr="00B649DC" w:rsidRDefault="00F87F7D" w:rsidP="008826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Projekt</w:t>
            </w:r>
            <w:r w:rsidR="00A12016">
              <w:rPr>
                <w:rFonts w:ascii="Times New Roman" w:hAnsi="Times New Roman"/>
              </w:rPr>
              <w:t xml:space="preserve">  E</w:t>
            </w:r>
            <w:r w:rsidR="00882640">
              <w:rPr>
                <w:rFonts w:ascii="Times New Roman" w:hAnsi="Times New Roman"/>
              </w:rPr>
              <w:t>volucioni artit pamor</w:t>
            </w:r>
          </w:p>
        </w:tc>
        <w:tc>
          <w:tcPr>
            <w:tcW w:w="4348" w:type="dxa"/>
            <w:tcBorders>
              <w:bottom w:val="single" w:sz="4" w:space="0" w:color="auto"/>
            </w:tcBorders>
            <w:shd w:val="clear" w:color="auto" w:fill="auto"/>
          </w:tcPr>
          <w:p w14:paraId="5655801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Planimetria dhe maketi i një hapësire urbane</w:t>
            </w:r>
          </w:p>
          <w:p w14:paraId="29207FC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Cs/>
              </w:rPr>
            </w:pPr>
            <w:r w:rsidRPr="00B649DC">
              <w:rPr>
                <w:rFonts w:ascii="Times New Roman" w:hAnsi="Times New Roman"/>
                <w:bCs/>
              </w:rPr>
              <w:t>(Një orë më parë, nxënësit/et u ndanë në dy grupe dhe diskutuan dhe përzgjedhin hapësirën për të cilën do të realizojnë planin urban. Ata ndanë detyrat për çdo anëtar të grupit).</w:t>
            </w:r>
          </w:p>
          <w:p w14:paraId="5ED395D7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Cs/>
              </w:rPr>
            </w:pPr>
            <w:r w:rsidRPr="00B649DC">
              <w:rPr>
                <w:rFonts w:ascii="Times New Roman" w:hAnsi="Times New Roman"/>
                <w:bCs/>
              </w:rPr>
              <w:t>Në fillim të mësimit anëtarët e çdo grupi nxjerrin të dhënat që kanë mbledhur për hapësirën urbane si fotografi, shënime të ndryshme, apo historinë e zonës. Ata diskutojnë mbi nevojat e zonë dhe mundësitë e përshtatjes.</w:t>
            </w:r>
          </w:p>
        </w:tc>
        <w:tc>
          <w:tcPr>
            <w:tcW w:w="1869" w:type="dxa"/>
            <w:vMerge/>
            <w:shd w:val="clear" w:color="auto" w:fill="auto"/>
          </w:tcPr>
          <w:p w14:paraId="7628460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14:paraId="02143E9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14:paraId="5DB2B11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168E8E50" w14:textId="77777777" w:rsidTr="002858D4">
        <w:tc>
          <w:tcPr>
            <w:tcW w:w="1197" w:type="dxa"/>
            <w:tcBorders>
              <w:top w:val="single" w:sz="4" w:space="0" w:color="auto"/>
            </w:tcBorders>
            <w:shd w:val="clear" w:color="auto" w:fill="auto"/>
          </w:tcPr>
          <w:p w14:paraId="53624C41" w14:textId="77777777" w:rsidR="00F87F7D" w:rsidRPr="00B649DC" w:rsidRDefault="00F87F7D" w:rsidP="00664DEF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1444A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14:paraId="5948BC04" w14:textId="77777777" w:rsidR="007A6281" w:rsidRPr="00B649DC" w:rsidRDefault="007A6281" w:rsidP="000400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Arti në Shqipëri në gjysmën e parë</w:t>
            </w:r>
          </w:p>
          <w:p w14:paraId="0D9BDD12" w14:textId="5661D7CB" w:rsidR="00F87F7D" w:rsidRPr="00B649DC" w:rsidRDefault="007A6281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të shek. X</w:t>
            </w:r>
          </w:p>
        </w:tc>
        <w:tc>
          <w:tcPr>
            <w:tcW w:w="4348" w:type="dxa"/>
            <w:tcBorders>
              <w:bottom w:val="single" w:sz="4" w:space="0" w:color="auto"/>
            </w:tcBorders>
            <w:shd w:val="clear" w:color="auto" w:fill="auto"/>
          </w:tcPr>
          <w:p w14:paraId="2F7CB9C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Planimetria dhe maketi i një hapësire urbane</w:t>
            </w:r>
          </w:p>
          <w:p w14:paraId="5EF0EB8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bCs/>
              </w:rPr>
              <w:t xml:space="preserve">Në këtë fazë nxënësit/et diskutojnë për mënyrë e realizimit të planit urban në miniaturë dhe për materialet që do të përdorin. </w:t>
            </w:r>
          </w:p>
        </w:tc>
        <w:tc>
          <w:tcPr>
            <w:tcW w:w="1869" w:type="dxa"/>
            <w:vMerge/>
            <w:shd w:val="clear" w:color="auto" w:fill="auto"/>
          </w:tcPr>
          <w:p w14:paraId="5B877B4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14:paraId="7790E3E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14:paraId="0C82F21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6509877D" w14:textId="77777777" w:rsidTr="002858D4">
        <w:tc>
          <w:tcPr>
            <w:tcW w:w="1197" w:type="dxa"/>
            <w:tcBorders>
              <w:top w:val="single" w:sz="4" w:space="0" w:color="auto"/>
            </w:tcBorders>
            <w:shd w:val="clear" w:color="auto" w:fill="auto"/>
          </w:tcPr>
          <w:p w14:paraId="75F655BF" w14:textId="77777777" w:rsidR="00F87F7D" w:rsidRPr="00B649DC" w:rsidRDefault="00F87F7D" w:rsidP="00664DEF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644738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Historia, arti dhe shoqëria</w:t>
            </w:r>
          </w:p>
          <w:p w14:paraId="0B11C91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</w:tcPr>
          <w:p w14:paraId="445CE55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Histori arti: Të lexojmë një vepër arti</w:t>
            </w:r>
          </w:p>
        </w:tc>
        <w:tc>
          <w:tcPr>
            <w:tcW w:w="4348" w:type="dxa"/>
            <w:tcBorders>
              <w:top w:val="single" w:sz="4" w:space="0" w:color="auto"/>
            </w:tcBorders>
            <w:shd w:val="clear" w:color="auto" w:fill="auto"/>
          </w:tcPr>
          <w:p w14:paraId="3AD69D2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b/>
              </w:rPr>
              <w:t>Të lexojmë një vepër arti</w:t>
            </w:r>
            <w:r w:rsidRPr="00B649DC">
              <w:rPr>
                <w:rFonts w:ascii="Times New Roman" w:hAnsi="Times New Roman"/>
              </w:rPr>
              <w:t xml:space="preserve"> </w:t>
            </w:r>
          </w:p>
          <w:p w14:paraId="5657F8F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</w:rPr>
              <w:t xml:space="preserve">Nxënësit/et kujtojnë katër hapat që ndjekin kritikët e artit për të lexuar një vepër arti. Po a duhet studiuar vepra edhe në këndvështrimin historik? </w:t>
            </w:r>
          </w:p>
        </w:tc>
        <w:tc>
          <w:tcPr>
            <w:tcW w:w="1869" w:type="dxa"/>
            <w:vMerge/>
            <w:shd w:val="clear" w:color="auto" w:fill="auto"/>
          </w:tcPr>
          <w:p w14:paraId="07F7427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14:paraId="33BCEF0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14:paraId="722A8A5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6514CDC5" w14:textId="77777777" w:rsidTr="002858D4">
        <w:tc>
          <w:tcPr>
            <w:tcW w:w="1197" w:type="dxa"/>
            <w:shd w:val="clear" w:color="auto" w:fill="auto"/>
          </w:tcPr>
          <w:p w14:paraId="399FB1A2" w14:textId="77777777" w:rsidR="00F87F7D" w:rsidRPr="00B649DC" w:rsidRDefault="00F87F7D" w:rsidP="00664DEF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</w:tcBorders>
            <w:shd w:val="clear" w:color="auto" w:fill="auto"/>
          </w:tcPr>
          <w:p w14:paraId="3E6E6AE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</w:tcPr>
          <w:p w14:paraId="2D0895C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Arti prehistorik</w:t>
            </w:r>
          </w:p>
        </w:tc>
        <w:tc>
          <w:tcPr>
            <w:tcW w:w="4348" w:type="dxa"/>
            <w:tcBorders>
              <w:top w:val="single" w:sz="4" w:space="0" w:color="auto"/>
            </w:tcBorders>
            <w:shd w:val="clear" w:color="auto" w:fill="auto"/>
          </w:tcPr>
          <w:p w14:paraId="3D660BE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 xml:space="preserve">Prehistoria </w:t>
            </w:r>
          </w:p>
          <w:p w14:paraId="0EE3108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Nxënësit/et diskutojnë mbi periudhën e prehistorisë duke u bazuar në njohuritë e tyre në lëndën e historisë. Ata diskutojnë edhe për artin prehistorik si artefakte të rëndësishme që hedhin dritë mbi këtë periudhë. </w:t>
            </w:r>
          </w:p>
        </w:tc>
        <w:tc>
          <w:tcPr>
            <w:tcW w:w="1869" w:type="dxa"/>
            <w:vMerge/>
            <w:shd w:val="clear" w:color="auto" w:fill="auto"/>
          </w:tcPr>
          <w:p w14:paraId="37FEF28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14:paraId="4AABD25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14:paraId="3CB0C8D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42C23559" w14:textId="77777777" w:rsidTr="002858D4">
        <w:tc>
          <w:tcPr>
            <w:tcW w:w="1197" w:type="dxa"/>
            <w:shd w:val="clear" w:color="auto" w:fill="auto"/>
          </w:tcPr>
          <w:p w14:paraId="6A26E238" w14:textId="77777777" w:rsidR="00F87F7D" w:rsidRPr="00B649DC" w:rsidRDefault="00F87F7D" w:rsidP="00664DEF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70C16E8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shd w:val="clear" w:color="auto" w:fill="auto"/>
          </w:tcPr>
          <w:p w14:paraId="47B96E3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Arti prehistorik në Shqipëri</w:t>
            </w:r>
          </w:p>
        </w:tc>
        <w:tc>
          <w:tcPr>
            <w:tcW w:w="4348" w:type="dxa"/>
            <w:shd w:val="clear" w:color="auto" w:fill="auto"/>
          </w:tcPr>
          <w:p w14:paraId="2FC5C03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 xml:space="preserve"> Prehistoria në vendin tonë </w:t>
            </w:r>
          </w:p>
          <w:p w14:paraId="506B08F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</w:rPr>
              <w:t xml:space="preserve">Nxënësit/et diskutojnë mbi periudhën prehistorike në Shqipëri si pjesë e historisë së botërore e cila shfaqet në vendbanimet e gjetura të kësaj periudhe. </w:t>
            </w:r>
          </w:p>
        </w:tc>
        <w:tc>
          <w:tcPr>
            <w:tcW w:w="1869" w:type="dxa"/>
            <w:vMerge/>
            <w:shd w:val="clear" w:color="auto" w:fill="auto"/>
          </w:tcPr>
          <w:p w14:paraId="3542EA0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14:paraId="6318FEA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14:paraId="50ED82D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79FF26BE" w14:textId="77777777" w:rsidTr="002858D4">
        <w:tc>
          <w:tcPr>
            <w:tcW w:w="1197" w:type="dxa"/>
            <w:shd w:val="clear" w:color="auto" w:fill="auto"/>
          </w:tcPr>
          <w:p w14:paraId="2F8561BD" w14:textId="77777777" w:rsidR="00F87F7D" w:rsidRPr="00B649DC" w:rsidRDefault="00F87F7D" w:rsidP="00664DEF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2B03514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shd w:val="clear" w:color="auto" w:fill="auto"/>
          </w:tcPr>
          <w:p w14:paraId="3952AEF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Arti egjiptian</w:t>
            </w:r>
          </w:p>
        </w:tc>
        <w:tc>
          <w:tcPr>
            <w:tcW w:w="4348" w:type="dxa"/>
            <w:shd w:val="clear" w:color="auto" w:fill="auto"/>
          </w:tcPr>
          <w:p w14:paraId="340E47B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 xml:space="preserve">Qytetërimi egjiptian </w:t>
            </w:r>
          </w:p>
          <w:p w14:paraId="22E1199C" w14:textId="77777777" w:rsidR="00F87F7D" w:rsidRPr="00B649DC" w:rsidRDefault="00F87F7D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Nëpërmj</w:t>
            </w:r>
            <w:r w:rsidR="002858D4">
              <w:rPr>
                <w:rFonts w:ascii="Times New Roman" w:hAnsi="Times New Roman"/>
              </w:rPr>
              <w:t>et imazheve të ndryshme mësues</w:t>
            </w:r>
            <w:r w:rsidRPr="00B649DC">
              <w:rPr>
                <w:rFonts w:ascii="Times New Roman" w:hAnsi="Times New Roman"/>
              </w:rPr>
              <w:t xml:space="preserve">ja i inkurajon </w:t>
            </w:r>
            <w:r w:rsidR="002858D4">
              <w:rPr>
                <w:rFonts w:ascii="Times New Roman" w:hAnsi="Times New Roman"/>
              </w:rPr>
              <w:t xml:space="preserve">nxënësit të diskutojnë për </w:t>
            </w:r>
            <w:r w:rsidRPr="00B649DC">
              <w:rPr>
                <w:rFonts w:ascii="Times New Roman" w:hAnsi="Times New Roman"/>
              </w:rPr>
              <w:t>qytetërimin egjiptian</w:t>
            </w:r>
            <w:r w:rsidR="002858D4">
              <w:rPr>
                <w:rFonts w:ascii="Times New Roman" w:hAnsi="Times New Roman"/>
              </w:rPr>
              <w:t>.</w:t>
            </w:r>
          </w:p>
        </w:tc>
        <w:tc>
          <w:tcPr>
            <w:tcW w:w="1869" w:type="dxa"/>
            <w:vMerge/>
            <w:shd w:val="clear" w:color="auto" w:fill="auto"/>
          </w:tcPr>
          <w:p w14:paraId="30A0340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14:paraId="0CF835B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14:paraId="2931E3D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7F7D" w:rsidRPr="00B649DC" w14:paraId="62BA2BA0" w14:textId="77777777" w:rsidTr="002858D4">
        <w:tc>
          <w:tcPr>
            <w:tcW w:w="1197" w:type="dxa"/>
            <w:shd w:val="clear" w:color="auto" w:fill="auto"/>
          </w:tcPr>
          <w:p w14:paraId="4C7E2D3A" w14:textId="77777777" w:rsidR="00F87F7D" w:rsidRPr="00B649DC" w:rsidRDefault="00F87F7D" w:rsidP="00664DEF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1F99DA9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90" w:type="dxa"/>
            <w:shd w:val="clear" w:color="auto" w:fill="auto"/>
          </w:tcPr>
          <w:p w14:paraId="6C64C35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Arti i Egjeut</w:t>
            </w:r>
          </w:p>
        </w:tc>
        <w:tc>
          <w:tcPr>
            <w:tcW w:w="4348" w:type="dxa"/>
            <w:shd w:val="clear" w:color="auto" w:fill="auto"/>
          </w:tcPr>
          <w:p w14:paraId="70A7395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 xml:space="preserve">Qytetërimet në Egje </w:t>
            </w:r>
          </w:p>
          <w:p w14:paraId="5A50DE1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Mësuesi/ja shfaq hartën gjeografike ku tregon vendin ku u zhvilluan qytetërimet e Egjeut. Mësuesi/ja pyet nxënësit nëse ata kanë njohuri mbi këto qytetërime duke treguar veprat më të njohura si p.sh., pallatin e Knosit etj. </w:t>
            </w:r>
          </w:p>
        </w:tc>
        <w:tc>
          <w:tcPr>
            <w:tcW w:w="1869" w:type="dxa"/>
            <w:vMerge/>
            <w:shd w:val="clear" w:color="auto" w:fill="auto"/>
          </w:tcPr>
          <w:p w14:paraId="6B64AD1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14:paraId="1051F11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14:paraId="329A40F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87F7D" w:rsidRPr="00B649DC" w14:paraId="6D8F190A" w14:textId="77777777" w:rsidTr="002858D4">
        <w:tc>
          <w:tcPr>
            <w:tcW w:w="1197" w:type="dxa"/>
            <w:shd w:val="clear" w:color="auto" w:fill="auto"/>
          </w:tcPr>
          <w:p w14:paraId="1B287D4F" w14:textId="77777777" w:rsidR="00F87F7D" w:rsidRPr="00B649DC" w:rsidRDefault="00F87F7D" w:rsidP="00664DEF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7B5BED8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90" w:type="dxa"/>
            <w:shd w:val="clear" w:color="auto" w:fill="auto"/>
          </w:tcPr>
          <w:p w14:paraId="10B540B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Arti grek</w:t>
            </w:r>
          </w:p>
        </w:tc>
        <w:tc>
          <w:tcPr>
            <w:tcW w:w="4348" w:type="dxa"/>
            <w:shd w:val="clear" w:color="auto" w:fill="auto"/>
          </w:tcPr>
          <w:p w14:paraId="1480AE7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 xml:space="preserve">Qytetërimi grek </w:t>
            </w:r>
          </w:p>
          <w:p w14:paraId="27B2842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Nxënësit/et inkurajohen të diskutojnë mbi artin grek dhe shtrirjen e tij. Ata/ato diskutojnë mbi periudhat e e artit grek dhe mbi njohuritë që ata kanë marrë mbi këtë qytetërim antik në histori</w:t>
            </w:r>
            <w:r w:rsidR="002858D4">
              <w:rPr>
                <w:rFonts w:ascii="Times New Roman" w:hAnsi="Times New Roman"/>
              </w:rPr>
              <w:t>.</w:t>
            </w:r>
          </w:p>
          <w:p w14:paraId="068442A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14:paraId="1AFDD7E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14:paraId="174FE36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14:paraId="6ED49CC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87F7D" w:rsidRPr="00B649DC" w14:paraId="34571027" w14:textId="77777777" w:rsidTr="002858D4">
        <w:trPr>
          <w:trHeight w:val="1772"/>
        </w:trPr>
        <w:tc>
          <w:tcPr>
            <w:tcW w:w="1197" w:type="dxa"/>
            <w:shd w:val="clear" w:color="auto" w:fill="auto"/>
          </w:tcPr>
          <w:p w14:paraId="25C08EFE" w14:textId="77777777" w:rsidR="00F87F7D" w:rsidRPr="00B649DC" w:rsidRDefault="00F87F7D" w:rsidP="00664DEF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673A719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90" w:type="dxa"/>
            <w:shd w:val="clear" w:color="auto" w:fill="auto"/>
          </w:tcPr>
          <w:p w14:paraId="4824034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Arti romak</w:t>
            </w:r>
          </w:p>
        </w:tc>
        <w:tc>
          <w:tcPr>
            <w:tcW w:w="4348" w:type="dxa"/>
            <w:shd w:val="clear" w:color="auto" w:fill="auto"/>
          </w:tcPr>
          <w:p w14:paraId="289F4DD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 xml:space="preserve">Qytetërimi romak </w:t>
            </w:r>
          </w:p>
          <w:p w14:paraId="027A9CD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Nxënësit/et inkurajohen të diskutojnë mbi qytetërimin romak dhe shtrirjen e tij. Ata/ato diskutojnë mbi karakteristikat e qytetërimit romak dhe mbi njohuritë që ata kanë marrë mbi këtë qytetërim antik në histori. </w:t>
            </w:r>
          </w:p>
        </w:tc>
        <w:tc>
          <w:tcPr>
            <w:tcW w:w="1869" w:type="dxa"/>
            <w:vMerge/>
            <w:shd w:val="clear" w:color="auto" w:fill="auto"/>
          </w:tcPr>
          <w:p w14:paraId="34DF5BC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14:paraId="77D1280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14:paraId="2DF8941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2D49CF" w:rsidRPr="00B649DC" w14:paraId="3155AF81" w14:textId="77777777" w:rsidTr="002858D4">
        <w:trPr>
          <w:trHeight w:val="890"/>
        </w:trPr>
        <w:tc>
          <w:tcPr>
            <w:tcW w:w="1197" w:type="dxa"/>
            <w:shd w:val="clear" w:color="auto" w:fill="auto"/>
          </w:tcPr>
          <w:p w14:paraId="0B136610" w14:textId="77777777" w:rsidR="002D49CF" w:rsidRPr="00B649DC" w:rsidRDefault="002D49CF" w:rsidP="00664DEF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023F28A4" w14:textId="77777777" w:rsidR="002D49CF" w:rsidRPr="00B649DC" w:rsidRDefault="002D49CF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90" w:type="dxa"/>
            <w:shd w:val="clear" w:color="auto" w:fill="auto"/>
          </w:tcPr>
          <w:p w14:paraId="4C06D13A" w14:textId="77777777" w:rsidR="002D49CF" w:rsidRPr="00B649DC" w:rsidRDefault="002D49CF" w:rsidP="002858D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Veprimtari praktike: Rendesia artit pamor</w:t>
            </w:r>
          </w:p>
        </w:tc>
        <w:tc>
          <w:tcPr>
            <w:tcW w:w="4348" w:type="dxa"/>
            <w:shd w:val="clear" w:color="auto" w:fill="auto"/>
          </w:tcPr>
          <w:p w14:paraId="3C957A03" w14:textId="77777777" w:rsidR="002D49CF" w:rsidRPr="00B649DC" w:rsidRDefault="002858D4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</w:rPr>
              <w:t>Nxënësit/et inkurajohen të diskutojnë mbi</w:t>
            </w:r>
            <w:r>
              <w:rPr>
                <w:rFonts w:ascii="Times New Roman" w:hAnsi="Times New Roman"/>
              </w:rPr>
              <w:t xml:space="preserve"> renesine e artit pamor. Punojne te ndare ne grupe.</w:t>
            </w:r>
          </w:p>
        </w:tc>
        <w:tc>
          <w:tcPr>
            <w:tcW w:w="1869" w:type="dxa"/>
            <w:vMerge/>
            <w:shd w:val="clear" w:color="auto" w:fill="auto"/>
          </w:tcPr>
          <w:p w14:paraId="4D768AB3" w14:textId="77777777" w:rsidR="002D49CF" w:rsidRPr="00B649DC" w:rsidRDefault="002D49CF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14:paraId="57B3C50D" w14:textId="77777777" w:rsidR="002D49CF" w:rsidRPr="00B649DC" w:rsidRDefault="002D49CF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14:paraId="269B5D44" w14:textId="77777777" w:rsidR="002D49CF" w:rsidRPr="00B649DC" w:rsidRDefault="002D49CF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87F7D" w:rsidRPr="00B649DC" w14:paraId="60B1C3F8" w14:textId="77777777" w:rsidTr="002858D4">
        <w:tc>
          <w:tcPr>
            <w:tcW w:w="1197" w:type="dxa"/>
            <w:shd w:val="clear" w:color="auto" w:fill="auto"/>
          </w:tcPr>
          <w:p w14:paraId="3F3AAB60" w14:textId="77777777" w:rsidR="00F87F7D" w:rsidRPr="00B649DC" w:rsidRDefault="00F87F7D" w:rsidP="00664DEF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48CD4E9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90" w:type="dxa"/>
            <w:shd w:val="clear" w:color="auto" w:fill="auto"/>
          </w:tcPr>
          <w:p w14:paraId="074D43CA" w14:textId="77777777" w:rsidR="00F87F7D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Ar</w:t>
            </w:r>
            <w:r w:rsidR="00C7463B">
              <w:rPr>
                <w:rFonts w:ascii="Times New Roman" w:hAnsi="Times New Roman"/>
              </w:rPr>
              <w:t>kitektura e qyteteve ilire</w:t>
            </w:r>
          </w:p>
          <w:p w14:paraId="3A2E47B1" w14:textId="77777777" w:rsidR="00C7463B" w:rsidRPr="00B649DC" w:rsidRDefault="00C7463B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348" w:type="dxa"/>
            <w:shd w:val="clear" w:color="auto" w:fill="auto"/>
          </w:tcPr>
          <w:p w14:paraId="1C812AB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Qytetërimi Ilir</w:t>
            </w:r>
          </w:p>
          <w:p w14:paraId="224F9687" w14:textId="77777777" w:rsidR="00F87F7D" w:rsidRPr="00B649DC" w:rsidRDefault="00F87F7D" w:rsidP="00224242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</w:rPr>
              <w:t xml:space="preserve">Nxënësit/et diskutojnë mbi qytetërimin ilir dhe shtrirjen e tij duke u mbështetur në njohuritë e marra në lëndën e historisë. </w:t>
            </w:r>
          </w:p>
        </w:tc>
        <w:tc>
          <w:tcPr>
            <w:tcW w:w="1869" w:type="dxa"/>
            <w:vMerge/>
            <w:shd w:val="clear" w:color="auto" w:fill="auto"/>
          </w:tcPr>
          <w:p w14:paraId="624E84C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14:paraId="7949521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14:paraId="0CDEF6E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87F7D" w:rsidRPr="00B649DC" w14:paraId="73E95340" w14:textId="77777777" w:rsidTr="002858D4">
        <w:tc>
          <w:tcPr>
            <w:tcW w:w="1197" w:type="dxa"/>
            <w:shd w:val="clear" w:color="auto" w:fill="auto"/>
          </w:tcPr>
          <w:p w14:paraId="1EB7DDB5" w14:textId="77777777" w:rsidR="00F87F7D" w:rsidRPr="00B649DC" w:rsidRDefault="00F87F7D" w:rsidP="00664DEF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14:paraId="0EC12FB7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90" w:type="dxa"/>
            <w:shd w:val="clear" w:color="auto" w:fill="auto"/>
          </w:tcPr>
          <w:p w14:paraId="2450337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Kolonitë helene në bregdetin ilir</w:t>
            </w:r>
          </w:p>
        </w:tc>
        <w:tc>
          <w:tcPr>
            <w:tcW w:w="4348" w:type="dxa"/>
            <w:shd w:val="clear" w:color="auto" w:fill="auto"/>
          </w:tcPr>
          <w:p w14:paraId="33D3D1C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Parqet arkeologjike: Apolonia, Dyrrahu dhe Butrinti</w:t>
            </w:r>
          </w:p>
          <w:p w14:paraId="60235578" w14:textId="77777777" w:rsidR="00F87F7D" w:rsidRPr="00B649DC" w:rsidRDefault="00F87F7D" w:rsidP="00224242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Qytetet antike si Apolonia, Dyrrahu dhe Butrinti janë tashmë të njohura për nxënësit. Ata/ato diskutojnë pse quhen koloni greke dhe nëpërmjet imazheve më të njohura ata identifikojnë monumentet më të njohura të tyre. </w:t>
            </w:r>
          </w:p>
        </w:tc>
        <w:tc>
          <w:tcPr>
            <w:tcW w:w="1869" w:type="dxa"/>
            <w:shd w:val="clear" w:color="auto" w:fill="auto"/>
          </w:tcPr>
          <w:p w14:paraId="4692D3C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995" w:type="dxa"/>
            <w:shd w:val="clear" w:color="auto" w:fill="auto"/>
          </w:tcPr>
          <w:p w14:paraId="09D45F4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14:paraId="3358E22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87F7D" w:rsidRPr="00B649DC" w14:paraId="1A328C1D" w14:textId="77777777" w:rsidTr="002858D4">
        <w:tc>
          <w:tcPr>
            <w:tcW w:w="1197" w:type="dxa"/>
            <w:shd w:val="clear" w:color="auto" w:fill="auto"/>
          </w:tcPr>
          <w:p w14:paraId="592BB0F7" w14:textId="77777777" w:rsidR="00F87F7D" w:rsidRPr="00B649DC" w:rsidRDefault="00F87F7D" w:rsidP="00664DEF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14:paraId="7C30D12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90" w:type="dxa"/>
            <w:shd w:val="clear" w:color="auto" w:fill="auto"/>
          </w:tcPr>
          <w:p w14:paraId="77D52580" w14:textId="77777777" w:rsidR="00F87F7D" w:rsidRPr="00B649DC" w:rsidRDefault="00F87F7D" w:rsidP="002858D4">
            <w:pPr>
              <w:pStyle w:val="ListParagraph"/>
              <w:spacing w:after="0"/>
              <w:ind w:left="360"/>
              <w:rPr>
                <w:rFonts w:ascii="Times New Roman" w:hAnsi="Times New Roman"/>
              </w:rPr>
            </w:pPr>
          </w:p>
          <w:p w14:paraId="470C996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i/>
              </w:rPr>
            </w:pPr>
            <w:r w:rsidRPr="00B649DC">
              <w:rPr>
                <w:rFonts w:ascii="Times New Roman" w:hAnsi="Times New Roman"/>
              </w:rPr>
              <w:t>Arti paleokristian</w:t>
            </w:r>
          </w:p>
        </w:tc>
        <w:tc>
          <w:tcPr>
            <w:tcW w:w="4348" w:type="dxa"/>
            <w:shd w:val="clear" w:color="auto" w:fill="auto"/>
          </w:tcPr>
          <w:p w14:paraId="4966190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Te krishterët e parë</w:t>
            </w:r>
          </w:p>
          <w:p w14:paraId="6CD9F641" w14:textId="77777777" w:rsidR="00F87F7D" w:rsidRPr="00B649DC" w:rsidRDefault="00F87F7D" w:rsidP="00224242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Nxënësit/et diskutojnë mbi artin paleokristian si një periudhë që vjen me dobësimin e </w:t>
            </w:r>
            <w:r w:rsidRPr="00B649DC">
              <w:rPr>
                <w:rFonts w:ascii="Times New Roman" w:hAnsi="Times New Roman"/>
              </w:rPr>
              <w:lastRenderedPageBreak/>
              <w:t>perandorisë romake. Mësuesi/ja shpjegon se arti i zhvilluar nga ky komunitet do të quhej paleokristian.</w:t>
            </w:r>
          </w:p>
        </w:tc>
        <w:tc>
          <w:tcPr>
            <w:tcW w:w="1869" w:type="dxa"/>
            <w:shd w:val="clear" w:color="auto" w:fill="auto"/>
          </w:tcPr>
          <w:p w14:paraId="00C912F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995" w:type="dxa"/>
            <w:shd w:val="clear" w:color="auto" w:fill="auto"/>
          </w:tcPr>
          <w:p w14:paraId="3CE9C1E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14:paraId="6EC1C1B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87F7D" w:rsidRPr="00B649DC" w14:paraId="7DCEBFEF" w14:textId="77777777" w:rsidTr="002858D4">
        <w:tc>
          <w:tcPr>
            <w:tcW w:w="1197" w:type="dxa"/>
            <w:shd w:val="clear" w:color="auto" w:fill="auto"/>
          </w:tcPr>
          <w:p w14:paraId="2035F234" w14:textId="77777777" w:rsidR="00F87F7D" w:rsidRPr="00B649DC" w:rsidRDefault="00F87F7D" w:rsidP="00664DEF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14:paraId="50997B2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90" w:type="dxa"/>
            <w:shd w:val="clear" w:color="auto" w:fill="auto"/>
          </w:tcPr>
          <w:p w14:paraId="2B172F5C" w14:textId="0624F77D" w:rsidR="00F87F7D" w:rsidRPr="00B649DC" w:rsidRDefault="00F152D1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Dadaizmi, surrealizmi dhe futuriz</w:t>
            </w:r>
            <w:r>
              <w:rPr>
                <w:rFonts w:ascii="Times New Roman" w:hAnsi="Times New Roman"/>
              </w:rPr>
              <w:t>mi</w:t>
            </w:r>
          </w:p>
        </w:tc>
        <w:tc>
          <w:tcPr>
            <w:tcW w:w="4348" w:type="dxa"/>
            <w:shd w:val="clear" w:color="auto" w:fill="auto"/>
          </w:tcPr>
          <w:p w14:paraId="3380B73C" w14:textId="77777777" w:rsidR="00F87F7D" w:rsidRPr="00224242" w:rsidRDefault="00F87F7D" w:rsidP="002242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Perseritje e temave mesimoreNxenesit perfshihen ne diskutim me njeri-tjetrin dhe mesuesin/sen  e tyre</w:t>
            </w:r>
          </w:p>
        </w:tc>
        <w:tc>
          <w:tcPr>
            <w:tcW w:w="1869" w:type="dxa"/>
            <w:shd w:val="clear" w:color="auto" w:fill="auto"/>
          </w:tcPr>
          <w:p w14:paraId="6C02585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995" w:type="dxa"/>
            <w:shd w:val="clear" w:color="auto" w:fill="auto"/>
          </w:tcPr>
          <w:p w14:paraId="31037F0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14:paraId="6E2E35B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87F7D" w:rsidRPr="00B649DC" w14:paraId="1FFEC332" w14:textId="77777777" w:rsidTr="002858D4">
        <w:tc>
          <w:tcPr>
            <w:tcW w:w="1197" w:type="dxa"/>
            <w:shd w:val="clear" w:color="auto" w:fill="auto"/>
          </w:tcPr>
          <w:p w14:paraId="7FA61EBE" w14:textId="77777777" w:rsidR="00F87F7D" w:rsidRPr="00B649DC" w:rsidRDefault="00F87F7D" w:rsidP="00664DEF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14:paraId="22F6670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90" w:type="dxa"/>
            <w:shd w:val="clear" w:color="auto" w:fill="auto"/>
          </w:tcPr>
          <w:p w14:paraId="61DAF85E" w14:textId="2B38BB81" w:rsidR="00F87F7D" w:rsidRPr="00B649DC" w:rsidRDefault="00F152D1" w:rsidP="002858D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Perseritje</w:t>
            </w:r>
          </w:p>
        </w:tc>
        <w:tc>
          <w:tcPr>
            <w:tcW w:w="4348" w:type="dxa"/>
            <w:shd w:val="clear" w:color="auto" w:fill="auto"/>
          </w:tcPr>
          <w:p w14:paraId="287707EA" w14:textId="77777777" w:rsidR="00F87F7D" w:rsidRDefault="00F87F7D" w:rsidP="00225D5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Detyra permbledhese </w:t>
            </w:r>
          </w:p>
          <w:p w14:paraId="797766B5" w14:textId="77777777" w:rsidR="00225D5C" w:rsidRPr="00B649DC" w:rsidRDefault="00225D5C" w:rsidP="00225D5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Test </w:t>
            </w:r>
          </w:p>
        </w:tc>
        <w:tc>
          <w:tcPr>
            <w:tcW w:w="1869" w:type="dxa"/>
            <w:shd w:val="clear" w:color="auto" w:fill="auto"/>
          </w:tcPr>
          <w:p w14:paraId="74AC31A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995" w:type="dxa"/>
            <w:shd w:val="clear" w:color="auto" w:fill="auto"/>
          </w:tcPr>
          <w:p w14:paraId="0CF8BB5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14:paraId="3D37C7F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87F7D" w:rsidRPr="00B649DC" w14:paraId="4BCC5DAC" w14:textId="77777777" w:rsidTr="002858D4">
        <w:tc>
          <w:tcPr>
            <w:tcW w:w="1197" w:type="dxa"/>
            <w:shd w:val="clear" w:color="auto" w:fill="auto"/>
          </w:tcPr>
          <w:p w14:paraId="0B9309B1" w14:textId="77777777" w:rsidR="00F87F7D" w:rsidRPr="00B649DC" w:rsidRDefault="00F87F7D" w:rsidP="00664DEF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14:paraId="22E78B7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90" w:type="dxa"/>
            <w:shd w:val="clear" w:color="auto" w:fill="auto"/>
          </w:tcPr>
          <w:p w14:paraId="27DD341C" w14:textId="430EDAFC" w:rsidR="00F87F7D" w:rsidRPr="00B649DC" w:rsidRDefault="00F152D1" w:rsidP="002858D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Detyre permbledhese/Ese</w:t>
            </w:r>
          </w:p>
        </w:tc>
        <w:tc>
          <w:tcPr>
            <w:tcW w:w="4348" w:type="dxa"/>
            <w:shd w:val="clear" w:color="auto" w:fill="auto"/>
          </w:tcPr>
          <w:p w14:paraId="6C24E9A4" w14:textId="77777777" w:rsidR="00F87F7D" w:rsidRPr="00242BED" w:rsidRDefault="00F87F7D" w:rsidP="002858D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Vleresim i portofolit te nxenesit.</w:t>
            </w:r>
          </w:p>
        </w:tc>
        <w:tc>
          <w:tcPr>
            <w:tcW w:w="1869" w:type="dxa"/>
            <w:shd w:val="clear" w:color="auto" w:fill="auto"/>
          </w:tcPr>
          <w:p w14:paraId="5F241FC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995" w:type="dxa"/>
            <w:shd w:val="clear" w:color="auto" w:fill="auto"/>
          </w:tcPr>
          <w:p w14:paraId="07E30D9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14:paraId="2C8D824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</w:tbl>
    <w:p w14:paraId="7A3274EF" w14:textId="77777777" w:rsidR="00F87F7D" w:rsidRDefault="00F87F7D" w:rsidP="00F87F7D">
      <w:pPr>
        <w:spacing w:after="0"/>
        <w:rPr>
          <w:rFonts w:ascii="Times New Roman" w:hAnsi="Times New Roman"/>
        </w:rPr>
      </w:pPr>
    </w:p>
    <w:p w14:paraId="7CBCF2C6" w14:textId="77777777" w:rsidR="00225D5C" w:rsidRDefault="00225D5C" w:rsidP="00F87F7D">
      <w:pPr>
        <w:spacing w:after="0"/>
        <w:rPr>
          <w:rFonts w:ascii="Times New Roman" w:hAnsi="Times New Roman"/>
        </w:rPr>
      </w:pPr>
    </w:p>
    <w:p w14:paraId="77BAA32B" w14:textId="77777777" w:rsidR="00224242" w:rsidRDefault="00224242" w:rsidP="00F87F7D">
      <w:pPr>
        <w:spacing w:after="0"/>
        <w:rPr>
          <w:rFonts w:ascii="Times New Roman" w:hAnsi="Times New Roman"/>
        </w:rPr>
      </w:pPr>
    </w:p>
    <w:p w14:paraId="4E129198" w14:textId="77777777" w:rsidR="00224242" w:rsidRDefault="00224242" w:rsidP="00F87F7D">
      <w:pPr>
        <w:spacing w:after="0"/>
        <w:rPr>
          <w:rFonts w:ascii="Times New Roman" w:hAnsi="Times New Roman"/>
        </w:rPr>
      </w:pPr>
    </w:p>
    <w:p w14:paraId="3968607E" w14:textId="77777777" w:rsidR="00224242" w:rsidRDefault="00224242" w:rsidP="00F87F7D">
      <w:pPr>
        <w:spacing w:after="0"/>
        <w:rPr>
          <w:rFonts w:ascii="Times New Roman" w:hAnsi="Times New Roman"/>
        </w:rPr>
      </w:pPr>
    </w:p>
    <w:p w14:paraId="744A874E" w14:textId="77777777" w:rsidR="00224242" w:rsidRDefault="00224242" w:rsidP="00F87F7D">
      <w:pPr>
        <w:spacing w:after="0"/>
        <w:rPr>
          <w:rFonts w:ascii="Times New Roman" w:hAnsi="Times New Roman"/>
        </w:rPr>
      </w:pPr>
    </w:p>
    <w:p w14:paraId="6A35AAC1" w14:textId="77777777" w:rsidR="00224242" w:rsidRDefault="00224242" w:rsidP="00F87F7D">
      <w:pPr>
        <w:spacing w:after="0"/>
        <w:rPr>
          <w:rFonts w:ascii="Times New Roman" w:hAnsi="Times New Roman"/>
        </w:rPr>
      </w:pPr>
    </w:p>
    <w:p w14:paraId="27E48BDA" w14:textId="77777777" w:rsidR="00224242" w:rsidRDefault="00224242" w:rsidP="00F87F7D">
      <w:pPr>
        <w:spacing w:after="0"/>
        <w:rPr>
          <w:rFonts w:ascii="Times New Roman" w:hAnsi="Times New Roman"/>
        </w:rPr>
      </w:pPr>
    </w:p>
    <w:p w14:paraId="05D5E697" w14:textId="77777777" w:rsidR="00224242" w:rsidRDefault="00224242" w:rsidP="00F87F7D">
      <w:pPr>
        <w:spacing w:after="0"/>
        <w:rPr>
          <w:rFonts w:ascii="Times New Roman" w:hAnsi="Times New Roman"/>
        </w:rPr>
      </w:pPr>
    </w:p>
    <w:p w14:paraId="79FBF1C3" w14:textId="77777777" w:rsidR="00224242" w:rsidRDefault="00224242" w:rsidP="00F87F7D">
      <w:pPr>
        <w:spacing w:after="0"/>
        <w:rPr>
          <w:rFonts w:ascii="Times New Roman" w:hAnsi="Times New Roman"/>
        </w:rPr>
      </w:pPr>
    </w:p>
    <w:p w14:paraId="5176CDE9" w14:textId="77777777" w:rsidR="00224242" w:rsidRDefault="00224242" w:rsidP="00F87F7D">
      <w:pPr>
        <w:spacing w:after="0"/>
        <w:rPr>
          <w:rFonts w:ascii="Times New Roman" w:hAnsi="Times New Roman"/>
        </w:rPr>
      </w:pPr>
    </w:p>
    <w:p w14:paraId="55C63816" w14:textId="77777777" w:rsidR="00A12016" w:rsidRDefault="00A12016" w:rsidP="00F87F7D">
      <w:pPr>
        <w:spacing w:after="0"/>
        <w:rPr>
          <w:rFonts w:ascii="Times New Roman" w:hAnsi="Times New Roman"/>
        </w:rPr>
      </w:pPr>
    </w:p>
    <w:p w14:paraId="30629908" w14:textId="77777777" w:rsidR="00A12016" w:rsidRDefault="00A12016" w:rsidP="00F87F7D">
      <w:pPr>
        <w:spacing w:after="0"/>
        <w:rPr>
          <w:rFonts w:ascii="Times New Roman" w:hAnsi="Times New Roman"/>
        </w:rPr>
      </w:pPr>
    </w:p>
    <w:p w14:paraId="5195971B" w14:textId="77777777" w:rsidR="00A12016" w:rsidRDefault="00A12016" w:rsidP="00F87F7D">
      <w:pPr>
        <w:spacing w:after="0"/>
        <w:rPr>
          <w:rFonts w:ascii="Times New Roman" w:hAnsi="Times New Roman"/>
        </w:rPr>
      </w:pPr>
    </w:p>
    <w:p w14:paraId="72D2C06C" w14:textId="77777777" w:rsidR="00A12016" w:rsidRDefault="00A12016" w:rsidP="00F87F7D">
      <w:pPr>
        <w:spacing w:after="0"/>
        <w:rPr>
          <w:rFonts w:ascii="Times New Roman" w:hAnsi="Times New Roman"/>
        </w:rPr>
      </w:pPr>
    </w:p>
    <w:p w14:paraId="1A2CD25E" w14:textId="77777777" w:rsidR="00A12016" w:rsidRDefault="00A12016" w:rsidP="00F87F7D">
      <w:pPr>
        <w:spacing w:after="0"/>
        <w:rPr>
          <w:rFonts w:ascii="Times New Roman" w:hAnsi="Times New Roman"/>
        </w:rPr>
      </w:pPr>
    </w:p>
    <w:p w14:paraId="448F1F9D" w14:textId="77777777" w:rsidR="00224242" w:rsidRDefault="00224242" w:rsidP="00F87F7D">
      <w:pPr>
        <w:spacing w:after="0"/>
        <w:rPr>
          <w:rFonts w:ascii="Times New Roman" w:hAnsi="Times New Roman"/>
        </w:rPr>
      </w:pPr>
    </w:p>
    <w:p w14:paraId="41BC9E1B" w14:textId="77777777" w:rsidR="00A12016" w:rsidRDefault="00A12016" w:rsidP="00F87F7D">
      <w:pPr>
        <w:spacing w:after="0"/>
        <w:rPr>
          <w:rFonts w:ascii="Times New Roman" w:hAnsi="Times New Roman"/>
        </w:rPr>
      </w:pPr>
    </w:p>
    <w:p w14:paraId="7C0A4400" w14:textId="77777777" w:rsidR="00225D5C" w:rsidRPr="00B649DC" w:rsidRDefault="00225D5C" w:rsidP="00F87F7D">
      <w:pPr>
        <w:spacing w:after="0"/>
        <w:rPr>
          <w:rFonts w:ascii="Book Antiqua" w:hAnsi="Book Antiqua"/>
          <w:b/>
          <w:sz w:val="20"/>
          <w:szCs w:val="20"/>
        </w:rPr>
      </w:pPr>
    </w:p>
    <w:p w14:paraId="30DFBE2B" w14:textId="77777777" w:rsidR="00F87F7D" w:rsidRPr="00B649DC" w:rsidRDefault="00F87F7D" w:rsidP="00F87F7D">
      <w:pPr>
        <w:spacing w:after="0"/>
        <w:rPr>
          <w:rFonts w:ascii="Book Antiqua" w:hAnsi="Book Antiqua"/>
          <w:b/>
          <w:sz w:val="20"/>
          <w:szCs w:val="20"/>
        </w:rPr>
      </w:pPr>
    </w:p>
    <w:p w14:paraId="128F4F5D" w14:textId="77777777" w:rsidR="00F87F7D" w:rsidRPr="00B649DC" w:rsidRDefault="00F87F7D" w:rsidP="00F87F7D">
      <w:pPr>
        <w:spacing w:after="0"/>
        <w:rPr>
          <w:rFonts w:ascii="Book Antiqua" w:hAnsi="Book Antiqua"/>
          <w:b/>
          <w:sz w:val="20"/>
          <w:szCs w:val="20"/>
        </w:rPr>
      </w:pPr>
    </w:p>
    <w:tbl>
      <w:tblPr>
        <w:tblW w:w="142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247"/>
      </w:tblGrid>
      <w:tr w:rsidR="0051022A" w:rsidRPr="00B649DC" w14:paraId="00090F90" w14:textId="77777777" w:rsidTr="002858D4">
        <w:tc>
          <w:tcPr>
            <w:tcW w:w="14247" w:type="dxa"/>
            <w:shd w:val="clear" w:color="auto" w:fill="FFFFFF"/>
          </w:tcPr>
          <w:p w14:paraId="1EE4712A" w14:textId="77777777" w:rsidR="0051022A" w:rsidRPr="00B649DC" w:rsidRDefault="0051022A" w:rsidP="002858D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lastRenderedPageBreak/>
              <w:t>Rezultatet e të nxënit sipas kompetencave kyçe</w:t>
            </w:r>
          </w:p>
          <w:p w14:paraId="3CD60B96" w14:textId="77777777" w:rsidR="0051022A" w:rsidRPr="00B649DC" w:rsidRDefault="0051022A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Kompetenca e komunikimit dhe të shprehurit</w:t>
            </w:r>
          </w:p>
          <w:p w14:paraId="7A873D39" w14:textId="77777777" w:rsidR="0051022A" w:rsidRPr="00B649DC" w:rsidRDefault="0051022A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Nxënësi/ja:</w:t>
            </w:r>
          </w:p>
          <w:p w14:paraId="3144BBB4" w14:textId="77777777" w:rsidR="0051022A" w:rsidRPr="00B649DC" w:rsidRDefault="0051022A" w:rsidP="002858D4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zhvillon personalitetin e vet dhe është aktiv në veprimtaritë artistike të krijimit, realizimit dhe analizimit të veprave të artit; </w:t>
            </w:r>
          </w:p>
          <w:p w14:paraId="34E1B5F1" w14:textId="77777777" w:rsidR="0051022A" w:rsidRPr="00B649DC" w:rsidRDefault="0051022A" w:rsidP="002858D4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i/>
                <w:color w:val="000000"/>
              </w:rPr>
            </w:pPr>
            <w:r w:rsidRPr="00B649DC">
              <w:rPr>
                <w:rFonts w:ascii="Times New Roman" w:hAnsi="Times New Roman"/>
              </w:rPr>
              <w:t>gjykon në mënyrë kritike dhe të drejtë mesazhin e veprave të artit;</w:t>
            </w:r>
            <w:r w:rsidRPr="00B649DC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  <w:p w14:paraId="520DB850" w14:textId="77777777" w:rsidR="0051022A" w:rsidRPr="00B649DC" w:rsidRDefault="0051022A" w:rsidP="002858D4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shprehet qartë dhe komunikon saktë estetikisht dhe artistikisht për vepra të ndryshme arti;</w:t>
            </w:r>
          </w:p>
          <w:p w14:paraId="7364C620" w14:textId="77777777" w:rsidR="0051022A" w:rsidRPr="00B649DC" w:rsidRDefault="0051022A" w:rsidP="002858D4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i/>
                <w:color w:val="000000"/>
              </w:rPr>
            </w:pPr>
            <w:r w:rsidRPr="00B649DC">
              <w:rPr>
                <w:rFonts w:ascii="Times New Roman" w:hAnsi="Times New Roman"/>
              </w:rPr>
              <w:t>komunikon dhe shprehet nëpërmjet mjeteve shprehëse artistike në mënyrë të pavarur, të vazhdueshme, kritike dhe krijuese.</w:t>
            </w:r>
          </w:p>
          <w:p w14:paraId="7C11BD7F" w14:textId="77777777" w:rsidR="0051022A" w:rsidRPr="00B649DC" w:rsidRDefault="0051022A" w:rsidP="002858D4">
            <w:pPr>
              <w:spacing w:after="0"/>
              <w:rPr>
                <w:rFonts w:ascii="Times New Roman" w:hAnsi="Times New Roman"/>
                <w:i/>
              </w:rPr>
            </w:pPr>
            <w:r w:rsidRPr="00B649DC">
              <w:rPr>
                <w:rFonts w:ascii="Times New Roman" w:hAnsi="Times New Roman"/>
                <w:b/>
                <w:bCs/>
              </w:rPr>
              <w:t>Kompetenca e të menduarit</w:t>
            </w:r>
          </w:p>
          <w:p w14:paraId="4F9FA55A" w14:textId="77777777" w:rsidR="0051022A" w:rsidRPr="00B649DC" w:rsidRDefault="0051022A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Nxënësi/ja:</w:t>
            </w:r>
          </w:p>
          <w:p w14:paraId="3A973D0C" w14:textId="77777777" w:rsidR="0051022A" w:rsidRPr="00B649DC" w:rsidRDefault="0051022A" w:rsidP="002858D4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i/>
              </w:rPr>
            </w:pPr>
            <w:r w:rsidRPr="00B649DC">
              <w:rPr>
                <w:rFonts w:ascii="Times New Roman" w:hAnsi="Times New Roman"/>
                <w:lang w:eastAsia="sq-AL"/>
              </w:rPr>
              <w:t>përpunon njohuritë pamore në mënyrë të pavarur, krijuese dhe me përgjegjësi;</w:t>
            </w:r>
            <w:r w:rsidRPr="00B649DC">
              <w:rPr>
                <w:rFonts w:ascii="Times New Roman" w:hAnsi="Times New Roman"/>
                <w:i/>
              </w:rPr>
              <w:t xml:space="preserve"> </w:t>
            </w:r>
          </w:p>
          <w:p w14:paraId="570DB68C" w14:textId="77777777" w:rsidR="0051022A" w:rsidRPr="00B649DC" w:rsidRDefault="0051022A" w:rsidP="002858D4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lang w:eastAsia="sq-AL"/>
              </w:rPr>
            </w:pPr>
            <w:r w:rsidRPr="00B649DC">
              <w:rPr>
                <w:rFonts w:ascii="Times New Roman" w:hAnsi="Times New Roman"/>
                <w:lang w:eastAsia="sq-AL"/>
              </w:rPr>
              <w:t xml:space="preserve">zgjidh probleme të ndryshme që lidhen me artin pamor, në jetën e përditshme apo në klasë/shkollë; </w:t>
            </w:r>
          </w:p>
          <w:p w14:paraId="4420F3BF" w14:textId="77777777" w:rsidR="0051022A" w:rsidRPr="00B649DC" w:rsidRDefault="0051022A" w:rsidP="002858D4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i/>
              </w:rPr>
            </w:pPr>
            <w:r w:rsidRPr="00B649DC">
              <w:rPr>
                <w:rFonts w:ascii="Times New Roman" w:hAnsi="Times New Roman"/>
                <w:lang w:eastAsia="sq-AL"/>
              </w:rPr>
              <w:t>zhvillon aftësitë për të menduar në mënyrë kritike, krijuese dhe ndërvepruese gjatë analizës së një vepre arti;</w:t>
            </w:r>
            <w:r w:rsidRPr="00B649DC">
              <w:rPr>
                <w:rFonts w:ascii="Times New Roman" w:hAnsi="Times New Roman"/>
                <w:i/>
              </w:rPr>
              <w:t xml:space="preserve"> </w:t>
            </w:r>
          </w:p>
          <w:p w14:paraId="3F33CCE4" w14:textId="77777777" w:rsidR="0051022A" w:rsidRPr="00B649DC" w:rsidRDefault="0051022A" w:rsidP="002858D4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i/>
              </w:rPr>
            </w:pPr>
            <w:r w:rsidRPr="00B649DC">
              <w:rPr>
                <w:rFonts w:ascii="Times New Roman" w:hAnsi="Times New Roman"/>
                <w:lang w:eastAsia="sq-AL"/>
              </w:rPr>
              <w:t>ndjek udhëzimet për të realizuar një krijim, projekt apo veprimtari në artin pamor.</w:t>
            </w:r>
          </w:p>
          <w:p w14:paraId="41480CE3" w14:textId="77777777" w:rsidR="0051022A" w:rsidRPr="00B649DC" w:rsidRDefault="0051022A" w:rsidP="002858D4">
            <w:pPr>
              <w:tabs>
                <w:tab w:val="left" w:pos="342"/>
              </w:tabs>
              <w:spacing w:after="0"/>
              <w:rPr>
                <w:rFonts w:ascii="Times New Roman" w:hAnsi="Times New Roman"/>
                <w:bCs/>
                <w:i/>
              </w:rPr>
            </w:pPr>
            <w:r w:rsidRPr="00B649DC">
              <w:rPr>
                <w:rFonts w:ascii="Times New Roman" w:hAnsi="Times New Roman"/>
                <w:b/>
              </w:rPr>
              <w:t>Kompetenca e të mësuarit për të nxënë</w:t>
            </w:r>
          </w:p>
          <w:p w14:paraId="042333F0" w14:textId="77777777" w:rsidR="0051022A" w:rsidRPr="00B649DC" w:rsidRDefault="0051022A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Nxënësi/ja:</w:t>
            </w:r>
          </w:p>
          <w:p w14:paraId="558C3F00" w14:textId="77777777" w:rsidR="0051022A" w:rsidRPr="00B649DC" w:rsidRDefault="0051022A" w:rsidP="002858D4">
            <w:pPr>
              <w:pStyle w:val="ListParagraph"/>
              <w:numPr>
                <w:ilvl w:val="0"/>
                <w:numId w:val="28"/>
              </w:numPr>
              <w:tabs>
                <w:tab w:val="left" w:pos="342"/>
              </w:tabs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vendos njohuritë pamore në funksion të realizimit të një argumenti, krijimi apo projekti artistik; </w:t>
            </w:r>
          </w:p>
          <w:p w14:paraId="0059C16A" w14:textId="77777777" w:rsidR="0051022A" w:rsidRPr="00B649DC" w:rsidRDefault="0051022A" w:rsidP="002858D4">
            <w:pPr>
              <w:pStyle w:val="ListParagraph"/>
              <w:numPr>
                <w:ilvl w:val="0"/>
                <w:numId w:val="28"/>
              </w:numPr>
              <w:tabs>
                <w:tab w:val="left" w:pos="342"/>
              </w:tabs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përdor burime të ndryshme informacioni për të realizuar një punë të vetën mbi artin në përgjithësi apo artin pamor në veçanti; </w:t>
            </w:r>
          </w:p>
          <w:p w14:paraId="0E5DADE4" w14:textId="77777777" w:rsidR="0051022A" w:rsidRPr="00B649DC" w:rsidRDefault="0051022A" w:rsidP="002858D4">
            <w:pPr>
              <w:pStyle w:val="ListParagraph"/>
              <w:numPr>
                <w:ilvl w:val="0"/>
                <w:numId w:val="28"/>
              </w:numPr>
              <w:tabs>
                <w:tab w:val="left" w:pos="342"/>
              </w:tabs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zhvillon në mënyrë të pavarur detyrën e dhënë, duke shfrytëzuar burime të ndryshme informacioni.</w:t>
            </w:r>
          </w:p>
          <w:p w14:paraId="3AE4C804" w14:textId="77777777" w:rsidR="0051022A" w:rsidRPr="00B649DC" w:rsidRDefault="0051022A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  <w:bCs/>
              </w:rPr>
              <w:t>Kompetenca për jetën, sipërmarrjen dhe mjedisin</w:t>
            </w:r>
            <w:r w:rsidRPr="00B649DC">
              <w:rPr>
                <w:rFonts w:ascii="Times New Roman" w:hAnsi="Times New Roman"/>
                <w:b/>
              </w:rPr>
              <w:t xml:space="preserve"> </w:t>
            </w:r>
          </w:p>
          <w:p w14:paraId="75DA0E88" w14:textId="77777777" w:rsidR="0051022A" w:rsidRPr="00B649DC" w:rsidRDefault="0051022A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Nxënësi/ja:</w:t>
            </w:r>
          </w:p>
          <w:p w14:paraId="496C7BF4" w14:textId="77777777" w:rsidR="0051022A" w:rsidRPr="00B649DC" w:rsidRDefault="0051022A" w:rsidP="002858D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color w:val="000000"/>
              </w:rPr>
            </w:pPr>
            <w:r w:rsidRPr="00B649DC">
              <w:rPr>
                <w:rFonts w:ascii="Times New Roman" w:hAnsi="Times New Roman"/>
              </w:rPr>
              <w:t>zhvillon aftësitë menaxhuese artistike lidhur me një projekt artistik;</w:t>
            </w:r>
            <w:r w:rsidRPr="00B649DC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  <w:p w14:paraId="61DC25EA" w14:textId="77777777" w:rsidR="0051022A" w:rsidRPr="00B649DC" w:rsidRDefault="0051022A" w:rsidP="002858D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drejton aktivitetet artistike brenda dhe jashtë klasës, duke kontribuar në mënyrë krijuese;</w:t>
            </w:r>
          </w:p>
          <w:p w14:paraId="55A77FE3" w14:textId="77777777" w:rsidR="0051022A" w:rsidRPr="00B649DC" w:rsidRDefault="0051022A" w:rsidP="002858D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inicion aktivitete ndërgjegjësuese ndaj ruajtjes së mjedisit vizualisht pastër.</w:t>
            </w:r>
          </w:p>
          <w:p w14:paraId="15E2074D" w14:textId="77777777" w:rsidR="0051022A" w:rsidRPr="00B649DC" w:rsidRDefault="0051022A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Kompetenca personale</w:t>
            </w:r>
          </w:p>
          <w:p w14:paraId="1B3ED4AA" w14:textId="77777777" w:rsidR="0051022A" w:rsidRPr="00B649DC" w:rsidRDefault="0051022A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Nxënësi/ja:</w:t>
            </w:r>
          </w:p>
          <w:p w14:paraId="5471405E" w14:textId="77777777" w:rsidR="0051022A" w:rsidRPr="00B649DC" w:rsidRDefault="0051022A" w:rsidP="002858D4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</w:rPr>
              <w:t>krijon besimin tek vetja, në rolin që ndërmerr gjatë veprimtarive artistike;</w:t>
            </w:r>
            <w:r w:rsidRPr="00B649DC">
              <w:rPr>
                <w:rFonts w:ascii="Times New Roman" w:hAnsi="Times New Roman"/>
                <w:b/>
              </w:rPr>
              <w:t xml:space="preserve"> </w:t>
            </w:r>
          </w:p>
          <w:p w14:paraId="17BF4259" w14:textId="77777777" w:rsidR="0051022A" w:rsidRPr="00B649DC" w:rsidRDefault="0051022A" w:rsidP="002858D4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merr pjesë dhe kontribuon në mënyrë aktive në jetën artistike shkollore dhe komunitet;</w:t>
            </w:r>
          </w:p>
          <w:p w14:paraId="1F610EE6" w14:textId="77777777" w:rsidR="0051022A" w:rsidRPr="00B649DC" w:rsidRDefault="0051022A" w:rsidP="002858D4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</w:rPr>
              <w:t>zhvillon vetëbesimin tek aftësitë e veta dhe krijon lirshmëri dhe besim te të tjerët në realizimin e detyrave artistike.</w:t>
            </w:r>
          </w:p>
          <w:p w14:paraId="69855ABB" w14:textId="77777777" w:rsidR="0051022A" w:rsidRPr="00B649DC" w:rsidRDefault="0051022A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color w:val="000000"/>
              </w:rPr>
            </w:pPr>
            <w:r w:rsidRPr="00B649DC">
              <w:rPr>
                <w:rFonts w:ascii="Times New Roman" w:hAnsi="Times New Roman"/>
                <w:b/>
                <w:bCs/>
              </w:rPr>
              <w:t>Kompetenca qytetare</w:t>
            </w:r>
          </w:p>
          <w:p w14:paraId="3BF69538" w14:textId="77777777" w:rsidR="0051022A" w:rsidRPr="00B649DC" w:rsidRDefault="0051022A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Nxënësi/ja:</w:t>
            </w:r>
          </w:p>
          <w:p w14:paraId="7DC764A6" w14:textId="77777777" w:rsidR="0051022A" w:rsidRPr="00B649DC" w:rsidRDefault="0051022A" w:rsidP="002858D4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promovon me qytetari, vlerat të ndryshme kulturore dhe artistike të vendit apo të krahinës;</w:t>
            </w:r>
          </w:p>
          <w:p w14:paraId="656D364E" w14:textId="77777777" w:rsidR="0051022A" w:rsidRPr="00B649DC" w:rsidRDefault="0051022A" w:rsidP="002858D4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color w:val="000000"/>
              </w:rPr>
            </w:pPr>
            <w:r w:rsidRPr="00B649DC">
              <w:rPr>
                <w:rFonts w:ascii="Times New Roman" w:hAnsi="Times New Roman"/>
              </w:rPr>
              <w:t>respekton punën dhe mendimin e të tjerëve lidhur me çështje artistike;</w:t>
            </w:r>
            <w:r w:rsidRPr="00B649DC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  <w:p w14:paraId="29C92DDF" w14:textId="77777777" w:rsidR="0051022A" w:rsidRPr="00B649DC" w:rsidRDefault="0051022A" w:rsidP="002858D4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color w:val="000000"/>
              </w:rPr>
            </w:pPr>
            <w:r w:rsidRPr="00B649DC">
              <w:rPr>
                <w:rFonts w:ascii="Times New Roman" w:hAnsi="Times New Roman"/>
              </w:rPr>
              <w:lastRenderedPageBreak/>
              <w:t>bashkëpunon me të tjerët pavarësisht kulturës, aftësive dhe nevojave brenda dhe jashtë shkollës për një qëllim të përbashkët.</w:t>
            </w:r>
          </w:p>
          <w:p w14:paraId="25F18E31" w14:textId="77777777" w:rsidR="0051022A" w:rsidRPr="00B649DC" w:rsidRDefault="0051022A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b/>
              </w:rPr>
              <w:t>Kompetenca digjitale</w:t>
            </w:r>
          </w:p>
          <w:p w14:paraId="3EE8C0E6" w14:textId="77777777" w:rsidR="0051022A" w:rsidRPr="00B649DC" w:rsidRDefault="0051022A" w:rsidP="002858D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649DC">
              <w:rPr>
                <w:rFonts w:ascii="Times New Roman" w:hAnsi="Times New Roman"/>
                <w:b/>
                <w:bCs/>
              </w:rPr>
              <w:t>Nxënësi/ja:</w:t>
            </w:r>
          </w:p>
          <w:p w14:paraId="023CFBE5" w14:textId="77777777" w:rsidR="0051022A" w:rsidRPr="00B649DC" w:rsidRDefault="0051022A" w:rsidP="002858D4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</w:rPr>
            </w:pPr>
            <w:r w:rsidRPr="00B649DC">
              <w:rPr>
                <w:rFonts w:ascii="Times New Roman" w:hAnsi="Times New Roman"/>
              </w:rPr>
              <w:t>shkëmben informacion si dhe bashkëpunon në rrjetet informuese në internet lidhur aspekte të ndryshme kulturore/artistike;</w:t>
            </w:r>
          </w:p>
          <w:p w14:paraId="7898267A" w14:textId="77777777" w:rsidR="0051022A" w:rsidRPr="00B649DC" w:rsidRDefault="0051022A" w:rsidP="002858D4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B649DC">
              <w:rPr>
                <w:rFonts w:ascii="Times New Roman" w:hAnsi="Times New Roman"/>
              </w:rPr>
              <w:t>përdor, njeh mjete të ndryshme në funksion të informacionit artistik si: audio, video CD, DVD, aparat fotografik dixhital, kamera etj.</w:t>
            </w:r>
          </w:p>
        </w:tc>
      </w:tr>
      <w:tr w:rsidR="0051022A" w:rsidRPr="00B649DC" w14:paraId="68599395" w14:textId="77777777" w:rsidTr="002858D4">
        <w:tc>
          <w:tcPr>
            <w:tcW w:w="14247" w:type="dxa"/>
            <w:shd w:val="clear" w:color="auto" w:fill="FFFFFF"/>
          </w:tcPr>
          <w:p w14:paraId="76A6A774" w14:textId="77777777" w:rsidR="0051022A" w:rsidRPr="00B649DC" w:rsidRDefault="0051022A" w:rsidP="002858D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lastRenderedPageBreak/>
              <w:t>Rezultatet e të nxënit sipas kompetencave të lëndës</w:t>
            </w:r>
          </w:p>
          <w:p w14:paraId="72730A6B" w14:textId="77777777" w:rsidR="0051022A" w:rsidRPr="00B649DC" w:rsidRDefault="0051022A" w:rsidP="002858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 xml:space="preserve">Rezultatet e të nxënit për kompetencat e lëndës: </w:t>
            </w:r>
            <w:r w:rsidRPr="00B649DC">
              <w:rPr>
                <w:rFonts w:ascii="Times New Roman" w:eastAsia="Times New Roman" w:hAnsi="Times New Roman"/>
                <w:b/>
                <w:bCs/>
                <w:i/>
                <w:lang w:eastAsia="sq-AL"/>
              </w:rPr>
              <w:t>Krijimi artistik</w:t>
            </w:r>
          </w:p>
          <w:p w14:paraId="4263AD79" w14:textId="77777777" w:rsidR="0051022A" w:rsidRPr="00B649DC" w:rsidRDefault="0051022A" w:rsidP="002858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eastAsia="Times New Roman" w:hAnsi="Times New Roman"/>
                <w:b/>
                <w:bCs/>
                <w:lang w:eastAsia="sq-AL"/>
              </w:rPr>
              <w:t>Nxënësi/ja</w:t>
            </w:r>
            <w:r w:rsidRPr="00B649DC">
              <w:rPr>
                <w:rFonts w:ascii="Times New Roman" w:hAnsi="Times New Roman"/>
              </w:rPr>
              <w:t>:</w:t>
            </w:r>
          </w:p>
          <w:p w14:paraId="0502C584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shpjegon se si estetika reflektohet në jetën e përditshme; </w:t>
            </w:r>
          </w:p>
          <w:p w14:paraId="5660022A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diskuton mbi artin duke u nisur nga disa qëndrime estetike; </w:t>
            </w:r>
          </w:p>
          <w:p w14:paraId="3C3FDB5A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krijon punime arti dy dhe tredimensionale nëpërmjet përdorimit të larmishëm të gjuhës pamore;</w:t>
            </w:r>
          </w:p>
          <w:p w14:paraId="78CEDA38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komunikon ide origjinale nëpërmjet krijimeve me teknika të larmishme;</w:t>
            </w:r>
          </w:p>
          <w:p w14:paraId="32967DF9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analizon dhe organizon elementët dhe parimet e artit në krijim; </w:t>
            </w:r>
          </w:p>
          <w:p w14:paraId="526B7506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analizon veprën e artit duke iu referuar elementeve dhe parimeve;</w:t>
            </w:r>
          </w:p>
          <w:p w14:paraId="7F755086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analizon eksperiencat krijuese dhe identifikon se çfarë ka mësuar nga ato;</w:t>
            </w:r>
          </w:p>
          <w:p w14:paraId="529F33B8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zbulon përmbajtjen e veprave të artit dhe analizon elementët e gjuhës pamore.</w:t>
            </w:r>
          </w:p>
          <w:p w14:paraId="408FEA3E" w14:textId="77777777" w:rsidR="0051022A" w:rsidRPr="00B649DC" w:rsidRDefault="0051022A" w:rsidP="002858D4">
            <w:pPr>
              <w:spacing w:after="0"/>
              <w:rPr>
                <w:rFonts w:ascii="Times New Roman" w:eastAsia="Times New Roman" w:hAnsi="Times New Roman"/>
                <w:b/>
                <w:i/>
                <w:lang w:eastAsia="sq-AL"/>
              </w:rPr>
            </w:pPr>
            <w:r w:rsidRPr="00B649DC">
              <w:rPr>
                <w:rFonts w:ascii="Times New Roman" w:eastAsia="Times New Roman" w:hAnsi="Times New Roman"/>
                <w:b/>
                <w:i/>
                <w:lang w:eastAsia="sq-AL"/>
              </w:rPr>
              <w:t>Realizimi i punimit</w:t>
            </w:r>
          </w:p>
          <w:p w14:paraId="6C1A228A" w14:textId="77777777" w:rsidR="0051022A" w:rsidRPr="00B649DC" w:rsidRDefault="0051022A" w:rsidP="002858D4">
            <w:pPr>
              <w:spacing w:after="0"/>
              <w:rPr>
                <w:rFonts w:ascii="Times New Roman" w:eastAsia="Times New Roman" w:hAnsi="Times New Roman"/>
                <w:b/>
                <w:lang w:eastAsia="sq-AL"/>
              </w:rPr>
            </w:pPr>
            <w:r w:rsidRPr="00B649DC">
              <w:rPr>
                <w:rFonts w:ascii="Times New Roman" w:eastAsia="Times New Roman" w:hAnsi="Times New Roman"/>
                <w:b/>
                <w:lang w:eastAsia="sq-AL"/>
              </w:rPr>
              <w:t xml:space="preserve">Nxënësi/ja: </w:t>
            </w:r>
          </w:p>
          <w:p w14:paraId="41ABF60E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eastAsia="Times New Roman" w:hAnsi="Times New Roman"/>
                <w:b/>
                <w:i/>
                <w:lang w:eastAsia="sq-AL"/>
              </w:rPr>
              <w:t xml:space="preserve"> </w:t>
            </w:r>
            <w:r w:rsidRPr="00B649DC">
              <w:rPr>
                <w:rFonts w:ascii="Times New Roman" w:hAnsi="Times New Roman"/>
              </w:rPr>
              <w:t>demonstron nivel të lartë në përdorimin e teknikave të larmishme artistike gjatë krijimit;</w:t>
            </w:r>
          </w:p>
          <w:p w14:paraId="7D0B3C8B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demonstron aftësi krijuese gjatë realizimit të punimeve si nëpërmjet vëzhgimit direkt nga natyra edhe nëpërmjet kujtesës së tij/saj mbi objektet, njerëzit etj., dhe nëpërmjet imagjinatës;</w:t>
            </w:r>
          </w:p>
          <w:p w14:paraId="331E88F2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demonstron aftësi në seleksionimin, përgatitjen dhe paraqitjen e punimit; </w:t>
            </w:r>
          </w:p>
          <w:p w14:paraId="35788DD9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analizon dhe organizon materialet, gjuhën pamore në krijimet e tij/saj origjinale; </w:t>
            </w:r>
          </w:p>
          <w:p w14:paraId="6CE680D1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analizon eksperiencat e tij/saj krijuese dhe respekton mendimin e tjetrit.</w:t>
            </w:r>
          </w:p>
          <w:p w14:paraId="61E8BA99" w14:textId="77777777" w:rsidR="0051022A" w:rsidRPr="00B649DC" w:rsidRDefault="0051022A" w:rsidP="002858D4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B649DC">
              <w:rPr>
                <w:rFonts w:ascii="Times New Roman" w:hAnsi="Times New Roman"/>
                <w:b/>
                <w:i/>
              </w:rPr>
              <w:t>Vlerësimi artistik</w:t>
            </w:r>
          </w:p>
          <w:p w14:paraId="384B7658" w14:textId="77777777" w:rsidR="0051022A" w:rsidRPr="00B649DC" w:rsidRDefault="0051022A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Nxënësi/ja:</w:t>
            </w:r>
            <w:r w:rsidRPr="00B649DC">
              <w:rPr>
                <w:rFonts w:ascii="Times New Roman" w:hAnsi="Times New Roman"/>
                <w:b/>
                <w:i/>
              </w:rPr>
              <w:t xml:space="preserve"> </w:t>
            </w:r>
          </w:p>
          <w:p w14:paraId="4207E3FD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vlerëson veprën e artit në kontekstin kulturor dhe atë historik;</w:t>
            </w:r>
          </w:p>
          <w:p w14:paraId="43C22877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zhvillon aftësitë vlerësuese dhe kritike ndaj veprave të artit nëpërmjet mendimit estetik; </w:t>
            </w:r>
          </w:p>
          <w:p w14:paraId="0A9748FB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identifikon dhe kategorizon veprat e artit sipas teknikës, periudhës, stilit dhe artistit;</w:t>
            </w:r>
          </w:p>
          <w:p w14:paraId="68D7804D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demonstron aftësi gjatë përshkrimit, analizës, interpretimit dhe vlerësimit të veprës së artit; </w:t>
            </w:r>
          </w:p>
          <w:p w14:paraId="2E61EFE0" w14:textId="77777777" w:rsidR="0051022A" w:rsidRPr="00B649DC" w:rsidRDefault="0051022A" w:rsidP="002858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tregon interes ndaj komenteve të të tjerëve; </w:t>
            </w:r>
          </w:p>
          <w:p w14:paraId="7E3C3F69" w14:textId="77777777" w:rsidR="0051022A" w:rsidRPr="0051022A" w:rsidRDefault="0051022A" w:rsidP="0051022A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respekton shumëllojshmërinë e opinioneve estetike dhe kritik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14:paraId="4F7F9F75" w14:textId="77777777" w:rsidR="00F87F7D" w:rsidRPr="00B649DC" w:rsidRDefault="0051022A" w:rsidP="0051022A">
      <w:pPr>
        <w:shd w:val="clear" w:color="auto" w:fill="D9D9D9"/>
        <w:spacing w:after="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lastRenderedPageBreak/>
        <w:t xml:space="preserve">                                 </w:t>
      </w:r>
      <w:r w:rsidR="00F87F7D" w:rsidRPr="00B649DC">
        <w:rPr>
          <w:rFonts w:ascii="Book Antiqua" w:hAnsi="Book Antiqua"/>
          <w:b/>
          <w:sz w:val="24"/>
          <w:szCs w:val="24"/>
        </w:rPr>
        <w:t>P</w:t>
      </w:r>
      <w:r w:rsidR="00F87F7D">
        <w:rPr>
          <w:rFonts w:ascii="Book Antiqua" w:hAnsi="Book Antiqua"/>
          <w:b/>
          <w:sz w:val="24"/>
          <w:szCs w:val="24"/>
        </w:rPr>
        <w:t>LANIFIKIMI TEMATIK PËR</w:t>
      </w:r>
      <w:r w:rsidR="00F87F7D" w:rsidRPr="002B1E5B">
        <w:rPr>
          <w:rFonts w:ascii="Book Antiqua" w:hAnsi="Book Antiqua"/>
          <w:b/>
          <w:sz w:val="24"/>
          <w:szCs w:val="24"/>
        </w:rPr>
        <w:t xml:space="preserve"> </w:t>
      </w:r>
      <w:r w:rsidR="00F87F7D">
        <w:rPr>
          <w:rFonts w:ascii="Book Antiqua" w:hAnsi="Book Antiqua"/>
          <w:b/>
          <w:sz w:val="24"/>
          <w:szCs w:val="24"/>
        </w:rPr>
        <w:t>PERIUDH</w:t>
      </w:r>
      <w:r w:rsidR="00F87F7D" w:rsidRPr="00B649DC">
        <w:rPr>
          <w:rFonts w:ascii="Book Antiqua" w:hAnsi="Book Antiqua"/>
          <w:b/>
          <w:sz w:val="24"/>
          <w:szCs w:val="24"/>
        </w:rPr>
        <w:t>Ë</w:t>
      </w:r>
      <w:r w:rsidR="00F87F7D">
        <w:rPr>
          <w:rFonts w:ascii="Book Antiqua" w:hAnsi="Book Antiqua"/>
          <w:b/>
          <w:sz w:val="24"/>
          <w:szCs w:val="24"/>
        </w:rPr>
        <w:t xml:space="preserve">N </w:t>
      </w:r>
      <w:r w:rsidR="00F87F7D" w:rsidRPr="00B649DC">
        <w:rPr>
          <w:rFonts w:ascii="Book Antiqua" w:hAnsi="Book Antiqua"/>
          <w:b/>
          <w:sz w:val="24"/>
          <w:szCs w:val="24"/>
        </w:rPr>
        <w:t xml:space="preserve"> Ë TRETË </w:t>
      </w:r>
      <w:r w:rsidR="00F87F7D">
        <w:rPr>
          <w:rFonts w:ascii="Book Antiqua" w:hAnsi="Book Antiqua"/>
          <w:b/>
          <w:sz w:val="24"/>
          <w:szCs w:val="24"/>
        </w:rPr>
        <w:t>(</w:t>
      </w:r>
      <w:r w:rsidR="00F87F7D" w:rsidRPr="00B649DC">
        <w:rPr>
          <w:rFonts w:ascii="Book Antiqua" w:hAnsi="Book Antiqua"/>
          <w:b/>
          <w:bCs/>
          <w:sz w:val="24"/>
          <w:szCs w:val="24"/>
        </w:rPr>
        <w:t xml:space="preserve">PRILL </w:t>
      </w:r>
      <w:r w:rsidR="00F87F7D">
        <w:rPr>
          <w:rFonts w:ascii="Book Antiqua" w:hAnsi="Book Antiqua"/>
          <w:b/>
          <w:bCs/>
          <w:sz w:val="24"/>
          <w:szCs w:val="24"/>
        </w:rPr>
        <w:t>–</w:t>
      </w:r>
      <w:r w:rsidR="00F87F7D" w:rsidRPr="00B649DC">
        <w:rPr>
          <w:rFonts w:ascii="Book Antiqua" w:hAnsi="Book Antiqua"/>
          <w:b/>
          <w:bCs/>
          <w:sz w:val="24"/>
          <w:szCs w:val="24"/>
        </w:rPr>
        <w:t xml:space="preserve"> QERSHOR</w:t>
      </w:r>
      <w:r w:rsidR="00F87F7D">
        <w:rPr>
          <w:rFonts w:ascii="Book Antiqua" w:hAnsi="Book Antiqua"/>
          <w:b/>
          <w:bCs/>
          <w:sz w:val="24"/>
          <w:szCs w:val="24"/>
        </w:rPr>
        <w:t>)</w:t>
      </w:r>
    </w:p>
    <w:p w14:paraId="6E152DA8" w14:textId="77777777" w:rsidR="00F87F7D" w:rsidRPr="00B649DC" w:rsidRDefault="00F87F7D" w:rsidP="00F87F7D">
      <w:pPr>
        <w:rPr>
          <w:rFonts w:ascii="Times New Roman" w:hAnsi="Times New Roman"/>
        </w:rPr>
      </w:pPr>
    </w:p>
    <w:tbl>
      <w:tblPr>
        <w:tblW w:w="142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7"/>
        <w:gridCol w:w="1710"/>
        <w:gridCol w:w="2070"/>
        <w:gridCol w:w="3874"/>
        <w:gridCol w:w="1901"/>
        <w:gridCol w:w="2077"/>
        <w:gridCol w:w="1328"/>
      </w:tblGrid>
      <w:tr w:rsidR="00F87F7D" w:rsidRPr="00B649DC" w14:paraId="67FFF26F" w14:textId="77777777" w:rsidTr="009E091F">
        <w:trPr>
          <w:trHeight w:val="782"/>
        </w:trPr>
        <w:tc>
          <w:tcPr>
            <w:tcW w:w="1287" w:type="dxa"/>
            <w:shd w:val="clear" w:color="auto" w:fill="auto"/>
          </w:tcPr>
          <w:p w14:paraId="3D85844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 xml:space="preserve">Nr. </w:t>
            </w:r>
          </w:p>
        </w:tc>
        <w:tc>
          <w:tcPr>
            <w:tcW w:w="1710" w:type="dxa"/>
            <w:shd w:val="clear" w:color="auto" w:fill="auto"/>
          </w:tcPr>
          <w:p w14:paraId="4630C0E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Tematika</w:t>
            </w:r>
          </w:p>
        </w:tc>
        <w:tc>
          <w:tcPr>
            <w:tcW w:w="2070" w:type="dxa"/>
            <w:shd w:val="clear" w:color="auto" w:fill="auto"/>
          </w:tcPr>
          <w:p w14:paraId="57655CB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Temat mësimore</w:t>
            </w:r>
          </w:p>
          <w:p w14:paraId="66A1FF6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i/>
              </w:rPr>
            </w:pPr>
          </w:p>
          <w:p w14:paraId="6FCF7A4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874" w:type="dxa"/>
            <w:shd w:val="clear" w:color="auto" w:fill="auto"/>
          </w:tcPr>
          <w:p w14:paraId="0593565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B649DC">
              <w:rPr>
                <w:rFonts w:ascii="Times New Roman" w:hAnsi="Times New Roman"/>
                <w:b/>
              </w:rPr>
              <w:t>Situata e parashikuar e të nxënit</w:t>
            </w:r>
          </w:p>
        </w:tc>
        <w:tc>
          <w:tcPr>
            <w:tcW w:w="1901" w:type="dxa"/>
            <w:shd w:val="clear" w:color="auto" w:fill="auto"/>
          </w:tcPr>
          <w:p w14:paraId="0064A31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B649DC">
              <w:rPr>
                <w:rFonts w:ascii="Times New Roman" w:hAnsi="Times New Roman"/>
                <w:b/>
              </w:rPr>
              <w:t>Metodologjia e mësimdhënies</w:t>
            </w:r>
          </w:p>
        </w:tc>
        <w:tc>
          <w:tcPr>
            <w:tcW w:w="2077" w:type="dxa"/>
            <w:shd w:val="clear" w:color="auto" w:fill="auto"/>
          </w:tcPr>
          <w:p w14:paraId="2FD0C45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Teknikat e vlerësimit</w:t>
            </w:r>
          </w:p>
          <w:p w14:paraId="7709903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  <w:p w14:paraId="44EF000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28" w:type="dxa"/>
            <w:shd w:val="clear" w:color="auto" w:fill="auto"/>
          </w:tcPr>
          <w:p w14:paraId="1FDFCE7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Burimet</w:t>
            </w:r>
          </w:p>
        </w:tc>
      </w:tr>
      <w:tr w:rsidR="00F87F7D" w:rsidRPr="00B649DC" w14:paraId="27A9B24A" w14:textId="77777777" w:rsidTr="002858D4">
        <w:tc>
          <w:tcPr>
            <w:tcW w:w="1287" w:type="dxa"/>
            <w:shd w:val="clear" w:color="auto" w:fill="auto"/>
          </w:tcPr>
          <w:p w14:paraId="6104724D" w14:textId="77777777" w:rsidR="00F87F7D" w:rsidRPr="00B649DC" w:rsidRDefault="00F87F7D" w:rsidP="00F87F7D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14:paraId="02A1D5F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Historia, arti dhe shoqëria</w:t>
            </w:r>
          </w:p>
          <w:p w14:paraId="159AC82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14:paraId="6DFCCB4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Arti romanik</w:t>
            </w:r>
          </w:p>
        </w:tc>
        <w:tc>
          <w:tcPr>
            <w:tcW w:w="3874" w:type="dxa"/>
            <w:shd w:val="clear" w:color="auto" w:fill="auto"/>
          </w:tcPr>
          <w:p w14:paraId="160EFDC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Mesjeta rreth shek. XIV-XV</w:t>
            </w:r>
            <w:r w:rsidRPr="00B649DC">
              <w:rPr>
                <w:rFonts w:ascii="ArialMT" w:hAnsi="ArialMT" w:cs="ArialMT"/>
              </w:rPr>
              <w:t>.</w:t>
            </w:r>
            <w:r w:rsidRPr="00B649DC">
              <w:rPr>
                <w:rFonts w:ascii="Times New Roman" w:hAnsi="Times New Roman"/>
                <w:b/>
              </w:rPr>
              <w:t xml:space="preserve"> </w:t>
            </w:r>
          </w:p>
          <w:p w14:paraId="582A3107" w14:textId="77777777" w:rsidR="00F87F7D" w:rsidRPr="00B649DC" w:rsidRDefault="00F87F7D" w:rsidP="00224242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Nxënësit/et diskutojnë rreth periudhës së mesjetës e pikërisht shek. XIV-XV, si periudha e fundit e mesjetës, duke u mbështetur në njohuritë e mara në lëndën e historisë. </w:t>
            </w:r>
          </w:p>
        </w:tc>
        <w:tc>
          <w:tcPr>
            <w:tcW w:w="1901" w:type="dxa"/>
            <w:vMerge w:val="restart"/>
            <w:shd w:val="clear" w:color="auto" w:fill="auto"/>
          </w:tcPr>
          <w:p w14:paraId="65A7B7C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Metoda interaktive, bashkëvepruese, gjithëpërfshirëse;</w:t>
            </w:r>
          </w:p>
          <w:p w14:paraId="6E4320A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2048265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Puna në grup dhe puna individuale;</w:t>
            </w:r>
          </w:p>
          <w:p w14:paraId="0AF4C87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6BBBD27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Hetimi dhe zbulimi; </w:t>
            </w:r>
          </w:p>
          <w:p w14:paraId="1F866A37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02A5760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Zbatime praktike brenda dhe jashtë klase;</w:t>
            </w:r>
          </w:p>
          <w:p w14:paraId="20ACDCC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229EA50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Metoda integruese;</w:t>
            </w:r>
          </w:p>
          <w:p w14:paraId="3B2DA2C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60CAB70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Bashkëbisedim;</w:t>
            </w:r>
          </w:p>
          <w:p w14:paraId="5BDDA39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60D9122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Teknika që zhvillojnë mendimin kritik dhe krijues;</w:t>
            </w:r>
          </w:p>
          <w:p w14:paraId="029AFEA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0F28DA6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lastRenderedPageBreak/>
              <w:t>Prezantime në forma të ndryshme, përfshirë TIK.</w:t>
            </w:r>
          </w:p>
          <w:p w14:paraId="2D4FC46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682DFD6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Projekte kurrikulare.</w:t>
            </w:r>
          </w:p>
          <w:p w14:paraId="47603B47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51CEF63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0BC8C3F9" w14:textId="77777777" w:rsidR="00F87F7D" w:rsidRPr="00B649DC" w:rsidRDefault="00F87F7D" w:rsidP="002858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lastRenderedPageBreak/>
              <w:t>Vlerësim diagnostikues</w:t>
            </w:r>
          </w:p>
          <w:p w14:paraId="3012E413" w14:textId="77777777" w:rsidR="00F87F7D" w:rsidRPr="00B649DC" w:rsidRDefault="00F87F7D" w:rsidP="00F87F7D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intervistë me një listë treguesish; </w:t>
            </w:r>
          </w:p>
          <w:p w14:paraId="5FC484B7" w14:textId="77777777" w:rsidR="00F87F7D" w:rsidRPr="00B649DC" w:rsidRDefault="00F87F7D" w:rsidP="00F87F7D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vetëvlerësim me listë kriteresh;</w:t>
            </w:r>
          </w:p>
          <w:p w14:paraId="11245C31" w14:textId="77777777" w:rsidR="00F87F7D" w:rsidRPr="00B649DC" w:rsidRDefault="00F87F7D" w:rsidP="002858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14:paraId="3AF17302" w14:textId="77777777" w:rsidR="00F87F7D" w:rsidRPr="00B649DC" w:rsidRDefault="00F87F7D" w:rsidP="002858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Vlerësim për të nxënë (Vlerësim formues)</w:t>
            </w:r>
          </w:p>
          <w:p w14:paraId="5BD5D7D6" w14:textId="77777777" w:rsidR="00F87F7D" w:rsidRPr="00B649DC" w:rsidRDefault="00F87F7D" w:rsidP="00F87F7D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spacing w:val="-2"/>
              </w:rPr>
              <w:t>v</w:t>
            </w:r>
            <w:r w:rsidRPr="00B649DC">
              <w:rPr>
                <w:rFonts w:ascii="Times New Roman" w:hAnsi="Times New Roman"/>
                <w:spacing w:val="-1"/>
              </w:rPr>
              <w:t>le</w:t>
            </w:r>
            <w:r w:rsidRPr="00B649DC">
              <w:rPr>
                <w:rFonts w:ascii="Times New Roman" w:hAnsi="Times New Roman"/>
                <w:spacing w:val="1"/>
              </w:rPr>
              <w:t>r</w:t>
            </w:r>
            <w:r w:rsidRPr="00B649DC">
              <w:rPr>
                <w:rFonts w:ascii="Times New Roman" w:hAnsi="Times New Roman"/>
                <w:spacing w:val="-1"/>
              </w:rPr>
              <w:t>ësi</w:t>
            </w:r>
            <w:r w:rsidRPr="00B649DC">
              <w:rPr>
                <w:rFonts w:ascii="Times New Roman" w:hAnsi="Times New Roman"/>
                <w:spacing w:val="1"/>
              </w:rPr>
              <w:t>m</w:t>
            </w:r>
            <w:r w:rsidRPr="00B649DC">
              <w:rPr>
                <w:rFonts w:ascii="Times New Roman" w:hAnsi="Times New Roman"/>
              </w:rPr>
              <w:t>i</w:t>
            </w:r>
            <w:r w:rsidRPr="00B649DC">
              <w:rPr>
                <w:rFonts w:ascii="Times New Roman" w:hAnsi="Times New Roman"/>
                <w:spacing w:val="1"/>
              </w:rPr>
              <w:t xml:space="preserve"> </w:t>
            </w:r>
            <w:r w:rsidRPr="00B649DC">
              <w:rPr>
                <w:rFonts w:ascii="Times New Roman" w:hAnsi="Times New Roman"/>
              </w:rPr>
              <w:t>i</w:t>
            </w:r>
            <w:r w:rsidRPr="00B649DC">
              <w:rPr>
                <w:rFonts w:ascii="Times New Roman" w:hAnsi="Times New Roman"/>
                <w:spacing w:val="1"/>
              </w:rPr>
              <w:t xml:space="preserve"> </w:t>
            </w:r>
            <w:r w:rsidRPr="00B649DC">
              <w:rPr>
                <w:rFonts w:ascii="Times New Roman" w:hAnsi="Times New Roman"/>
                <w:spacing w:val="-1"/>
              </w:rPr>
              <w:t>për</w:t>
            </w:r>
            <w:r w:rsidRPr="00B649DC">
              <w:rPr>
                <w:rFonts w:ascii="Times New Roman" w:hAnsi="Times New Roman"/>
                <w:spacing w:val="2"/>
              </w:rPr>
              <w:t>g</w:t>
            </w:r>
            <w:r w:rsidRPr="00B649DC">
              <w:rPr>
                <w:rFonts w:ascii="Times New Roman" w:hAnsi="Times New Roman"/>
                <w:spacing w:val="1"/>
              </w:rPr>
              <w:t>j</w:t>
            </w:r>
            <w:r w:rsidRPr="00B649DC">
              <w:rPr>
                <w:rFonts w:ascii="Times New Roman" w:hAnsi="Times New Roman"/>
                <w:spacing w:val="-3"/>
              </w:rPr>
              <w:t>i</w:t>
            </w:r>
            <w:r w:rsidRPr="00B649DC">
              <w:rPr>
                <w:rFonts w:ascii="Times New Roman" w:hAnsi="Times New Roman"/>
                <w:spacing w:val="2"/>
              </w:rPr>
              <w:t>g</w:t>
            </w:r>
            <w:r w:rsidRPr="00B649DC">
              <w:rPr>
                <w:rFonts w:ascii="Times New Roman" w:hAnsi="Times New Roman"/>
                <w:spacing w:val="-1"/>
              </w:rPr>
              <w:t>je</w:t>
            </w:r>
            <w:r w:rsidRPr="00B649DC">
              <w:rPr>
                <w:rFonts w:ascii="Times New Roman" w:hAnsi="Times New Roman"/>
                <w:spacing w:val="-2"/>
              </w:rPr>
              <w:t>v</w:t>
            </w:r>
            <w:r w:rsidRPr="00B649DC">
              <w:rPr>
                <w:rFonts w:ascii="Times New Roman" w:hAnsi="Times New Roman"/>
              </w:rPr>
              <w:t>e</w:t>
            </w:r>
            <w:r w:rsidRPr="00B649DC">
              <w:rPr>
                <w:rFonts w:ascii="Times New Roman" w:hAnsi="Times New Roman"/>
                <w:spacing w:val="1"/>
              </w:rPr>
              <w:t xml:space="preserve"> </w:t>
            </w:r>
            <w:r w:rsidRPr="00B649DC">
              <w:rPr>
                <w:rFonts w:ascii="Times New Roman" w:hAnsi="Times New Roman"/>
                <w:spacing w:val="-1"/>
              </w:rPr>
              <w:t>m</w:t>
            </w:r>
            <w:r w:rsidRPr="00B649DC">
              <w:rPr>
                <w:rFonts w:ascii="Times New Roman" w:hAnsi="Times New Roman"/>
              </w:rPr>
              <w:t>e</w:t>
            </w:r>
            <w:r w:rsidRPr="00B649DC">
              <w:rPr>
                <w:rFonts w:ascii="Times New Roman" w:hAnsi="Times New Roman"/>
                <w:spacing w:val="-2"/>
              </w:rPr>
              <w:t xml:space="preserve"> </w:t>
            </w:r>
            <w:r w:rsidRPr="00B649DC">
              <w:rPr>
                <w:rFonts w:ascii="Times New Roman" w:hAnsi="Times New Roman"/>
                <w:spacing w:val="2"/>
              </w:rPr>
              <w:t>g</w:t>
            </w:r>
            <w:r w:rsidRPr="00B649DC">
              <w:rPr>
                <w:rFonts w:ascii="Times New Roman" w:hAnsi="Times New Roman"/>
              </w:rPr>
              <w:t>o</w:t>
            </w:r>
            <w:r w:rsidRPr="00B649DC">
              <w:rPr>
                <w:rFonts w:ascii="Times New Roman" w:hAnsi="Times New Roman"/>
                <w:spacing w:val="1"/>
              </w:rPr>
              <w:t>j</w:t>
            </w:r>
            <w:r w:rsidRPr="00B649DC">
              <w:rPr>
                <w:rFonts w:ascii="Times New Roman" w:hAnsi="Times New Roman"/>
              </w:rPr>
              <w:t>ë;</w:t>
            </w:r>
          </w:p>
          <w:p w14:paraId="35C60ADA" w14:textId="77777777" w:rsidR="00F87F7D" w:rsidRPr="00B649DC" w:rsidRDefault="00F87F7D" w:rsidP="00F87F7D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spacing w:val="-2"/>
                <w:position w:val="1"/>
              </w:rPr>
              <w:t>v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le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r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ësi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m</w:t>
            </w:r>
            <w:r w:rsidRPr="00B649DC">
              <w:rPr>
                <w:rFonts w:ascii="Times New Roman" w:hAnsi="Times New Roman"/>
                <w:position w:val="1"/>
              </w:rPr>
              <w:t>i i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 xml:space="preserve">punës </w:t>
            </w:r>
            <w:r w:rsidRPr="00B649DC">
              <w:rPr>
                <w:rFonts w:ascii="Times New Roman" w:hAnsi="Times New Roman"/>
                <w:spacing w:val="-3"/>
                <w:position w:val="1"/>
              </w:rPr>
              <w:t>n</w:t>
            </w:r>
            <w:r w:rsidRPr="00B649DC">
              <w:rPr>
                <w:rFonts w:ascii="Times New Roman" w:hAnsi="Times New Roman"/>
                <w:position w:val="1"/>
              </w:rPr>
              <w:t>ë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spacing w:val="2"/>
                <w:position w:val="1"/>
              </w:rPr>
              <w:t>g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r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up;</w:t>
            </w:r>
          </w:p>
          <w:p w14:paraId="099B2C6F" w14:textId="77777777" w:rsidR="00F87F7D" w:rsidRPr="00B649DC" w:rsidRDefault="00F87F7D" w:rsidP="00F87F7D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spacing w:val="-1"/>
                <w:position w:val="1"/>
              </w:rPr>
              <w:t>vlerësim mes nxënësish;</w:t>
            </w:r>
          </w:p>
          <w:p w14:paraId="21044CA2" w14:textId="77777777" w:rsidR="00F87F7D" w:rsidRPr="00B649DC" w:rsidRDefault="00F87F7D" w:rsidP="00F87F7D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spacing w:val="-2"/>
                <w:position w:val="1"/>
              </w:rPr>
              <w:t>v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l</w:t>
            </w:r>
            <w:r w:rsidRPr="00B649DC">
              <w:rPr>
                <w:rFonts w:ascii="Times New Roman" w:hAnsi="Times New Roman"/>
                <w:position w:val="1"/>
              </w:rPr>
              <w:t>e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r</w:t>
            </w:r>
            <w:r w:rsidRPr="00B649DC">
              <w:rPr>
                <w:rFonts w:ascii="Times New Roman" w:hAnsi="Times New Roman"/>
                <w:position w:val="1"/>
              </w:rPr>
              <w:t>ësi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m</w:t>
            </w:r>
            <w:r w:rsidRPr="00B649DC">
              <w:rPr>
                <w:rFonts w:ascii="Times New Roman" w:hAnsi="Times New Roman"/>
                <w:position w:val="1"/>
              </w:rPr>
              <w:t>i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position w:val="1"/>
              </w:rPr>
              <w:t>i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position w:val="1"/>
              </w:rPr>
              <w:t>ak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t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i</w:t>
            </w:r>
            <w:r w:rsidRPr="00B649DC">
              <w:rPr>
                <w:rFonts w:ascii="Times New Roman" w:hAnsi="Times New Roman"/>
                <w:spacing w:val="-2"/>
                <w:position w:val="1"/>
              </w:rPr>
              <w:t>v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i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t</w:t>
            </w:r>
            <w:r w:rsidRPr="00B649DC">
              <w:rPr>
                <w:rFonts w:ascii="Times New Roman" w:hAnsi="Times New Roman"/>
                <w:position w:val="1"/>
              </w:rPr>
              <w:t>e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t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i</w:t>
            </w:r>
            <w:r w:rsidRPr="00B649DC">
              <w:rPr>
                <w:rFonts w:ascii="Times New Roman" w:hAnsi="Times New Roman"/>
                <w:position w:val="1"/>
              </w:rPr>
              <w:t>t g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j</w:t>
            </w:r>
            <w:r w:rsidRPr="00B649DC">
              <w:rPr>
                <w:rFonts w:ascii="Times New Roman" w:hAnsi="Times New Roman"/>
                <w:position w:val="1"/>
              </w:rPr>
              <w:t>a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t</w:t>
            </w:r>
            <w:r w:rsidRPr="00B649DC">
              <w:rPr>
                <w:rFonts w:ascii="Times New Roman" w:hAnsi="Times New Roman"/>
                <w:position w:val="1"/>
              </w:rPr>
              <w:t>ë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position w:val="1"/>
              </w:rPr>
              <w:t>deba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t</w:t>
            </w:r>
            <w:r w:rsidRPr="00B649DC">
              <w:rPr>
                <w:rFonts w:ascii="Times New Roman" w:hAnsi="Times New Roman"/>
                <w:position w:val="1"/>
              </w:rPr>
              <w:t>e</w:t>
            </w:r>
            <w:r w:rsidRPr="00B649DC">
              <w:rPr>
                <w:rFonts w:ascii="Times New Roman" w:hAnsi="Times New Roman"/>
                <w:spacing w:val="-2"/>
                <w:position w:val="1"/>
              </w:rPr>
              <w:t>v</w:t>
            </w:r>
            <w:r w:rsidRPr="00B649DC">
              <w:rPr>
                <w:rFonts w:ascii="Times New Roman" w:hAnsi="Times New Roman"/>
                <w:position w:val="1"/>
              </w:rPr>
              <w:t>e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position w:val="1"/>
              </w:rPr>
              <w:t>në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spacing w:val="2"/>
                <w:position w:val="1"/>
              </w:rPr>
              <w:t>k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l</w:t>
            </w:r>
            <w:r w:rsidRPr="00B649DC">
              <w:rPr>
                <w:rFonts w:ascii="Times New Roman" w:hAnsi="Times New Roman"/>
                <w:position w:val="1"/>
              </w:rPr>
              <w:t>asë;</w:t>
            </w:r>
          </w:p>
          <w:p w14:paraId="3CFCA012" w14:textId="77777777" w:rsidR="00F87F7D" w:rsidRPr="00B649DC" w:rsidRDefault="00F87F7D" w:rsidP="00F87F7D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spacing w:val="-2"/>
                <w:position w:val="1"/>
              </w:rPr>
              <w:t>v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le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r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ësi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m</w:t>
            </w:r>
            <w:r w:rsidRPr="00B649DC">
              <w:rPr>
                <w:rFonts w:ascii="Times New Roman" w:hAnsi="Times New Roman"/>
                <w:position w:val="1"/>
              </w:rPr>
              <w:t>i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position w:val="1"/>
              </w:rPr>
              <w:t>i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de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t</w:t>
            </w:r>
            <w:r w:rsidRPr="00B649DC">
              <w:rPr>
                <w:rFonts w:ascii="Times New Roman" w:hAnsi="Times New Roman"/>
                <w:spacing w:val="-2"/>
                <w:position w:val="1"/>
              </w:rPr>
              <w:t>y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r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a</w:t>
            </w:r>
            <w:r w:rsidRPr="00B649DC">
              <w:rPr>
                <w:rFonts w:ascii="Times New Roman" w:hAnsi="Times New Roman"/>
                <w:spacing w:val="-2"/>
                <w:position w:val="1"/>
              </w:rPr>
              <w:t>v</w:t>
            </w:r>
            <w:r w:rsidRPr="00B649DC">
              <w:rPr>
                <w:rFonts w:ascii="Times New Roman" w:hAnsi="Times New Roman"/>
                <w:position w:val="1"/>
              </w:rPr>
              <w:t>e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 xml:space="preserve"> t</w:t>
            </w:r>
            <w:r w:rsidRPr="00B649DC">
              <w:rPr>
                <w:rFonts w:ascii="Times New Roman" w:hAnsi="Times New Roman"/>
                <w:position w:val="1"/>
              </w:rPr>
              <w:t>ë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s</w:t>
            </w:r>
            <w:r w:rsidRPr="00B649DC">
              <w:rPr>
                <w:rFonts w:ascii="Times New Roman" w:hAnsi="Times New Roman"/>
                <w:spacing w:val="-3"/>
                <w:position w:val="1"/>
              </w:rPr>
              <w:t>h</w:t>
            </w:r>
            <w:r w:rsidRPr="00B649DC">
              <w:rPr>
                <w:rFonts w:ascii="Times New Roman" w:hAnsi="Times New Roman"/>
                <w:spacing w:val="1"/>
                <w:position w:val="1"/>
              </w:rPr>
              <w:t>t</w:t>
            </w:r>
            <w:r w:rsidRPr="00B649DC">
              <w:rPr>
                <w:rFonts w:ascii="Times New Roman" w:hAnsi="Times New Roman"/>
                <w:spacing w:val="-1"/>
                <w:position w:val="1"/>
              </w:rPr>
              <w:t>ëpisë;</w:t>
            </w:r>
          </w:p>
          <w:p w14:paraId="42959560" w14:textId="77777777" w:rsidR="00F87F7D" w:rsidRPr="00B649DC" w:rsidRDefault="00F87F7D" w:rsidP="00F87F7D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lastRenderedPageBreak/>
              <w:t>vetëvlerësim;</w:t>
            </w:r>
          </w:p>
          <w:p w14:paraId="7F905E9C" w14:textId="77777777" w:rsidR="00F87F7D" w:rsidRPr="00B649DC" w:rsidRDefault="00F87F7D" w:rsidP="00F87F7D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intervistë me një listë treguesish; </w:t>
            </w:r>
          </w:p>
          <w:p w14:paraId="608A8599" w14:textId="77777777" w:rsidR="00F87F7D" w:rsidRPr="00B649DC" w:rsidRDefault="00F87F7D" w:rsidP="00F87F7D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vëzhgim me një listë të plotë treguesish; </w:t>
            </w:r>
          </w:p>
          <w:p w14:paraId="3D343365" w14:textId="77777777" w:rsidR="00F87F7D" w:rsidRPr="00B649DC" w:rsidRDefault="00F87F7D" w:rsidP="00F87F7D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portofol; </w:t>
            </w:r>
          </w:p>
          <w:p w14:paraId="16A48A5A" w14:textId="77777777" w:rsidR="00F87F7D" w:rsidRPr="00B649DC" w:rsidRDefault="00F87F7D" w:rsidP="00F87F7D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prezantim me gojë ose me shkrim;</w:t>
            </w:r>
          </w:p>
          <w:p w14:paraId="415C5E4F" w14:textId="77777777" w:rsidR="00F87F7D" w:rsidRPr="00B649DC" w:rsidRDefault="00F87F7D" w:rsidP="00F87F7D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projekt kurrikular.</w:t>
            </w:r>
          </w:p>
          <w:p w14:paraId="0F9ADEB5" w14:textId="77777777" w:rsidR="00F87F7D" w:rsidRPr="00B649DC" w:rsidRDefault="00F87F7D" w:rsidP="002858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 </w:t>
            </w:r>
          </w:p>
          <w:p w14:paraId="435E8FB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14:paraId="1DBBF74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lastRenderedPageBreak/>
              <w:t xml:space="preserve">Teksti i artit pamor  </w:t>
            </w:r>
            <w:r>
              <w:rPr>
                <w:rFonts w:ascii="Times New Roman" w:hAnsi="Times New Roman"/>
              </w:rPr>
              <w:t xml:space="preserve">për klasën </w:t>
            </w:r>
            <w:r w:rsidRPr="00B649DC">
              <w:rPr>
                <w:rFonts w:ascii="Times New Roman" w:hAnsi="Times New Roman"/>
              </w:rPr>
              <w:t>VI;</w:t>
            </w:r>
          </w:p>
          <w:p w14:paraId="4F0B626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02CAAE9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Materiale nga interneti;</w:t>
            </w:r>
          </w:p>
          <w:p w14:paraId="3498679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55C9EC8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Ilustrime veprash arti;</w:t>
            </w:r>
          </w:p>
          <w:p w14:paraId="3E85145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126A717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Ilustrime të imazheve nga natyra në përshtatje me tema të caktuara;</w:t>
            </w:r>
          </w:p>
          <w:p w14:paraId="1890125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6A1B5B5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Fotografi të objekteve të artit, dizajnit,  artizanatit dhe </w:t>
            </w:r>
            <w:r w:rsidRPr="00B649DC">
              <w:rPr>
                <w:rFonts w:ascii="Times New Roman" w:hAnsi="Times New Roman"/>
              </w:rPr>
              <w:lastRenderedPageBreak/>
              <w:t>trashëgimisë kulturore;</w:t>
            </w:r>
          </w:p>
          <w:p w14:paraId="368C992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4ADC915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Slide/ materiale të krijuara nga mësuesit;</w:t>
            </w:r>
          </w:p>
          <w:p w14:paraId="0AC0691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128D1AF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Modele të detyrave nga nxënësit.</w:t>
            </w:r>
          </w:p>
          <w:p w14:paraId="4A50F7C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1F3EA36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410E6D0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617A30A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87F7D" w:rsidRPr="00B649DC" w14:paraId="2B753C82" w14:textId="77777777" w:rsidTr="002858D4">
        <w:tc>
          <w:tcPr>
            <w:tcW w:w="1287" w:type="dxa"/>
            <w:shd w:val="clear" w:color="auto" w:fill="auto"/>
          </w:tcPr>
          <w:p w14:paraId="34299421" w14:textId="77777777" w:rsidR="00F87F7D" w:rsidRPr="00B649DC" w:rsidRDefault="00F87F7D" w:rsidP="00F87F7D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3A24884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14:paraId="268C36C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Arti gotik</w:t>
            </w:r>
          </w:p>
        </w:tc>
        <w:tc>
          <w:tcPr>
            <w:tcW w:w="3874" w:type="dxa"/>
            <w:shd w:val="clear" w:color="auto" w:fill="auto"/>
          </w:tcPr>
          <w:p w14:paraId="6C1D375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Katedralet Gotike</w:t>
            </w:r>
          </w:p>
          <w:p w14:paraId="37E20643" w14:textId="77777777" w:rsidR="00F87F7D" w:rsidRPr="00B649DC" w:rsidRDefault="00F87F7D" w:rsidP="009E091F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</w:rPr>
              <w:t xml:space="preserve">Diskutimet për mesjetën e bëra një orë më parë shërbejnë edhe për këtë temë mësimore. </w:t>
            </w:r>
          </w:p>
        </w:tc>
        <w:tc>
          <w:tcPr>
            <w:tcW w:w="1901" w:type="dxa"/>
            <w:vMerge/>
            <w:shd w:val="clear" w:color="auto" w:fill="auto"/>
          </w:tcPr>
          <w:p w14:paraId="75170E9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1097469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14:paraId="167BEE6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87F7D" w:rsidRPr="00B649DC" w14:paraId="0D753502" w14:textId="77777777" w:rsidTr="002858D4">
        <w:tc>
          <w:tcPr>
            <w:tcW w:w="1287" w:type="dxa"/>
            <w:shd w:val="clear" w:color="auto" w:fill="auto"/>
          </w:tcPr>
          <w:p w14:paraId="4B9F1A52" w14:textId="77777777" w:rsidR="00F87F7D" w:rsidRPr="00B649DC" w:rsidRDefault="00F87F7D" w:rsidP="00F87F7D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31C1A67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14:paraId="6D1CD60F" w14:textId="77777777" w:rsidR="00F87F7D" w:rsidRPr="00B649DC" w:rsidRDefault="00F87F7D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Arti në territoret shqiptare, nën perandorinë</w:t>
            </w:r>
          </w:p>
          <w:p w14:paraId="064CF6B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bizantine shek. VII - XV</w:t>
            </w:r>
          </w:p>
        </w:tc>
        <w:tc>
          <w:tcPr>
            <w:tcW w:w="3874" w:type="dxa"/>
            <w:shd w:val="clear" w:color="auto" w:fill="auto"/>
          </w:tcPr>
          <w:p w14:paraId="51A06D84" w14:textId="77777777" w:rsidR="00F87F7D" w:rsidRPr="00B649DC" w:rsidRDefault="00F87F7D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Territoret shqiptare, nën perandorinë bizantine shek. VII – XV</w:t>
            </w:r>
          </w:p>
          <w:p w14:paraId="129647E8" w14:textId="77777777" w:rsidR="00F87F7D" w:rsidRPr="00B649DC" w:rsidRDefault="00F87F7D" w:rsidP="009E091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Nxënësit/et diskutojnë mbi  periudhën e e </w:t>
            </w:r>
            <w:r>
              <w:rPr>
                <w:rFonts w:ascii="Times New Roman" w:hAnsi="Times New Roman"/>
              </w:rPr>
              <w:t>B</w:t>
            </w:r>
            <w:r w:rsidRPr="00B649DC">
              <w:rPr>
                <w:rFonts w:ascii="Times New Roman" w:hAnsi="Times New Roman"/>
              </w:rPr>
              <w:t>izantit në Shqipëri dhe karakteristikat historike, duke u mbështetur n</w:t>
            </w:r>
            <w:r w:rsidR="009E091F">
              <w:rPr>
                <w:rFonts w:ascii="Times New Roman" w:hAnsi="Times New Roman"/>
              </w:rPr>
              <w:t>ë njohuritë e tyre të mëparshme</w:t>
            </w:r>
            <w:r w:rsidRPr="00B649DC">
              <w:rPr>
                <w:rFonts w:ascii="Times New Roman" w:hAnsi="Times New Roman"/>
              </w:rPr>
              <w:t>.</w:t>
            </w:r>
          </w:p>
        </w:tc>
        <w:tc>
          <w:tcPr>
            <w:tcW w:w="1901" w:type="dxa"/>
            <w:vMerge/>
            <w:shd w:val="clear" w:color="auto" w:fill="auto"/>
          </w:tcPr>
          <w:p w14:paraId="2A5158C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0DC7F82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14:paraId="4B86CD0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87F7D" w:rsidRPr="00B649DC" w14:paraId="75266132" w14:textId="77777777" w:rsidTr="002858D4">
        <w:tc>
          <w:tcPr>
            <w:tcW w:w="1287" w:type="dxa"/>
            <w:shd w:val="clear" w:color="auto" w:fill="auto"/>
          </w:tcPr>
          <w:p w14:paraId="647F3390" w14:textId="77777777" w:rsidR="00F87F7D" w:rsidRPr="00B649DC" w:rsidRDefault="00F87F7D" w:rsidP="00F87F7D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7EEA111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14:paraId="749EDA9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Arti dhe tradita jashtë Evropës</w:t>
            </w:r>
          </w:p>
        </w:tc>
        <w:tc>
          <w:tcPr>
            <w:tcW w:w="3874" w:type="dxa"/>
            <w:shd w:val="clear" w:color="auto" w:fill="auto"/>
          </w:tcPr>
          <w:p w14:paraId="0D351CC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Tradita jashtë Evropës</w:t>
            </w:r>
          </w:p>
          <w:p w14:paraId="499E38F0" w14:textId="77777777" w:rsidR="00F87F7D" w:rsidRPr="00B649DC" w:rsidRDefault="00F87F7D" w:rsidP="009E091F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Duke u mbështetur në njohuritë e tyre mbi kultura të ndryshme jashtë Evropës, si ajo kineze, japoneze, apo indiane, nxënësit/et nxiten të diskutojnë. </w:t>
            </w:r>
          </w:p>
        </w:tc>
        <w:tc>
          <w:tcPr>
            <w:tcW w:w="1901" w:type="dxa"/>
            <w:vMerge/>
            <w:shd w:val="clear" w:color="auto" w:fill="auto"/>
          </w:tcPr>
          <w:p w14:paraId="55FB3AE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2210C44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14:paraId="7847CA3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87F7D" w:rsidRPr="00B649DC" w14:paraId="6C048F00" w14:textId="77777777" w:rsidTr="002858D4">
        <w:tc>
          <w:tcPr>
            <w:tcW w:w="1287" w:type="dxa"/>
            <w:shd w:val="clear" w:color="auto" w:fill="auto"/>
          </w:tcPr>
          <w:p w14:paraId="5C6BAFAD" w14:textId="77777777" w:rsidR="00F87F7D" w:rsidRPr="00B649DC" w:rsidRDefault="00F87F7D" w:rsidP="00F87F7D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2A3F6B1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14:paraId="5DFB689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Arti i Rilindjes  </w:t>
            </w:r>
          </w:p>
        </w:tc>
        <w:tc>
          <w:tcPr>
            <w:tcW w:w="3874" w:type="dxa"/>
            <w:shd w:val="clear" w:color="auto" w:fill="auto"/>
          </w:tcPr>
          <w:p w14:paraId="10E8DEB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Rilindja</w:t>
            </w:r>
          </w:p>
          <w:p w14:paraId="50B42B14" w14:textId="77777777" w:rsidR="00F87F7D" w:rsidRPr="00B649DC" w:rsidRDefault="00F87F7D" w:rsidP="009E091F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</w:rPr>
              <w:t xml:space="preserve">Nxënësit/et diskutojnë mbi periudhën e rilindjes dhe karakteristikat e artit të saj humanist. </w:t>
            </w:r>
          </w:p>
        </w:tc>
        <w:tc>
          <w:tcPr>
            <w:tcW w:w="1901" w:type="dxa"/>
            <w:vMerge/>
            <w:shd w:val="clear" w:color="auto" w:fill="auto"/>
          </w:tcPr>
          <w:p w14:paraId="2AE584F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422BDF3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14:paraId="281FEE4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87F7D" w:rsidRPr="00B649DC" w14:paraId="3BE7DF1E" w14:textId="77777777" w:rsidTr="002858D4">
        <w:tc>
          <w:tcPr>
            <w:tcW w:w="1287" w:type="dxa"/>
            <w:shd w:val="clear" w:color="auto" w:fill="auto"/>
          </w:tcPr>
          <w:p w14:paraId="05EEED36" w14:textId="77777777" w:rsidR="00F87F7D" w:rsidRPr="00B649DC" w:rsidRDefault="00F87F7D" w:rsidP="00F87F7D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3A0EEDF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14:paraId="69CCAD5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Rilindja e lartë italiane</w:t>
            </w:r>
          </w:p>
        </w:tc>
        <w:tc>
          <w:tcPr>
            <w:tcW w:w="3874" w:type="dxa"/>
            <w:shd w:val="clear" w:color="auto" w:fill="auto"/>
          </w:tcPr>
          <w:p w14:paraId="6C21F54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Leonardo, Mikelanxhelo dhe Rafaelo</w:t>
            </w:r>
          </w:p>
          <w:p w14:paraId="6DCBCAD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Emrat e Leonardos, Mikelanxhelos dhe Rafaelos janë mjaft të njohura për nxënësit/et. Veprat e tyre më të njohura me karakteristikat e tyre janë pjesë e diskutimit në klasë.</w:t>
            </w:r>
          </w:p>
        </w:tc>
        <w:tc>
          <w:tcPr>
            <w:tcW w:w="1901" w:type="dxa"/>
            <w:vMerge/>
            <w:shd w:val="clear" w:color="auto" w:fill="auto"/>
          </w:tcPr>
          <w:p w14:paraId="3E313B0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01B13EF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14:paraId="07C8C2D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87F7D" w:rsidRPr="00B649DC" w14:paraId="43F6DBB0" w14:textId="77777777" w:rsidTr="002858D4">
        <w:tc>
          <w:tcPr>
            <w:tcW w:w="1287" w:type="dxa"/>
            <w:shd w:val="clear" w:color="auto" w:fill="auto"/>
          </w:tcPr>
          <w:p w14:paraId="49675C07" w14:textId="77777777" w:rsidR="00F87F7D" w:rsidRPr="00B649DC" w:rsidRDefault="00F87F7D" w:rsidP="00F87F7D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1D4256C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14:paraId="1508E3A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Rilindja në Evropën veriore</w:t>
            </w:r>
          </w:p>
        </w:tc>
        <w:tc>
          <w:tcPr>
            <w:tcW w:w="3874" w:type="dxa"/>
            <w:shd w:val="clear" w:color="auto" w:fill="auto"/>
          </w:tcPr>
          <w:p w14:paraId="1111FD5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 xml:space="preserve"> Evropa veriore në periudhën e Rilindjes</w:t>
            </w:r>
          </w:p>
          <w:p w14:paraId="7A31E379" w14:textId="77777777" w:rsidR="009E091F" w:rsidRPr="00B649DC" w:rsidRDefault="00F87F7D" w:rsidP="009E091F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Rilindja e shtriu ndikimin e saj edhe në Evropën veriore pas vitit 1500. </w:t>
            </w:r>
          </w:p>
        </w:tc>
        <w:tc>
          <w:tcPr>
            <w:tcW w:w="1901" w:type="dxa"/>
            <w:vMerge/>
            <w:shd w:val="clear" w:color="auto" w:fill="auto"/>
          </w:tcPr>
          <w:p w14:paraId="66F0A17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86F9D5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14:paraId="2CF4BCA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87F7D" w:rsidRPr="00B649DC" w14:paraId="3D4B6FD1" w14:textId="77777777" w:rsidTr="002858D4">
        <w:tc>
          <w:tcPr>
            <w:tcW w:w="1287" w:type="dxa"/>
            <w:shd w:val="clear" w:color="auto" w:fill="auto"/>
          </w:tcPr>
          <w:p w14:paraId="7056DA88" w14:textId="77777777" w:rsidR="00F87F7D" w:rsidRPr="00B649DC" w:rsidRDefault="00F87F7D" w:rsidP="00F87F7D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4F0A8D5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14:paraId="62DC244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Baroku</w:t>
            </w:r>
          </w:p>
        </w:tc>
        <w:tc>
          <w:tcPr>
            <w:tcW w:w="3874" w:type="dxa"/>
            <w:shd w:val="clear" w:color="auto" w:fill="auto"/>
          </w:tcPr>
          <w:p w14:paraId="3268BF6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Baroku</w:t>
            </w:r>
          </w:p>
          <w:p w14:paraId="77841681" w14:textId="77777777" w:rsidR="00F87F7D" w:rsidRPr="00B649DC" w:rsidRDefault="00F87F7D" w:rsidP="009E091F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Baroku është periudha që pasoi rilindjen italiane. Vepra e Karavaxhos, Thirrja e shën Mateos, e njohur tashmë nga nxënësit shërben si një pikënisjeje për diskutimet e tyre. </w:t>
            </w:r>
          </w:p>
        </w:tc>
        <w:tc>
          <w:tcPr>
            <w:tcW w:w="1901" w:type="dxa"/>
            <w:vMerge/>
            <w:shd w:val="clear" w:color="auto" w:fill="auto"/>
          </w:tcPr>
          <w:p w14:paraId="21603A4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03A80FA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14:paraId="616D686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87F7D" w:rsidRPr="00B649DC" w14:paraId="54EAB19C" w14:textId="77777777" w:rsidTr="002858D4">
        <w:tc>
          <w:tcPr>
            <w:tcW w:w="1287" w:type="dxa"/>
            <w:shd w:val="clear" w:color="auto" w:fill="auto"/>
          </w:tcPr>
          <w:p w14:paraId="120D7F71" w14:textId="77777777" w:rsidR="00F87F7D" w:rsidRPr="00B649DC" w:rsidRDefault="00F87F7D" w:rsidP="00F87F7D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2ADED5B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14:paraId="41B981C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Romantizmi dhe arti neoklasik</w:t>
            </w:r>
          </w:p>
        </w:tc>
        <w:tc>
          <w:tcPr>
            <w:tcW w:w="3874" w:type="dxa"/>
            <w:shd w:val="clear" w:color="auto" w:fill="auto"/>
          </w:tcPr>
          <w:p w14:paraId="04B4A74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Romantizmi dhe arti neoklasik</w:t>
            </w:r>
          </w:p>
          <w:p w14:paraId="21813B09" w14:textId="77777777" w:rsidR="00F87F7D" w:rsidRPr="00B649DC" w:rsidRDefault="00F87F7D" w:rsidP="00224242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Romantizmi dhe arti neoklasik janë dy periudha artistike në të cilat u zhvillua arti pamor, muzika dhe letërsia. Nxënësit/et diskutojnë mbi karakteristikat e artit të kësaj periudhe</w:t>
            </w:r>
            <w:r w:rsidR="00224242">
              <w:rPr>
                <w:rFonts w:ascii="Times New Roman" w:hAnsi="Times New Roman"/>
              </w:rPr>
              <w:t>.</w:t>
            </w:r>
          </w:p>
        </w:tc>
        <w:tc>
          <w:tcPr>
            <w:tcW w:w="1901" w:type="dxa"/>
            <w:vMerge/>
            <w:shd w:val="clear" w:color="auto" w:fill="auto"/>
          </w:tcPr>
          <w:p w14:paraId="75C29A9D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45B26AC7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14:paraId="68B723F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87F7D" w:rsidRPr="00B649DC" w14:paraId="0F7833F3" w14:textId="77777777" w:rsidTr="002858D4">
        <w:tc>
          <w:tcPr>
            <w:tcW w:w="1287" w:type="dxa"/>
            <w:shd w:val="clear" w:color="auto" w:fill="auto"/>
          </w:tcPr>
          <w:p w14:paraId="4AAC9E70" w14:textId="77777777" w:rsidR="00F87F7D" w:rsidRPr="00B649DC" w:rsidRDefault="00F87F7D" w:rsidP="00F87F7D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5B4716B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14:paraId="513E3C4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Arti në Shqipëri nën perandorinë osmane</w:t>
            </w:r>
          </w:p>
        </w:tc>
        <w:tc>
          <w:tcPr>
            <w:tcW w:w="3874" w:type="dxa"/>
            <w:shd w:val="clear" w:color="auto" w:fill="auto"/>
          </w:tcPr>
          <w:p w14:paraId="5B9B173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Shqipëria nën perandorinë osmane</w:t>
            </w:r>
          </w:p>
          <w:p w14:paraId="67D6148F" w14:textId="77777777" w:rsidR="00F87F7D" w:rsidRPr="00B649DC" w:rsidRDefault="00F87F7D" w:rsidP="002242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Duke iu referuar historisë nxënësit shpjegojnë periudhën e pushtimeve osmane në Ballkan dhe në vendin tonë. Ata/ato nxiten të diskutojnë rreth principatave shqiptare</w:t>
            </w:r>
            <w:r w:rsidR="00224242">
              <w:rPr>
                <w:rFonts w:ascii="Times New Roman" w:hAnsi="Times New Roman"/>
              </w:rPr>
              <w:t>.</w:t>
            </w:r>
          </w:p>
        </w:tc>
        <w:tc>
          <w:tcPr>
            <w:tcW w:w="1901" w:type="dxa"/>
            <w:vMerge/>
            <w:shd w:val="clear" w:color="auto" w:fill="auto"/>
          </w:tcPr>
          <w:p w14:paraId="1ADF96A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0EA3634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14:paraId="2D256A9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87F7D" w:rsidRPr="00B649DC" w14:paraId="4860B48D" w14:textId="77777777" w:rsidTr="002858D4">
        <w:tc>
          <w:tcPr>
            <w:tcW w:w="1287" w:type="dxa"/>
            <w:shd w:val="clear" w:color="auto" w:fill="auto"/>
          </w:tcPr>
          <w:p w14:paraId="116DB11F" w14:textId="77777777" w:rsidR="00F87F7D" w:rsidRPr="00B649DC" w:rsidRDefault="00F87F7D" w:rsidP="00F87F7D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38309C7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14:paraId="3BEEA55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Realizmi dhe impresionizmi</w:t>
            </w:r>
          </w:p>
        </w:tc>
        <w:tc>
          <w:tcPr>
            <w:tcW w:w="3874" w:type="dxa"/>
            <w:shd w:val="clear" w:color="auto" w:fill="auto"/>
          </w:tcPr>
          <w:p w14:paraId="4D4AECD3" w14:textId="77777777" w:rsidR="00F87F7D" w:rsidRPr="00B649DC" w:rsidRDefault="00F87F7D" w:rsidP="009E091F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  <w:b/>
              </w:rPr>
              <w:t xml:space="preserve"> Realizmi dhe impresionizmi </w:t>
            </w:r>
            <w:r w:rsidRPr="00B649DC">
              <w:rPr>
                <w:rFonts w:ascii="Times New Roman" w:hAnsi="Times New Roman"/>
              </w:rPr>
              <w:t>Nëpërmjet imazheve të pikturës realiste</w:t>
            </w:r>
            <w:r w:rsidRPr="00B649DC">
              <w:rPr>
                <w:rFonts w:ascii="Times New Roman" w:hAnsi="Times New Roman"/>
                <w:b/>
              </w:rPr>
              <w:t xml:space="preserve"> </w:t>
            </w:r>
            <w:r w:rsidRPr="00B649DC">
              <w:rPr>
                <w:rFonts w:ascii="Times New Roman" w:hAnsi="Times New Roman"/>
              </w:rPr>
              <w:t xml:space="preserve">dhe më pas të asaj impresioniste nxënësit </w:t>
            </w:r>
            <w:r w:rsidRPr="00B649DC">
              <w:rPr>
                <w:rFonts w:ascii="Times New Roman" w:hAnsi="Times New Roman"/>
              </w:rPr>
              <w:lastRenderedPageBreak/>
              <w:t xml:space="preserve">diskutojnë mbi karakteristikat e tyre larg rregullave të artit akademik. </w:t>
            </w:r>
          </w:p>
        </w:tc>
        <w:tc>
          <w:tcPr>
            <w:tcW w:w="1901" w:type="dxa"/>
            <w:vMerge/>
            <w:shd w:val="clear" w:color="auto" w:fill="auto"/>
          </w:tcPr>
          <w:p w14:paraId="4E6C472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2AF2573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14:paraId="2E09C89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87F7D" w:rsidRPr="00B649DC" w14:paraId="6F2BD2BC" w14:textId="77777777" w:rsidTr="002858D4">
        <w:tc>
          <w:tcPr>
            <w:tcW w:w="1287" w:type="dxa"/>
            <w:shd w:val="clear" w:color="auto" w:fill="auto"/>
          </w:tcPr>
          <w:p w14:paraId="40FB5672" w14:textId="77777777" w:rsidR="00F87F7D" w:rsidRPr="00B649DC" w:rsidRDefault="00F87F7D" w:rsidP="00F87F7D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0530295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14:paraId="23AF6F0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Postimpresionizmi</w:t>
            </w:r>
          </w:p>
        </w:tc>
        <w:tc>
          <w:tcPr>
            <w:tcW w:w="3874" w:type="dxa"/>
            <w:shd w:val="clear" w:color="auto" w:fill="auto"/>
          </w:tcPr>
          <w:p w14:paraId="1C428F9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Postimpresionizmi</w:t>
            </w:r>
          </w:p>
          <w:p w14:paraId="408B9B53" w14:textId="77777777" w:rsidR="009E091F" w:rsidRPr="00B649DC" w:rsidRDefault="00F87F7D" w:rsidP="009E091F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Nëpërmjet imazheve të pikturës së Van Gogut, Gogenit dhe Sezanit dhe diskutimit mbi karakteristikat e tyre nxënësit kuptojnë dallimet dhe ngjashmërinë nga piktura impresioniste. </w:t>
            </w:r>
          </w:p>
        </w:tc>
        <w:tc>
          <w:tcPr>
            <w:tcW w:w="1901" w:type="dxa"/>
            <w:vMerge/>
            <w:shd w:val="clear" w:color="auto" w:fill="auto"/>
          </w:tcPr>
          <w:p w14:paraId="46D2A89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1A99FF0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14:paraId="20DA3B90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87F7D" w:rsidRPr="00B649DC" w14:paraId="3374EA08" w14:textId="77777777" w:rsidTr="002858D4">
        <w:tc>
          <w:tcPr>
            <w:tcW w:w="1287" w:type="dxa"/>
            <w:shd w:val="clear" w:color="auto" w:fill="auto"/>
          </w:tcPr>
          <w:p w14:paraId="7F4064D0" w14:textId="77777777" w:rsidR="00F87F7D" w:rsidRPr="00B649DC" w:rsidRDefault="00F87F7D" w:rsidP="00F87F7D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64687CC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14:paraId="17875920" w14:textId="77777777" w:rsidR="00F87F7D" w:rsidRPr="00B649DC" w:rsidRDefault="00F87F7D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Ekspresionizmi, fovistët dhe</w:t>
            </w:r>
          </w:p>
          <w:p w14:paraId="3E72E60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secesioni vjenez</w:t>
            </w:r>
          </w:p>
        </w:tc>
        <w:tc>
          <w:tcPr>
            <w:tcW w:w="3874" w:type="dxa"/>
            <w:shd w:val="clear" w:color="auto" w:fill="auto"/>
          </w:tcPr>
          <w:p w14:paraId="58EEBC35" w14:textId="77777777" w:rsidR="00F87F7D" w:rsidRPr="00B649DC" w:rsidRDefault="00F87F7D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Ekspresionizmi, fovistët dhe</w:t>
            </w:r>
          </w:p>
          <w:p w14:paraId="59B7232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secesioni vjenez.</w:t>
            </w:r>
          </w:p>
          <w:p w14:paraId="61CC9091" w14:textId="77777777" w:rsidR="00F87F7D" w:rsidRPr="00224242" w:rsidRDefault="00F87F7D" w:rsidP="00A1201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 xml:space="preserve">Fillimi i shekullit XX ishte një maratonë e vërtetë stilesh dhe rrymash artistike. </w:t>
            </w:r>
          </w:p>
        </w:tc>
        <w:tc>
          <w:tcPr>
            <w:tcW w:w="1901" w:type="dxa"/>
            <w:vMerge/>
            <w:shd w:val="clear" w:color="auto" w:fill="auto"/>
          </w:tcPr>
          <w:p w14:paraId="7FD2FF1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5C91DFB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14:paraId="634043C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87F7D" w:rsidRPr="00B649DC" w14:paraId="46022CBE" w14:textId="77777777" w:rsidTr="00A12016">
        <w:trPr>
          <w:trHeight w:val="1430"/>
        </w:trPr>
        <w:tc>
          <w:tcPr>
            <w:tcW w:w="1287" w:type="dxa"/>
            <w:shd w:val="clear" w:color="auto" w:fill="auto"/>
          </w:tcPr>
          <w:p w14:paraId="27430C59" w14:textId="77777777" w:rsidR="00F87F7D" w:rsidRPr="00B649DC" w:rsidRDefault="00F87F7D" w:rsidP="00F87F7D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523D8B3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14:paraId="1E11E757" w14:textId="77777777" w:rsidR="00F87F7D" w:rsidRPr="00B649DC" w:rsidRDefault="00F87F7D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Kubizmi dhe Pikaso</w:t>
            </w:r>
          </w:p>
        </w:tc>
        <w:tc>
          <w:tcPr>
            <w:tcW w:w="3874" w:type="dxa"/>
            <w:shd w:val="clear" w:color="auto" w:fill="auto"/>
          </w:tcPr>
          <w:p w14:paraId="2FE4B6D8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  <w:r w:rsidRPr="00B649DC">
              <w:rPr>
                <w:rFonts w:ascii="Times New Roman" w:hAnsi="Times New Roman"/>
                <w:b/>
              </w:rPr>
              <w:t>Kubizmi dhe Pikaso</w:t>
            </w:r>
          </w:p>
          <w:p w14:paraId="744745D2" w14:textId="77777777" w:rsidR="00F87F7D" w:rsidRPr="00224242" w:rsidRDefault="00F87F7D" w:rsidP="00A1201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649DC">
              <w:rPr>
                <w:rFonts w:ascii="Times New Roman" w:hAnsi="Times New Roman"/>
              </w:rPr>
              <w:t>Në listën e lëvizjeve artistike të listuar një orë më parë mësuesi/ja nënvizon kubizmin. Mësuesi/ja i nxit nxën</w:t>
            </w:r>
            <w:r w:rsidR="00224242">
              <w:rPr>
                <w:rFonts w:ascii="Times New Roman" w:hAnsi="Times New Roman"/>
              </w:rPr>
              <w:t>ësit të diskutojnë mbi kubizmin.</w:t>
            </w:r>
            <w:r w:rsidRPr="00B649DC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901" w:type="dxa"/>
            <w:vMerge/>
            <w:shd w:val="clear" w:color="auto" w:fill="auto"/>
          </w:tcPr>
          <w:p w14:paraId="6D4E82D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77FDA41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14:paraId="588D765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87F7D" w:rsidRPr="00B649DC" w14:paraId="501FAF13" w14:textId="77777777" w:rsidTr="002858D4">
        <w:tc>
          <w:tcPr>
            <w:tcW w:w="1287" w:type="dxa"/>
            <w:shd w:val="clear" w:color="auto" w:fill="auto"/>
          </w:tcPr>
          <w:p w14:paraId="5CE90919" w14:textId="77777777" w:rsidR="00F87F7D" w:rsidRPr="00B649DC" w:rsidRDefault="00F87F7D" w:rsidP="00F87F7D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730EDFF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14:paraId="76D9324A" w14:textId="29904591" w:rsidR="00F87F7D" w:rsidRPr="00B649DC" w:rsidRDefault="007A6281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Perseritje</w:t>
            </w:r>
          </w:p>
        </w:tc>
        <w:tc>
          <w:tcPr>
            <w:tcW w:w="3874" w:type="dxa"/>
            <w:shd w:val="clear" w:color="auto" w:fill="auto"/>
          </w:tcPr>
          <w:p w14:paraId="08DD4B07" w14:textId="77777777" w:rsidR="007A6281" w:rsidRDefault="007A6281" w:rsidP="000400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Perseritje e temave mesimore</w:t>
            </w:r>
          </w:p>
          <w:p w14:paraId="3596172B" w14:textId="2F0C5F04" w:rsidR="00F87F7D" w:rsidRPr="00B649DC" w:rsidRDefault="007A6281" w:rsidP="0022424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Nxenesit perfshihen ne diskutim me njeri-tjetrin dhe mesuesin/sen</w:t>
            </w:r>
          </w:p>
        </w:tc>
        <w:tc>
          <w:tcPr>
            <w:tcW w:w="1901" w:type="dxa"/>
            <w:vMerge/>
            <w:shd w:val="clear" w:color="auto" w:fill="auto"/>
          </w:tcPr>
          <w:p w14:paraId="5A038FFB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55B7755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14:paraId="7A1D4652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87F7D" w:rsidRPr="00B649DC" w14:paraId="7B5AF939" w14:textId="77777777" w:rsidTr="00224242">
        <w:trPr>
          <w:trHeight w:val="998"/>
        </w:trPr>
        <w:tc>
          <w:tcPr>
            <w:tcW w:w="1287" w:type="dxa"/>
            <w:shd w:val="clear" w:color="auto" w:fill="auto"/>
          </w:tcPr>
          <w:p w14:paraId="6A8C4C55" w14:textId="77777777" w:rsidR="00F87F7D" w:rsidRPr="00B649DC" w:rsidRDefault="00F87F7D" w:rsidP="00F87F7D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23595051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14:paraId="346AFB6F" w14:textId="27C036D4" w:rsidR="00F87F7D" w:rsidRPr="00B649DC" w:rsidRDefault="007A6281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Detyre permbledhese/Ese</w:t>
            </w:r>
          </w:p>
        </w:tc>
        <w:tc>
          <w:tcPr>
            <w:tcW w:w="3874" w:type="dxa"/>
            <w:shd w:val="clear" w:color="auto" w:fill="auto"/>
          </w:tcPr>
          <w:p w14:paraId="073C9A29" w14:textId="70B57432" w:rsidR="00F87F7D" w:rsidRPr="00B649DC" w:rsidRDefault="00F87F7D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14:paraId="3AF2B94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0CBB0DAC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14:paraId="7F08456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394DC1" w:rsidRPr="00B649DC" w14:paraId="0517AE1F" w14:textId="77777777" w:rsidTr="002858D4">
        <w:tc>
          <w:tcPr>
            <w:tcW w:w="1287" w:type="dxa"/>
            <w:shd w:val="clear" w:color="auto" w:fill="auto"/>
          </w:tcPr>
          <w:p w14:paraId="6C17EF1F" w14:textId="77777777" w:rsidR="00394DC1" w:rsidRPr="00B649DC" w:rsidRDefault="00394DC1" w:rsidP="00F87F7D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6D3D7C5C" w14:textId="77777777" w:rsidR="00394DC1" w:rsidRPr="00B649DC" w:rsidRDefault="00394DC1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14:paraId="6AD8B840" w14:textId="3AA75C42" w:rsidR="00394DC1" w:rsidRDefault="007A6281" w:rsidP="00394D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Projekt: Evolucioni artit pamor</w:t>
            </w:r>
          </w:p>
        </w:tc>
        <w:tc>
          <w:tcPr>
            <w:tcW w:w="3874" w:type="dxa"/>
            <w:shd w:val="clear" w:color="auto" w:fill="auto"/>
          </w:tcPr>
          <w:p w14:paraId="17215F92" w14:textId="77777777" w:rsidR="00394DC1" w:rsidRPr="00B649DC" w:rsidRDefault="00394DC1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Projekt </w:t>
            </w:r>
          </w:p>
        </w:tc>
        <w:tc>
          <w:tcPr>
            <w:tcW w:w="1901" w:type="dxa"/>
            <w:vMerge/>
            <w:shd w:val="clear" w:color="auto" w:fill="auto"/>
          </w:tcPr>
          <w:p w14:paraId="765C224D" w14:textId="77777777" w:rsidR="00394DC1" w:rsidRPr="00B649DC" w:rsidRDefault="00394DC1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479CE200" w14:textId="77777777" w:rsidR="00394DC1" w:rsidRPr="00B649DC" w:rsidRDefault="00394DC1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14:paraId="689707EB" w14:textId="77777777" w:rsidR="00394DC1" w:rsidRPr="00B649DC" w:rsidRDefault="00394DC1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87F7D" w:rsidRPr="00B649DC" w14:paraId="0E6E708A" w14:textId="77777777" w:rsidTr="002858D4">
        <w:tc>
          <w:tcPr>
            <w:tcW w:w="1287" w:type="dxa"/>
            <w:shd w:val="clear" w:color="auto" w:fill="auto"/>
          </w:tcPr>
          <w:p w14:paraId="787F9661" w14:textId="77777777" w:rsidR="00F87F7D" w:rsidRPr="00B649DC" w:rsidRDefault="00F87F7D" w:rsidP="00F87F7D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51B8ED24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14:paraId="3E6E591E" w14:textId="518E35DB" w:rsidR="00F87F7D" w:rsidRPr="00B649DC" w:rsidRDefault="007A6281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Projekt: Evolucioni artit pamor</w:t>
            </w:r>
          </w:p>
        </w:tc>
        <w:tc>
          <w:tcPr>
            <w:tcW w:w="3874" w:type="dxa"/>
            <w:shd w:val="clear" w:color="auto" w:fill="auto"/>
          </w:tcPr>
          <w:p w14:paraId="651BB1A2" w14:textId="01579114" w:rsidR="00F87F7D" w:rsidRPr="00B649DC" w:rsidRDefault="00F87F7D" w:rsidP="007A6281">
            <w:pPr>
              <w:rPr>
                <w:rFonts w:ascii="Times New Roman" w:hAnsi="Times New Roman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14:paraId="727A8E6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62B7187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14:paraId="25321C2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87F7D" w:rsidRPr="00B649DC" w14:paraId="7383A7D0" w14:textId="77777777" w:rsidTr="002858D4">
        <w:trPr>
          <w:trHeight w:val="1610"/>
        </w:trPr>
        <w:tc>
          <w:tcPr>
            <w:tcW w:w="1287" w:type="dxa"/>
            <w:shd w:val="clear" w:color="auto" w:fill="auto"/>
          </w:tcPr>
          <w:p w14:paraId="3DE02158" w14:textId="77777777" w:rsidR="00F87F7D" w:rsidRPr="00B649DC" w:rsidRDefault="00F87F7D" w:rsidP="00F87F7D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5A6C042F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14:paraId="7CE96965" w14:textId="3AEC39B5" w:rsidR="00F87F7D" w:rsidRPr="00B649DC" w:rsidRDefault="005A725B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Projekt: Evolucioni artit pamor</w:t>
            </w:r>
          </w:p>
        </w:tc>
        <w:tc>
          <w:tcPr>
            <w:tcW w:w="3874" w:type="dxa"/>
            <w:shd w:val="clear" w:color="auto" w:fill="auto"/>
          </w:tcPr>
          <w:p w14:paraId="5CC91EB2" w14:textId="34375BFE" w:rsidR="00225D5C" w:rsidRPr="007804C1" w:rsidRDefault="00225D5C" w:rsidP="002858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14:paraId="2AAB7486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0EA1F4B3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14:paraId="76353D7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87F7D" w:rsidRPr="00B649DC" w14:paraId="2ED91ABE" w14:textId="77777777" w:rsidTr="002858D4">
        <w:tc>
          <w:tcPr>
            <w:tcW w:w="1287" w:type="dxa"/>
            <w:shd w:val="clear" w:color="auto" w:fill="auto"/>
          </w:tcPr>
          <w:p w14:paraId="1CC9CF93" w14:textId="77777777" w:rsidR="00F87F7D" w:rsidRPr="00B649DC" w:rsidRDefault="00F87F7D" w:rsidP="00F87F7D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052CFB5E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14:paraId="29B40B22" w14:textId="4F7C6E3F" w:rsidR="00F87F7D" w:rsidRDefault="005A725B" w:rsidP="002858D4">
            <w:pPr>
              <w:pStyle w:val="ListParagraph"/>
              <w:spacing w:after="0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Projekt: Evolucioni artit pamor</w:t>
            </w:r>
          </w:p>
          <w:p w14:paraId="7B1BE3DA" w14:textId="0AE01F51" w:rsidR="00F87F7D" w:rsidRPr="00B649DC" w:rsidRDefault="00F87F7D" w:rsidP="002858D4">
            <w:pPr>
              <w:pStyle w:val="ListParagraph"/>
              <w:spacing w:after="0"/>
              <w:ind w:left="360"/>
              <w:rPr>
                <w:rFonts w:ascii="Times New Roman" w:hAnsi="Times New Roman"/>
              </w:rPr>
            </w:pPr>
          </w:p>
        </w:tc>
        <w:tc>
          <w:tcPr>
            <w:tcW w:w="3874" w:type="dxa"/>
            <w:shd w:val="clear" w:color="auto" w:fill="auto"/>
          </w:tcPr>
          <w:p w14:paraId="78010D7D" w14:textId="77777777" w:rsidR="00F87F7D" w:rsidRPr="007804C1" w:rsidRDefault="00F87F7D" w:rsidP="002858D4">
            <w:pPr>
              <w:spacing w:after="0"/>
              <w:rPr>
                <w:rFonts w:ascii="Times New Roman" w:hAnsi="Times New Roman"/>
              </w:rPr>
            </w:pPr>
          </w:p>
          <w:p w14:paraId="5B6F78CF" w14:textId="5AF21C8E" w:rsidR="00F87F7D" w:rsidRPr="007804C1" w:rsidRDefault="00F87F7D" w:rsidP="002858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14:paraId="5E7A758A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1AFC0EE5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14:paraId="52D41FE9" w14:textId="77777777" w:rsidR="00F87F7D" w:rsidRPr="00B649DC" w:rsidRDefault="00F87F7D" w:rsidP="002858D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</w:tbl>
    <w:p w14:paraId="59E3B07B" w14:textId="77777777" w:rsidR="00FE737D" w:rsidRDefault="00FE737D"/>
    <w:sectPr w:rsidR="00FE737D" w:rsidSect="007A4A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pgBorders w:offsetFrom="page">
        <w:top w:val="shorebirdTracks" w:sz="8" w:space="24" w:color="0070C0"/>
        <w:left w:val="shorebirdTracks" w:sz="8" w:space="24" w:color="0070C0"/>
        <w:bottom w:val="shorebirdTracks" w:sz="8" w:space="24" w:color="0070C0"/>
        <w:right w:val="shorebirdTracks" w:sz="8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E24E34" w14:textId="77777777" w:rsidR="008C546A" w:rsidRPr="0051022A" w:rsidRDefault="008C546A" w:rsidP="0051022A">
      <w:pPr>
        <w:spacing w:after="0" w:line="240" w:lineRule="auto"/>
      </w:pPr>
      <w:r>
        <w:separator/>
      </w:r>
    </w:p>
  </w:endnote>
  <w:endnote w:type="continuationSeparator" w:id="0">
    <w:p w14:paraId="6E9520FF" w14:textId="77777777" w:rsidR="008C546A" w:rsidRPr="0051022A" w:rsidRDefault="008C546A" w:rsidP="0051022A">
      <w:pPr>
        <w:spacing w:after="0" w:line="240" w:lineRule="auto"/>
      </w:pPr>
      <w:r>
        <w:continuationSeparator/>
      </w:r>
    </w:p>
  </w:endnote>
  <w:endnote w:type="continuationNotice" w:id="1">
    <w:p w14:paraId="6159B519" w14:textId="77777777" w:rsidR="008C546A" w:rsidRDefault="008C54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5F1BA" w14:textId="77777777" w:rsidR="00630C18" w:rsidRDefault="00630C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2C72D" w14:textId="7FC749C3" w:rsidR="00A12016" w:rsidRDefault="003B36FB" w:rsidP="00224242">
    <w:pPr>
      <w:pStyle w:val="Footer"/>
      <w:tabs>
        <w:tab w:val="clear" w:pos="4680"/>
        <w:tab w:val="clear" w:pos="9360"/>
        <w:tab w:val="left" w:pos="11400"/>
      </w:tabs>
    </w:pPr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C313A" w14:textId="77777777" w:rsidR="00630C18" w:rsidRDefault="00630C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77DDD" w14:textId="77777777" w:rsidR="008C546A" w:rsidRPr="0051022A" w:rsidRDefault="008C546A" w:rsidP="0051022A">
      <w:pPr>
        <w:spacing w:after="0" w:line="240" w:lineRule="auto"/>
      </w:pPr>
      <w:r>
        <w:separator/>
      </w:r>
    </w:p>
  </w:footnote>
  <w:footnote w:type="continuationSeparator" w:id="0">
    <w:p w14:paraId="321F8230" w14:textId="77777777" w:rsidR="008C546A" w:rsidRPr="0051022A" w:rsidRDefault="008C546A" w:rsidP="0051022A">
      <w:pPr>
        <w:spacing w:after="0" w:line="240" w:lineRule="auto"/>
      </w:pPr>
      <w:r>
        <w:continuationSeparator/>
      </w:r>
    </w:p>
  </w:footnote>
  <w:footnote w:type="continuationNotice" w:id="1">
    <w:p w14:paraId="041504DC" w14:textId="77777777" w:rsidR="008C546A" w:rsidRDefault="008C54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D8AEA" w14:textId="77777777" w:rsidR="00630C18" w:rsidRDefault="00630C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0D6B3" w14:textId="332A171E" w:rsidR="00A12016" w:rsidRPr="00224242" w:rsidRDefault="00630C18" w:rsidP="00224242">
    <w:pPr>
      <w:pStyle w:val="Header"/>
      <w:jc w:val="right"/>
      <w:rPr>
        <w:lang w:val="en-US"/>
      </w:rPr>
    </w:pPr>
    <w:r>
      <w:rPr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EE522" w14:textId="77777777" w:rsidR="00630C18" w:rsidRDefault="00630C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00F85"/>
    <w:multiLevelType w:val="hybridMultilevel"/>
    <w:tmpl w:val="0A6C28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F7E17"/>
    <w:multiLevelType w:val="hybridMultilevel"/>
    <w:tmpl w:val="25DE39C4"/>
    <w:lvl w:ilvl="0" w:tplc="CA26A64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7631C5"/>
    <w:multiLevelType w:val="hybridMultilevel"/>
    <w:tmpl w:val="3170DE18"/>
    <w:lvl w:ilvl="0" w:tplc="2116AD2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DE1698"/>
    <w:multiLevelType w:val="hybridMultilevel"/>
    <w:tmpl w:val="E81C4190"/>
    <w:lvl w:ilvl="0" w:tplc="CA26A64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D6104"/>
    <w:multiLevelType w:val="hybridMultilevel"/>
    <w:tmpl w:val="296C9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B2D92"/>
    <w:multiLevelType w:val="hybridMultilevel"/>
    <w:tmpl w:val="102E2BEC"/>
    <w:lvl w:ilvl="0" w:tplc="1F927572">
      <w:start w:val="1"/>
      <w:numFmt w:val="bullet"/>
      <w:lvlText w:val="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C54BB6"/>
    <w:multiLevelType w:val="hybridMultilevel"/>
    <w:tmpl w:val="92A68F2E"/>
    <w:lvl w:ilvl="0" w:tplc="CA26A6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B0B12"/>
    <w:multiLevelType w:val="hybridMultilevel"/>
    <w:tmpl w:val="3A009DB2"/>
    <w:lvl w:ilvl="0" w:tplc="8B5234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3E5C86"/>
    <w:multiLevelType w:val="hybridMultilevel"/>
    <w:tmpl w:val="6088DC2A"/>
    <w:lvl w:ilvl="0" w:tplc="E7ECC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63D"/>
    <w:multiLevelType w:val="hybridMultilevel"/>
    <w:tmpl w:val="C418786A"/>
    <w:lvl w:ilvl="0" w:tplc="CA26A6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61FB1"/>
    <w:multiLevelType w:val="hybridMultilevel"/>
    <w:tmpl w:val="DC740F3E"/>
    <w:lvl w:ilvl="0" w:tplc="CA26A6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F7438"/>
    <w:multiLevelType w:val="hybridMultilevel"/>
    <w:tmpl w:val="A356C680"/>
    <w:lvl w:ilvl="0" w:tplc="1F927572">
      <w:start w:val="1"/>
      <w:numFmt w:val="bullet"/>
      <w:lvlText w:val="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845F5E"/>
    <w:multiLevelType w:val="hybridMultilevel"/>
    <w:tmpl w:val="3A009DB2"/>
    <w:lvl w:ilvl="0" w:tplc="8B5234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7F659A"/>
    <w:multiLevelType w:val="hybridMultilevel"/>
    <w:tmpl w:val="01649BF4"/>
    <w:lvl w:ilvl="0" w:tplc="CA26A64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F940CC"/>
    <w:multiLevelType w:val="hybridMultilevel"/>
    <w:tmpl w:val="40D0D9A8"/>
    <w:lvl w:ilvl="0" w:tplc="CA26A64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272E80"/>
    <w:multiLevelType w:val="hybridMultilevel"/>
    <w:tmpl w:val="2410F9C6"/>
    <w:lvl w:ilvl="0" w:tplc="CA26A64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237446"/>
    <w:multiLevelType w:val="hybridMultilevel"/>
    <w:tmpl w:val="0316E568"/>
    <w:lvl w:ilvl="0" w:tplc="CA26A64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37212C"/>
    <w:multiLevelType w:val="hybridMultilevel"/>
    <w:tmpl w:val="51825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3B3BA0"/>
    <w:multiLevelType w:val="hybridMultilevel"/>
    <w:tmpl w:val="3CCA87D8"/>
    <w:lvl w:ilvl="0" w:tplc="CA26A6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70830"/>
    <w:multiLevelType w:val="hybridMultilevel"/>
    <w:tmpl w:val="B8FA0538"/>
    <w:lvl w:ilvl="0" w:tplc="CA26A64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173C00"/>
    <w:multiLevelType w:val="hybridMultilevel"/>
    <w:tmpl w:val="7EC4C1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5500AA"/>
    <w:multiLevelType w:val="hybridMultilevel"/>
    <w:tmpl w:val="457610F0"/>
    <w:lvl w:ilvl="0" w:tplc="CA26A6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C263B"/>
    <w:multiLevelType w:val="hybridMultilevel"/>
    <w:tmpl w:val="AAB8E44C"/>
    <w:lvl w:ilvl="0" w:tplc="CA26A64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E746D8"/>
    <w:multiLevelType w:val="hybridMultilevel"/>
    <w:tmpl w:val="07C8DE5C"/>
    <w:lvl w:ilvl="0" w:tplc="CA26A64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2A4868"/>
    <w:multiLevelType w:val="hybridMultilevel"/>
    <w:tmpl w:val="24B471B0"/>
    <w:lvl w:ilvl="0" w:tplc="CA26A6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DC74EE"/>
    <w:multiLevelType w:val="hybridMultilevel"/>
    <w:tmpl w:val="2D72DF8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C7108"/>
    <w:multiLevelType w:val="hybridMultilevel"/>
    <w:tmpl w:val="6888AB52"/>
    <w:lvl w:ilvl="0" w:tplc="1F927572">
      <w:start w:val="1"/>
      <w:numFmt w:val="bullet"/>
      <w:lvlText w:val="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4A5E3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4AC2BDF"/>
    <w:multiLevelType w:val="hybridMultilevel"/>
    <w:tmpl w:val="5E08EA08"/>
    <w:lvl w:ilvl="0" w:tplc="0409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9" w15:restartNumberingAfterBreak="0">
    <w:nsid w:val="74DB3F7D"/>
    <w:multiLevelType w:val="hybridMultilevel"/>
    <w:tmpl w:val="46CEB414"/>
    <w:lvl w:ilvl="0" w:tplc="DE4CB766">
      <w:start w:val="15"/>
      <w:numFmt w:val="decimal"/>
      <w:lvlText w:val="(%1"/>
      <w:lvlJc w:val="left"/>
      <w:pPr>
        <w:ind w:left="10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0" w15:restartNumberingAfterBreak="0">
    <w:nsid w:val="755E5D18"/>
    <w:multiLevelType w:val="hybridMultilevel"/>
    <w:tmpl w:val="7BD042C8"/>
    <w:lvl w:ilvl="0" w:tplc="CA26A64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FA3E8D"/>
    <w:multiLevelType w:val="hybridMultilevel"/>
    <w:tmpl w:val="CEDA3260"/>
    <w:lvl w:ilvl="0" w:tplc="CA26A64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5144FF"/>
    <w:multiLevelType w:val="hybridMultilevel"/>
    <w:tmpl w:val="53369A50"/>
    <w:lvl w:ilvl="0" w:tplc="CA26A64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6E2438"/>
    <w:multiLevelType w:val="hybridMultilevel"/>
    <w:tmpl w:val="644C2C80"/>
    <w:lvl w:ilvl="0" w:tplc="CA26A6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9130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7786767">
    <w:abstractNumId w:val="31"/>
  </w:num>
  <w:num w:numId="3" w16cid:durableId="870724731">
    <w:abstractNumId w:val="2"/>
  </w:num>
  <w:num w:numId="4" w16cid:durableId="1404992042">
    <w:abstractNumId w:val="29"/>
  </w:num>
  <w:num w:numId="5" w16cid:durableId="387999550">
    <w:abstractNumId w:val="20"/>
  </w:num>
  <w:num w:numId="6" w16cid:durableId="615717152">
    <w:abstractNumId w:val="3"/>
  </w:num>
  <w:num w:numId="7" w16cid:durableId="1489982477">
    <w:abstractNumId w:val="30"/>
  </w:num>
  <w:num w:numId="8" w16cid:durableId="1529832803">
    <w:abstractNumId w:val="1"/>
  </w:num>
  <w:num w:numId="9" w16cid:durableId="742677303">
    <w:abstractNumId w:val="15"/>
  </w:num>
  <w:num w:numId="10" w16cid:durableId="522595171">
    <w:abstractNumId w:val="16"/>
  </w:num>
  <w:num w:numId="11" w16cid:durableId="626424669">
    <w:abstractNumId w:val="19"/>
  </w:num>
  <w:num w:numId="12" w16cid:durableId="1507013466">
    <w:abstractNumId w:val="14"/>
  </w:num>
  <w:num w:numId="13" w16cid:durableId="831288025">
    <w:abstractNumId w:val="23"/>
  </w:num>
  <w:num w:numId="14" w16cid:durableId="615716321">
    <w:abstractNumId w:val="13"/>
  </w:num>
  <w:num w:numId="15" w16cid:durableId="843781177">
    <w:abstractNumId w:val="32"/>
  </w:num>
  <w:num w:numId="16" w16cid:durableId="2123760753">
    <w:abstractNumId w:val="22"/>
  </w:num>
  <w:num w:numId="17" w16cid:durableId="1183543983">
    <w:abstractNumId w:val="11"/>
  </w:num>
  <w:num w:numId="18" w16cid:durableId="2103379798">
    <w:abstractNumId w:val="26"/>
  </w:num>
  <w:num w:numId="19" w16cid:durableId="1393118957">
    <w:abstractNumId w:val="5"/>
  </w:num>
  <w:num w:numId="20" w16cid:durableId="1744797346">
    <w:abstractNumId w:val="8"/>
  </w:num>
  <w:num w:numId="21" w16cid:durableId="2102603960">
    <w:abstractNumId w:val="25"/>
  </w:num>
  <w:num w:numId="22" w16cid:durableId="299115965">
    <w:abstractNumId w:val="28"/>
  </w:num>
  <w:num w:numId="23" w16cid:durableId="78140062">
    <w:abstractNumId w:val="17"/>
  </w:num>
  <w:num w:numId="24" w16cid:durableId="353649791">
    <w:abstractNumId w:val="7"/>
  </w:num>
  <w:num w:numId="25" w16cid:durableId="891237772">
    <w:abstractNumId w:val="12"/>
  </w:num>
  <w:num w:numId="26" w16cid:durableId="15230339">
    <w:abstractNumId w:val="18"/>
  </w:num>
  <w:num w:numId="27" w16cid:durableId="1608581664">
    <w:abstractNumId w:val="21"/>
  </w:num>
  <w:num w:numId="28" w16cid:durableId="683169733">
    <w:abstractNumId w:val="6"/>
  </w:num>
  <w:num w:numId="29" w16cid:durableId="1206213444">
    <w:abstractNumId w:val="33"/>
  </w:num>
  <w:num w:numId="30" w16cid:durableId="285164098">
    <w:abstractNumId w:val="10"/>
  </w:num>
  <w:num w:numId="31" w16cid:durableId="491144338">
    <w:abstractNumId w:val="24"/>
  </w:num>
  <w:num w:numId="32" w16cid:durableId="192354430">
    <w:abstractNumId w:val="9"/>
  </w:num>
  <w:num w:numId="33" w16cid:durableId="1203136338">
    <w:abstractNumId w:val="0"/>
  </w:num>
  <w:num w:numId="34" w16cid:durableId="551844757">
    <w:abstractNumId w:val="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F7D"/>
    <w:rsid w:val="00006045"/>
    <w:rsid w:val="001362B4"/>
    <w:rsid w:val="00182740"/>
    <w:rsid w:val="00187217"/>
    <w:rsid w:val="00197F38"/>
    <w:rsid w:val="001C3F82"/>
    <w:rsid w:val="001D26E9"/>
    <w:rsid w:val="00214872"/>
    <w:rsid w:val="00224242"/>
    <w:rsid w:val="00225D5C"/>
    <w:rsid w:val="002858D4"/>
    <w:rsid w:val="002C0AC4"/>
    <w:rsid w:val="002D49CF"/>
    <w:rsid w:val="002E5F5B"/>
    <w:rsid w:val="002F0AEE"/>
    <w:rsid w:val="002F1DDA"/>
    <w:rsid w:val="002F4EFF"/>
    <w:rsid w:val="00380480"/>
    <w:rsid w:val="00394DC1"/>
    <w:rsid w:val="003B36FB"/>
    <w:rsid w:val="003E7759"/>
    <w:rsid w:val="003F04D0"/>
    <w:rsid w:val="0041785D"/>
    <w:rsid w:val="00457A29"/>
    <w:rsid w:val="00475811"/>
    <w:rsid w:val="00500AD8"/>
    <w:rsid w:val="0051022A"/>
    <w:rsid w:val="00521492"/>
    <w:rsid w:val="00540EA9"/>
    <w:rsid w:val="005A725B"/>
    <w:rsid w:val="005B5A72"/>
    <w:rsid w:val="005C3C38"/>
    <w:rsid w:val="00630C18"/>
    <w:rsid w:val="00664DEF"/>
    <w:rsid w:val="00670476"/>
    <w:rsid w:val="006D5FEF"/>
    <w:rsid w:val="006E1583"/>
    <w:rsid w:val="007A4AFC"/>
    <w:rsid w:val="007A6281"/>
    <w:rsid w:val="007C1549"/>
    <w:rsid w:val="007D2267"/>
    <w:rsid w:val="007E057E"/>
    <w:rsid w:val="00882640"/>
    <w:rsid w:val="008C546A"/>
    <w:rsid w:val="00911747"/>
    <w:rsid w:val="00932445"/>
    <w:rsid w:val="0093474B"/>
    <w:rsid w:val="009E091F"/>
    <w:rsid w:val="00A12016"/>
    <w:rsid w:val="00A22E5C"/>
    <w:rsid w:val="00A56CCB"/>
    <w:rsid w:val="00A65CA1"/>
    <w:rsid w:val="00AC0372"/>
    <w:rsid w:val="00AD78D8"/>
    <w:rsid w:val="00B21E80"/>
    <w:rsid w:val="00B3649A"/>
    <w:rsid w:val="00B426A7"/>
    <w:rsid w:val="00B9420A"/>
    <w:rsid w:val="00C30F8D"/>
    <w:rsid w:val="00C7463B"/>
    <w:rsid w:val="00D219A3"/>
    <w:rsid w:val="00D85200"/>
    <w:rsid w:val="00DA4CD9"/>
    <w:rsid w:val="00DE0FF8"/>
    <w:rsid w:val="00DE29EB"/>
    <w:rsid w:val="00DE7C85"/>
    <w:rsid w:val="00DF464E"/>
    <w:rsid w:val="00E425CB"/>
    <w:rsid w:val="00F152D1"/>
    <w:rsid w:val="00F7451C"/>
    <w:rsid w:val="00F87F7D"/>
    <w:rsid w:val="00FD3257"/>
    <w:rsid w:val="00FE2B6C"/>
    <w:rsid w:val="00FE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CB8EC"/>
  <w15:docId w15:val="{8DCEBFD1-A7BD-964E-AF34-35DD8515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281"/>
    <w:rPr>
      <w:rFonts w:ascii="Calibri" w:eastAsia="Calibri" w:hAnsi="Calibri" w:cs="Times New Roman"/>
      <w:lang w:val="sq-AL"/>
    </w:rPr>
  </w:style>
  <w:style w:type="paragraph" w:styleId="Heading1">
    <w:name w:val="heading 1"/>
    <w:basedOn w:val="Normal"/>
    <w:next w:val="Normal"/>
    <w:link w:val="Heading1Char"/>
    <w:uiPriority w:val="1"/>
    <w:qFormat/>
    <w:rsid w:val="00F87F7D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Arial Unicode MS" w:hAnsi="Times New Roman"/>
      <w:b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F87F7D"/>
    <w:pPr>
      <w:keepNext/>
      <w:keepLines/>
      <w:numPr>
        <w:ilvl w:val="1"/>
        <w:numId w:val="1"/>
      </w:numPr>
      <w:spacing w:before="320" w:after="120" w:line="240" w:lineRule="auto"/>
      <w:outlineLvl w:val="1"/>
    </w:pPr>
    <w:rPr>
      <w:rFonts w:ascii="Times New Roman" w:eastAsia="Times New Roman" w:hAnsi="Times New Roman"/>
      <w:b/>
      <w:bCs/>
      <w:sz w:val="26"/>
      <w:szCs w:val="26"/>
      <w:lang w:val="en-GB"/>
    </w:rPr>
  </w:style>
  <w:style w:type="paragraph" w:styleId="Heading3">
    <w:name w:val="heading 3"/>
    <w:basedOn w:val="Normal"/>
    <w:link w:val="Heading3Char"/>
    <w:uiPriority w:val="99"/>
    <w:unhideWhenUsed/>
    <w:qFormat/>
    <w:rsid w:val="00F87F7D"/>
    <w:pPr>
      <w:numPr>
        <w:ilvl w:val="2"/>
        <w:numId w:val="1"/>
      </w:num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4"/>
      <w:szCs w:val="27"/>
    </w:rPr>
  </w:style>
  <w:style w:type="paragraph" w:styleId="Heading4">
    <w:name w:val="heading 4"/>
    <w:basedOn w:val="Normal"/>
    <w:link w:val="Heading4Char"/>
    <w:uiPriority w:val="1"/>
    <w:unhideWhenUsed/>
    <w:qFormat/>
    <w:rsid w:val="00F87F7D"/>
    <w:pPr>
      <w:widowControl w:val="0"/>
      <w:numPr>
        <w:ilvl w:val="3"/>
        <w:numId w:val="1"/>
      </w:numPr>
      <w:spacing w:after="0" w:line="240" w:lineRule="auto"/>
      <w:outlineLvl w:val="3"/>
    </w:pPr>
    <w:rPr>
      <w:rFonts w:ascii="Arial" w:eastAsia="Arial" w:hAnsi="Arial"/>
      <w:sz w:val="28"/>
      <w:szCs w:val="28"/>
    </w:rPr>
  </w:style>
  <w:style w:type="paragraph" w:styleId="Heading5">
    <w:name w:val="heading 5"/>
    <w:basedOn w:val="Normal"/>
    <w:link w:val="Heading5Char"/>
    <w:uiPriority w:val="1"/>
    <w:unhideWhenUsed/>
    <w:qFormat/>
    <w:rsid w:val="00F87F7D"/>
    <w:pPr>
      <w:widowControl w:val="0"/>
      <w:numPr>
        <w:ilvl w:val="4"/>
        <w:numId w:val="1"/>
      </w:numPr>
      <w:spacing w:before="124" w:after="0" w:line="240" w:lineRule="auto"/>
      <w:outlineLvl w:val="4"/>
    </w:pPr>
    <w:rPr>
      <w:rFonts w:ascii="Arial" w:eastAsia="Arial" w:hAnsi="Arial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F87F7D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F7D"/>
    <w:pPr>
      <w:keepNext/>
      <w:keepLines/>
      <w:numPr>
        <w:ilvl w:val="6"/>
        <w:numId w:val="1"/>
      </w:numPr>
      <w:spacing w:before="40" w:after="0"/>
      <w:outlineLvl w:val="6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F87F7D"/>
    <w:pPr>
      <w:numPr>
        <w:ilvl w:val="7"/>
        <w:numId w:val="1"/>
      </w:num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F87F7D"/>
    <w:pPr>
      <w:keepNext/>
      <w:numPr>
        <w:ilvl w:val="8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/>
      <w:b/>
      <w:bCs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87F7D"/>
    <w:rPr>
      <w:rFonts w:ascii="Times New Roman" w:eastAsia="Arial Unicode MS" w:hAnsi="Times New Roman" w:cs="Times New Roman"/>
      <w:b/>
      <w:sz w:val="28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1"/>
    <w:rsid w:val="00F87F7D"/>
    <w:rPr>
      <w:rFonts w:ascii="Times New Roman" w:eastAsia="Times New Roman" w:hAnsi="Times New Roman" w:cs="Times New Roman"/>
      <w:b/>
      <w:bCs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F87F7D"/>
    <w:rPr>
      <w:rFonts w:ascii="Times New Roman" w:eastAsia="Times New Roman" w:hAnsi="Times New Roman" w:cs="Times New Roman"/>
      <w:b/>
      <w:bCs/>
      <w:sz w:val="24"/>
      <w:szCs w:val="27"/>
      <w:lang w:val="sq-AL"/>
    </w:rPr>
  </w:style>
  <w:style w:type="character" w:customStyle="1" w:styleId="Heading4Char">
    <w:name w:val="Heading 4 Char"/>
    <w:basedOn w:val="DefaultParagraphFont"/>
    <w:link w:val="Heading4"/>
    <w:uiPriority w:val="1"/>
    <w:rsid w:val="00F87F7D"/>
    <w:rPr>
      <w:rFonts w:ascii="Arial" w:eastAsia="Arial" w:hAnsi="Arial" w:cs="Times New Roman"/>
      <w:sz w:val="28"/>
      <w:szCs w:val="28"/>
      <w:lang w:val="sq-AL"/>
    </w:rPr>
  </w:style>
  <w:style w:type="character" w:customStyle="1" w:styleId="Heading5Char">
    <w:name w:val="Heading 5 Char"/>
    <w:basedOn w:val="DefaultParagraphFont"/>
    <w:link w:val="Heading5"/>
    <w:uiPriority w:val="1"/>
    <w:rsid w:val="00F87F7D"/>
    <w:rPr>
      <w:rFonts w:ascii="Arial" w:eastAsia="Arial" w:hAnsi="Arial" w:cs="Times New Roman"/>
      <w:sz w:val="24"/>
      <w:szCs w:val="24"/>
      <w:lang w:val="sq-AL"/>
    </w:rPr>
  </w:style>
  <w:style w:type="character" w:customStyle="1" w:styleId="Heading6Char">
    <w:name w:val="Heading 6 Char"/>
    <w:basedOn w:val="DefaultParagraphFont"/>
    <w:link w:val="Heading6"/>
    <w:uiPriority w:val="1"/>
    <w:rsid w:val="00F87F7D"/>
    <w:rPr>
      <w:rFonts w:ascii="Cambria" w:eastAsia="Times New Roman" w:hAnsi="Cambria" w:cs="Times New Roman"/>
      <w:i/>
      <w:iCs/>
      <w:color w:val="243F60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7F7D"/>
    <w:rPr>
      <w:rFonts w:ascii="Cambria" w:eastAsia="Times New Roman" w:hAnsi="Cambria" w:cs="Times New Roman"/>
      <w:i/>
      <w:iCs/>
      <w:color w:val="243F60"/>
      <w:sz w:val="20"/>
      <w:szCs w:val="20"/>
      <w:lang w:val="sq-AL"/>
    </w:rPr>
  </w:style>
  <w:style w:type="character" w:customStyle="1" w:styleId="Heading8Char">
    <w:name w:val="Heading 8 Char"/>
    <w:basedOn w:val="DefaultParagraphFont"/>
    <w:link w:val="Heading8"/>
    <w:uiPriority w:val="99"/>
    <w:rsid w:val="00F87F7D"/>
    <w:rPr>
      <w:rFonts w:ascii="Cambria" w:eastAsia="Times New Roman" w:hAnsi="Cambria" w:cs="Times New Roman"/>
      <w:sz w:val="20"/>
      <w:szCs w:val="20"/>
      <w:lang w:val="sq-AL"/>
    </w:rPr>
  </w:style>
  <w:style w:type="character" w:customStyle="1" w:styleId="Heading9Char">
    <w:name w:val="Heading 9 Char"/>
    <w:basedOn w:val="DefaultParagraphFont"/>
    <w:link w:val="Heading9"/>
    <w:rsid w:val="00F87F7D"/>
    <w:rPr>
      <w:rFonts w:ascii="Times New Roman" w:eastAsia="Times New Roman" w:hAnsi="Times New Roman" w:cs="Times New Roman"/>
      <w:b/>
      <w:bCs/>
      <w:sz w:val="24"/>
      <w:szCs w:val="20"/>
      <w:lang w:val="en-AU"/>
    </w:rPr>
  </w:style>
  <w:style w:type="paragraph" w:styleId="Caption">
    <w:name w:val="caption"/>
    <w:basedOn w:val="Normal"/>
    <w:next w:val="Normal"/>
    <w:uiPriority w:val="99"/>
    <w:unhideWhenUsed/>
    <w:qFormat/>
    <w:rsid w:val="00F87F7D"/>
    <w:rPr>
      <w:rFonts w:eastAsia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87F7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F87F7D"/>
    <w:pPr>
      <w:ind w:left="720"/>
      <w:contextualSpacing/>
    </w:pPr>
  </w:style>
  <w:style w:type="character" w:customStyle="1" w:styleId="longtext">
    <w:name w:val="long_text"/>
    <w:rsid w:val="00F87F7D"/>
  </w:style>
  <w:style w:type="paragraph" w:styleId="BalloonText">
    <w:name w:val="Balloon Text"/>
    <w:basedOn w:val="Normal"/>
    <w:link w:val="BalloonTextChar"/>
    <w:uiPriority w:val="99"/>
    <w:semiHidden/>
    <w:unhideWhenUsed/>
    <w:rsid w:val="00F87F7D"/>
    <w:pPr>
      <w:spacing w:after="0" w:line="240" w:lineRule="auto"/>
      <w:ind w:firstLine="288"/>
      <w:jc w:val="both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F7D"/>
    <w:rPr>
      <w:rFonts w:ascii="Tahoma" w:eastAsia="Calibri" w:hAnsi="Tahoma" w:cs="Times New Roman"/>
      <w:sz w:val="16"/>
      <w:szCs w:val="16"/>
      <w:lang w:val="sq-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7F7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7F7D"/>
    <w:rPr>
      <w:rFonts w:ascii="Calibri" w:eastAsia="Calibri" w:hAnsi="Calibri" w:cs="Times New Roman"/>
      <w:sz w:val="20"/>
      <w:szCs w:val="20"/>
      <w:lang w:val="sq-AL"/>
    </w:rPr>
  </w:style>
  <w:style w:type="character" w:styleId="FootnoteReference">
    <w:name w:val="footnote reference"/>
    <w:uiPriority w:val="99"/>
    <w:semiHidden/>
    <w:unhideWhenUsed/>
    <w:rsid w:val="00F87F7D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F87F7D"/>
    <w:pPr>
      <w:tabs>
        <w:tab w:val="center" w:pos="4680"/>
        <w:tab w:val="right" w:pos="9360"/>
      </w:tabs>
      <w:spacing w:after="0" w:line="240" w:lineRule="auto"/>
      <w:ind w:firstLine="288"/>
      <w:jc w:val="both"/>
    </w:pPr>
  </w:style>
  <w:style w:type="character" w:customStyle="1" w:styleId="FooterChar">
    <w:name w:val="Footer Char"/>
    <w:basedOn w:val="DefaultParagraphFont"/>
    <w:link w:val="Footer"/>
    <w:uiPriority w:val="99"/>
    <w:rsid w:val="00F87F7D"/>
    <w:rPr>
      <w:rFonts w:ascii="Calibri" w:eastAsia="Calibri" w:hAnsi="Calibri" w:cs="Times New Roman"/>
      <w:lang w:val="sq-AL"/>
    </w:rPr>
  </w:style>
  <w:style w:type="paragraph" w:styleId="BodyText">
    <w:name w:val="Body Text"/>
    <w:basedOn w:val="Normal"/>
    <w:link w:val="BodyTextChar"/>
    <w:unhideWhenUsed/>
    <w:qFormat/>
    <w:rsid w:val="00F87F7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87F7D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BodyTextIndent3">
    <w:name w:val="Body Text Indent 3"/>
    <w:basedOn w:val="Normal"/>
    <w:link w:val="BodyTextIndent3Char"/>
    <w:rsid w:val="00F87F7D"/>
    <w:pPr>
      <w:spacing w:after="120" w:line="240" w:lineRule="auto"/>
      <w:ind w:left="360"/>
    </w:pPr>
    <w:rPr>
      <w:rFonts w:ascii="Times New Roman" w:eastAsia="MS Mincho" w:hAnsi="Times New Roman"/>
      <w:sz w:val="16"/>
      <w:szCs w:val="16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87F7D"/>
    <w:rPr>
      <w:rFonts w:ascii="Times New Roman" w:eastAsia="MS Mincho" w:hAnsi="Times New Roman" w:cs="Times New Roman"/>
      <w:sz w:val="16"/>
      <w:szCs w:val="16"/>
      <w:lang w:val="en-AU"/>
    </w:rPr>
  </w:style>
  <w:style w:type="character" w:customStyle="1" w:styleId="NoSpacingChar">
    <w:name w:val="No Spacing Char"/>
    <w:link w:val="NoSpacing"/>
    <w:uiPriority w:val="1"/>
    <w:locked/>
    <w:rsid w:val="00F87F7D"/>
    <w:rPr>
      <w:lang w:val="sq-AL"/>
    </w:rPr>
  </w:style>
  <w:style w:type="paragraph" w:styleId="NoSpacing">
    <w:name w:val="No Spacing"/>
    <w:link w:val="NoSpacingChar"/>
    <w:uiPriority w:val="1"/>
    <w:qFormat/>
    <w:rsid w:val="00F87F7D"/>
    <w:pPr>
      <w:spacing w:after="0" w:line="240" w:lineRule="auto"/>
    </w:pPr>
    <w:rPr>
      <w:lang w:val="sq-AL"/>
    </w:rPr>
  </w:style>
  <w:style w:type="character" w:customStyle="1" w:styleId="hps">
    <w:name w:val="hps"/>
    <w:basedOn w:val="DefaultParagraphFont"/>
    <w:rsid w:val="00F87F7D"/>
  </w:style>
  <w:style w:type="paragraph" w:styleId="Header">
    <w:name w:val="header"/>
    <w:basedOn w:val="Normal"/>
    <w:link w:val="HeaderChar"/>
    <w:uiPriority w:val="99"/>
    <w:unhideWhenUsed/>
    <w:rsid w:val="00F87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F7D"/>
    <w:rPr>
      <w:rFonts w:ascii="Calibri" w:eastAsia="Calibri" w:hAnsi="Calibri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6151</Words>
  <Characters>35067</Characters>
  <Application>Microsoft Office Word</Application>
  <DocSecurity>0</DocSecurity>
  <Lines>292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2023-08-14T10:59:00Z</dcterms:created>
  <dcterms:modified xsi:type="dcterms:W3CDTF">2024-07-22T08:08:00Z</dcterms:modified>
</cp:coreProperties>
</file>