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3C" w:rsidRDefault="00AB6B3C"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AB6B3C" w:rsidRDefault="00AB6B3C"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AB6B3C" w:rsidRDefault="00AB6B3C" w:rsidP="00AB6B3C">
      <w:pPr>
        <w:pStyle w:val="ListParagraph"/>
        <w:spacing w:line="360" w:lineRule="auto"/>
        <w:jc w:val="center"/>
        <w:rPr>
          <w:rFonts w:ascii="Times New Roman" w:hAnsi="Times New Roman"/>
          <w:b/>
          <w:bCs/>
          <w:color w:val="0070C0"/>
          <w:sz w:val="40"/>
          <w:szCs w:val="40"/>
        </w:rPr>
      </w:pPr>
      <w:r>
        <w:rPr>
          <w:rFonts w:ascii="Times New Roman" w:hAnsi="Times New Roman"/>
          <w:b/>
          <w:bCs/>
          <w:color w:val="0070C0"/>
          <w:sz w:val="40"/>
          <w:szCs w:val="40"/>
        </w:rPr>
        <w:t>KIMIA</w:t>
      </w:r>
      <w:r w:rsidRPr="00B67062">
        <w:rPr>
          <w:rFonts w:ascii="Times New Roman" w:hAnsi="Times New Roman"/>
          <w:b/>
          <w:bCs/>
          <w:color w:val="0070C0"/>
          <w:sz w:val="40"/>
          <w:szCs w:val="40"/>
        </w:rPr>
        <w:t xml:space="preserve"> 1</w:t>
      </w:r>
      <w:r>
        <w:rPr>
          <w:rFonts w:ascii="Times New Roman" w:hAnsi="Times New Roman"/>
          <w:b/>
          <w:bCs/>
          <w:color w:val="0070C0"/>
          <w:sz w:val="40"/>
          <w:szCs w:val="40"/>
        </w:rPr>
        <w:t>2</w:t>
      </w:r>
    </w:p>
    <w:p w:rsidR="00C77C8F" w:rsidRDefault="00C77C8F" w:rsidP="00AB6B3C">
      <w:pPr>
        <w:pStyle w:val="ListParagraph"/>
        <w:spacing w:line="360" w:lineRule="auto"/>
        <w:jc w:val="center"/>
        <w:rPr>
          <w:rFonts w:ascii="Times New Roman" w:hAnsi="Times New Roman"/>
          <w:b/>
          <w:bCs/>
          <w:color w:val="0070C0"/>
          <w:sz w:val="40"/>
          <w:szCs w:val="40"/>
        </w:rPr>
      </w:pPr>
      <w:r>
        <w:rPr>
          <w:rFonts w:ascii="Times New Roman" w:hAnsi="Times New Roman"/>
          <w:b/>
          <w:bCs/>
          <w:color w:val="0070C0"/>
          <w:sz w:val="40"/>
          <w:szCs w:val="40"/>
        </w:rPr>
        <w:t>(me zgjedhje)</w:t>
      </w:r>
      <w:bookmarkStart w:id="0" w:name="_GoBack"/>
      <w:bookmarkEnd w:id="0"/>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r w:rsidRPr="00B67062">
        <w:rPr>
          <w:rFonts w:ascii="Times New Roman" w:hAnsi="Times New Roman"/>
          <w:b/>
          <w:bCs/>
          <w:color w:val="0070C0"/>
          <w:sz w:val="40"/>
          <w:szCs w:val="40"/>
        </w:rPr>
        <w:t>PLANI VJETOR LËNDOR</w:t>
      </w: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p>
    <w:p w:rsidR="00AB6B3C" w:rsidRPr="00B67062" w:rsidRDefault="00AB6B3C" w:rsidP="00AB6B3C">
      <w:pPr>
        <w:adjustRightInd w:val="0"/>
        <w:jc w:val="center"/>
        <w:rPr>
          <w:rFonts w:ascii="Times New Roman" w:hAnsi="Times New Roman"/>
          <w:b/>
          <w:bCs/>
          <w:color w:val="0070C0"/>
          <w:sz w:val="40"/>
          <w:szCs w:val="40"/>
        </w:rPr>
      </w:pPr>
      <w:r w:rsidRPr="00B67062">
        <w:rPr>
          <w:rFonts w:ascii="Times New Roman" w:hAnsi="Times New Roman"/>
          <w:b/>
          <w:bCs/>
          <w:color w:val="0070C0"/>
          <w:sz w:val="40"/>
          <w:szCs w:val="40"/>
        </w:rPr>
        <w:t>BOTIME PEGI</w:t>
      </w:r>
    </w:p>
    <w:p w:rsidR="00AB6B3C" w:rsidRPr="00B67062" w:rsidRDefault="00AB6B3C" w:rsidP="00AB6B3C">
      <w:pPr>
        <w:adjustRightInd w:val="0"/>
        <w:jc w:val="center"/>
        <w:rPr>
          <w:rFonts w:ascii="Times New Roman" w:hAnsi="Times New Roman"/>
          <w:b/>
          <w:bCs/>
          <w:color w:val="0070C0"/>
          <w:sz w:val="40"/>
          <w:szCs w:val="40"/>
        </w:rPr>
      </w:pPr>
      <w:r w:rsidRPr="00B67062">
        <w:rPr>
          <w:rFonts w:ascii="Times New Roman" w:hAnsi="Times New Roman"/>
          <w:b/>
          <w:bCs/>
          <w:color w:val="0070C0"/>
          <w:sz w:val="40"/>
          <w:szCs w:val="40"/>
        </w:rPr>
        <w:t>Viti shkollor: 2020-2021</w:t>
      </w:r>
    </w:p>
    <w:p w:rsidR="00AB6B3C" w:rsidRDefault="00AB6B3C"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C77C8F" w:rsidRDefault="00C77C8F"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C77C8F" w:rsidRDefault="00C77C8F"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C77C8F" w:rsidRDefault="00C77C8F"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AB6B3C" w:rsidRDefault="00AB6B3C"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787D06">
        <w:rPr>
          <w:rFonts w:ascii="Times New Roman" w:eastAsia="Calibri" w:hAnsi="Times New Roman" w:cs="Times New Roman"/>
          <w:b/>
          <w:bCs/>
          <w:i/>
          <w:iCs/>
          <w:sz w:val="24"/>
          <w:szCs w:val="24"/>
          <w:lang w:val="it-IT"/>
        </w:rPr>
        <w:t>Rezultatet e t</w:t>
      </w:r>
      <w:r w:rsidRPr="00787D06">
        <w:rPr>
          <w:rFonts w:ascii="Times New Roman" w:eastAsia="Calibri" w:hAnsi="Times New Roman" w:cs="Times New Roman"/>
          <w:b/>
          <w:bCs/>
          <w:sz w:val="24"/>
          <w:szCs w:val="24"/>
          <w:lang w:val="it-IT"/>
        </w:rPr>
        <w:t xml:space="preserve">ë </w:t>
      </w:r>
      <w:r w:rsidRPr="00787D06">
        <w:rPr>
          <w:rFonts w:ascii="Times New Roman" w:eastAsia="Calibri" w:hAnsi="Times New Roman" w:cs="Times New Roman"/>
          <w:b/>
          <w:bCs/>
          <w:i/>
          <w:iCs/>
          <w:sz w:val="24"/>
          <w:szCs w:val="24"/>
          <w:lang w:val="it-IT"/>
        </w:rPr>
        <w:t>nx</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nit sipas kompetencave ky</w:t>
      </w:r>
      <w:r w:rsidRPr="00787D06">
        <w:rPr>
          <w:rFonts w:ascii="Times New Roman" w:eastAsia="Calibri" w:hAnsi="Times New Roman" w:cs="Times New Roman"/>
          <w:b/>
          <w:bCs/>
          <w:sz w:val="24"/>
          <w:szCs w:val="24"/>
          <w:lang w:val="it-IT"/>
        </w:rPr>
        <w:t xml:space="preserve">çe që </w:t>
      </w:r>
      <w:r w:rsidRPr="00787D06">
        <w:rPr>
          <w:rFonts w:ascii="Times New Roman" w:eastAsia="Calibri" w:hAnsi="Times New Roman" w:cs="Times New Roman"/>
          <w:b/>
          <w:bCs/>
          <w:i/>
          <w:iCs/>
          <w:sz w:val="24"/>
          <w:szCs w:val="24"/>
          <w:lang w:val="it-IT"/>
        </w:rPr>
        <w:t>realizohen n</w:t>
      </w:r>
      <w:r w:rsidRPr="00787D06">
        <w:rPr>
          <w:rFonts w:ascii="Times New Roman" w:eastAsia="Calibri" w:hAnsi="Times New Roman" w:cs="Times New Roman"/>
          <w:b/>
          <w:bCs/>
          <w:sz w:val="24"/>
          <w:szCs w:val="24"/>
          <w:lang w:val="it-IT"/>
        </w:rPr>
        <w:t xml:space="preserve">ë </w:t>
      </w:r>
      <w:r w:rsidRPr="00787D06">
        <w:rPr>
          <w:rFonts w:ascii="Times New Roman" w:eastAsia="Calibri" w:hAnsi="Times New Roman" w:cs="Times New Roman"/>
          <w:b/>
          <w:bCs/>
          <w:i/>
          <w:iCs/>
          <w:sz w:val="24"/>
          <w:szCs w:val="24"/>
          <w:lang w:val="it-IT"/>
        </w:rPr>
        <w:t>l</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nd</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 xml:space="preserve">n e </w:t>
      </w:r>
      <w:r>
        <w:rPr>
          <w:rFonts w:ascii="Times New Roman" w:eastAsia="Calibri" w:hAnsi="Times New Roman" w:cs="Times New Roman"/>
          <w:b/>
          <w:bCs/>
          <w:i/>
          <w:iCs/>
          <w:sz w:val="24"/>
          <w:szCs w:val="24"/>
          <w:lang w:val="it-IT"/>
        </w:rPr>
        <w:t xml:space="preserve">kimiaë </w:t>
      </w:r>
      <w:r w:rsidRPr="00787D06">
        <w:rPr>
          <w:rFonts w:ascii="Times New Roman" w:eastAsia="Calibri" w:hAnsi="Times New Roman" w:cs="Times New Roman"/>
          <w:b/>
          <w:bCs/>
          <w:i/>
          <w:iCs/>
          <w:sz w:val="24"/>
          <w:szCs w:val="24"/>
          <w:lang w:val="it-IT"/>
        </w:rPr>
        <w:t>mb</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shtetur n</w:t>
      </w:r>
      <w:r w:rsidRPr="00787D06">
        <w:rPr>
          <w:rFonts w:ascii="Times New Roman" w:eastAsia="Calibri" w:hAnsi="Times New Roman" w:cs="Times New Roman"/>
          <w:b/>
          <w:bCs/>
          <w:sz w:val="24"/>
          <w:szCs w:val="24"/>
          <w:lang w:val="it-IT"/>
        </w:rPr>
        <w:t xml:space="preserve">ë </w:t>
      </w:r>
      <w:r w:rsidRPr="00787D06">
        <w:rPr>
          <w:rFonts w:ascii="Times New Roman" w:eastAsia="Calibri" w:hAnsi="Times New Roman" w:cs="Times New Roman"/>
          <w:b/>
          <w:bCs/>
          <w:i/>
          <w:iCs/>
          <w:sz w:val="24"/>
          <w:szCs w:val="24"/>
          <w:lang w:val="it-IT"/>
        </w:rPr>
        <w:t>programin l</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ndor, shkalla  V</w:t>
      </w:r>
      <w:r>
        <w:rPr>
          <w:rFonts w:ascii="Times New Roman" w:eastAsia="Calibri" w:hAnsi="Times New Roman" w:cs="Times New Roman"/>
          <w:b/>
          <w:bCs/>
          <w:i/>
          <w:iCs/>
          <w:sz w:val="24"/>
          <w:szCs w:val="24"/>
          <w:lang w:val="it-IT"/>
        </w:rPr>
        <w:t>I</w:t>
      </w:r>
      <w:r w:rsidRPr="00787D06">
        <w:rPr>
          <w:rFonts w:ascii="Times New Roman" w:eastAsia="Calibri" w:hAnsi="Times New Roman" w:cs="Times New Roman"/>
          <w:b/>
          <w:bCs/>
          <w:i/>
          <w:iCs/>
          <w:sz w:val="24"/>
          <w:szCs w:val="24"/>
          <w:lang w:val="it-IT"/>
        </w:rPr>
        <w:t xml:space="preserve"> dhe tekstin m</w:t>
      </w:r>
      <w:r w:rsidRPr="00787D06">
        <w:rPr>
          <w:rFonts w:ascii="Times New Roman" w:eastAsia="Calibri" w:hAnsi="Times New Roman" w:cs="Times New Roman"/>
          <w:b/>
          <w:bCs/>
          <w:sz w:val="24"/>
          <w:szCs w:val="24"/>
          <w:lang w:val="it-IT"/>
        </w:rPr>
        <w:t>ë</w:t>
      </w:r>
      <w:r w:rsidRPr="00787D06">
        <w:rPr>
          <w:rFonts w:ascii="Times New Roman" w:eastAsia="Calibri" w:hAnsi="Times New Roman" w:cs="Times New Roman"/>
          <w:b/>
          <w:bCs/>
          <w:i/>
          <w:iCs/>
          <w:sz w:val="24"/>
          <w:szCs w:val="24"/>
          <w:lang w:val="it-IT"/>
        </w:rPr>
        <w:t>simor “</w:t>
      </w:r>
      <w:r>
        <w:rPr>
          <w:rFonts w:ascii="Times New Roman" w:eastAsia="Calibri" w:hAnsi="Times New Roman" w:cs="Times New Roman"/>
          <w:b/>
          <w:bCs/>
          <w:i/>
          <w:iCs/>
          <w:sz w:val="24"/>
          <w:szCs w:val="24"/>
          <w:lang w:val="it-IT"/>
        </w:rPr>
        <w:t>kimia 12</w:t>
      </w:r>
      <w:r w:rsidRPr="00787D06">
        <w:rPr>
          <w:rFonts w:ascii="Times New Roman" w:eastAsia="Calibri" w:hAnsi="Times New Roman" w:cs="Times New Roman"/>
          <w:b/>
          <w:bCs/>
          <w:i/>
          <w:iCs/>
          <w:sz w:val="24"/>
          <w:szCs w:val="24"/>
          <w:lang w:val="it-IT"/>
        </w:rPr>
        <w:t>”</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u w:val="single"/>
          <w:lang w:val="it-IT"/>
        </w:rPr>
      </w:pPr>
      <w:r w:rsidRPr="00787D06">
        <w:rPr>
          <w:rFonts w:ascii="Times New Roman" w:eastAsia="Calibri" w:hAnsi="Times New Roman" w:cs="Times New Roman"/>
          <w:b/>
          <w:bCs/>
          <w:i/>
          <w:iCs/>
          <w:sz w:val="24"/>
          <w:szCs w:val="24"/>
          <w:u w:val="single"/>
          <w:lang w:val="it-IT"/>
        </w:rPr>
        <w:t>Kompetenca e komunikimit dhe të shprehurit</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F33FA3">
        <w:rPr>
          <w:rFonts w:ascii="Times New Roman" w:eastAsia="Calibri" w:hAnsi="Times New Roman" w:cs="Times New Roman"/>
          <w:b/>
          <w:bCs/>
          <w:i/>
          <w:iCs/>
          <w:sz w:val="24"/>
          <w:szCs w:val="24"/>
          <w:lang w:val="it-IT"/>
        </w:rPr>
        <w:t>Nxënësi komunikon në mënyrë efektive</w:t>
      </w:r>
    </w:p>
    <w:p w:rsidR="00B61F58" w:rsidRPr="00787D06" w:rsidRDefault="00B61F58" w:rsidP="00611DD4">
      <w:pPr>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it-IT"/>
        </w:rPr>
      </w:pPr>
      <w:r w:rsidRPr="00787D06">
        <w:rPr>
          <w:rFonts w:ascii="Times New Roman" w:eastAsia="Calibri" w:hAnsi="Times New Roman" w:cs="Times New Roman"/>
          <w:sz w:val="24"/>
          <w:szCs w:val="24"/>
          <w:lang w:val="it-IT"/>
        </w:rPr>
        <w:t>shprehet përmes një form</w:t>
      </w:r>
      <w:r>
        <w:rPr>
          <w:rFonts w:ascii="Times New Roman" w:eastAsia="Calibri" w:hAnsi="Times New Roman" w:cs="Times New Roman"/>
          <w:sz w:val="24"/>
          <w:szCs w:val="24"/>
          <w:lang w:val="it-IT"/>
        </w:rPr>
        <w:t>ë</w:t>
      </w:r>
      <w:r w:rsidRPr="00787D06">
        <w:rPr>
          <w:rFonts w:ascii="Times New Roman" w:eastAsia="Calibri" w:hAnsi="Times New Roman" w:cs="Times New Roman"/>
          <w:sz w:val="24"/>
          <w:szCs w:val="24"/>
          <w:lang w:val="it-IT"/>
        </w:rPr>
        <w:t xml:space="preserve"> të komunikimit, për një </w:t>
      </w:r>
      <w:r>
        <w:rPr>
          <w:rFonts w:ascii="Times New Roman" w:eastAsia="Calibri" w:hAnsi="Times New Roman" w:cs="Times New Roman"/>
          <w:sz w:val="24"/>
          <w:szCs w:val="24"/>
          <w:lang w:val="it-IT"/>
        </w:rPr>
        <w:t xml:space="preserve">koncept </w:t>
      </w:r>
      <w:r w:rsidRPr="00787D06">
        <w:rPr>
          <w:rFonts w:ascii="Times New Roman" w:eastAsia="Calibri" w:hAnsi="Times New Roman" w:cs="Times New Roman"/>
          <w:sz w:val="24"/>
          <w:szCs w:val="24"/>
          <w:lang w:val="it-IT"/>
        </w:rPr>
        <w:t xml:space="preserve">të caktuar në një material </w:t>
      </w:r>
      <w:r>
        <w:rPr>
          <w:rFonts w:ascii="Times New Roman" w:eastAsia="Calibri" w:hAnsi="Times New Roman" w:cs="Times New Roman"/>
          <w:sz w:val="24"/>
          <w:szCs w:val="24"/>
          <w:lang w:val="it-IT"/>
        </w:rPr>
        <w:t>kimik</w:t>
      </w:r>
      <w:r w:rsidRPr="00787D06">
        <w:rPr>
          <w:rFonts w:ascii="Times New Roman" w:eastAsia="Calibri" w:hAnsi="Times New Roman" w:cs="Times New Roman"/>
          <w:sz w:val="24"/>
          <w:szCs w:val="24"/>
          <w:lang w:val="it-IT"/>
        </w:rPr>
        <w:t xml:space="preserve"> (prezantim) prej </w:t>
      </w:r>
      <w:r>
        <w:rPr>
          <w:rFonts w:ascii="Times New Roman" w:eastAsia="Calibri" w:hAnsi="Times New Roman" w:cs="Times New Roman"/>
          <w:sz w:val="24"/>
          <w:szCs w:val="24"/>
          <w:lang w:val="it-IT"/>
        </w:rPr>
        <w:t>150</w:t>
      </w:r>
      <w:r w:rsidRPr="00787D06">
        <w:rPr>
          <w:rFonts w:ascii="Times New Roman" w:eastAsia="Calibri" w:hAnsi="Times New Roman" w:cs="Times New Roman"/>
          <w:sz w:val="24"/>
          <w:szCs w:val="24"/>
          <w:lang w:val="it-IT"/>
        </w:rPr>
        <w:t xml:space="preserve"> fjalësh dhe veçon çështjet kryesore të ngritura në material (prezantim);</w:t>
      </w:r>
    </w:p>
    <w:p w:rsidR="00B61F58" w:rsidRPr="00787D06" w:rsidRDefault="00B61F58" w:rsidP="00611DD4">
      <w:pPr>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it-IT"/>
        </w:rPr>
      </w:pPr>
      <w:r w:rsidRPr="00787D06">
        <w:rPr>
          <w:rFonts w:ascii="Times New Roman" w:eastAsia="Calibri" w:hAnsi="Times New Roman" w:cs="Times New Roman"/>
          <w:sz w:val="24"/>
          <w:szCs w:val="24"/>
          <w:lang w:val="it-IT"/>
        </w:rPr>
        <w:t>përdor drejt strukturën dhe rregullat standarde të drejtshkrimit të gjuhës amtare në kontekste dhe forma të ndryshme të shkrimit, si: ese, e-mail (postë elektronike), letër formale dhe joformale etj. ;</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r w:rsidRPr="00F33FA3">
        <w:rPr>
          <w:rFonts w:ascii="Times New Roman" w:eastAsia="Calibri" w:hAnsi="Times New Roman" w:cs="Times New Roman"/>
          <w:b/>
          <w:bCs/>
          <w:i/>
          <w:sz w:val="24"/>
          <w:szCs w:val="24"/>
          <w:u w:val="single"/>
          <w:lang w:val="it-IT"/>
        </w:rPr>
        <w:t>Kompetenca e të menduarit</w:t>
      </w: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F33FA3">
        <w:rPr>
          <w:rFonts w:ascii="Times New Roman" w:eastAsia="Calibri" w:hAnsi="Times New Roman" w:cs="Times New Roman"/>
          <w:b/>
          <w:bCs/>
          <w:i/>
          <w:iCs/>
          <w:sz w:val="24"/>
          <w:szCs w:val="24"/>
          <w:lang w:val="it-IT"/>
        </w:rPr>
        <w:t>Nxënësi mendon në mënyrë krijuese</w:t>
      </w: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sz w:val="24"/>
          <w:szCs w:val="24"/>
          <w:lang w:val="it-IT"/>
        </w:rPr>
      </w:pPr>
      <w:r w:rsidRPr="00F33FA3">
        <w:rPr>
          <w:rFonts w:ascii="Times New Roman" w:eastAsia="Calibri" w:hAnsi="Times New Roman" w:cs="Times New Roman"/>
          <w:sz w:val="24"/>
          <w:szCs w:val="24"/>
          <w:lang w:val="en-US"/>
        </w:rPr>
        <w:t></w:t>
      </w:r>
      <w:r w:rsidRPr="00F33FA3">
        <w:rPr>
          <w:rFonts w:ascii="Times New Roman" w:eastAsia="Calibri" w:hAnsi="Times New Roman" w:cs="Times New Roman"/>
          <w:sz w:val="24"/>
          <w:szCs w:val="24"/>
          <w:lang w:val="en-US"/>
        </w:rPr>
        <w:t></w:t>
      </w:r>
      <w:r w:rsidRPr="00F33FA3">
        <w:rPr>
          <w:rFonts w:ascii="Times New Roman" w:eastAsia="Calibri" w:hAnsi="Times New Roman" w:cs="Times New Roman"/>
          <w:sz w:val="24"/>
          <w:szCs w:val="24"/>
          <w:lang w:val="it-IT"/>
        </w:rPr>
        <w:t>prezanton, në forma të ndryshme të të shprehurit, mënyrën e grumbullimit, të zgjedhjes dhe të klasifikimit të informatave për një temë të caktuar, ofron argumente për zhvillimet aktuale lidhur me temën përkatëse;</w:t>
      </w:r>
    </w:p>
    <w:p w:rsidR="00B61F58" w:rsidRPr="00F33FA3" w:rsidRDefault="00B61F58" w:rsidP="00611DD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it-IT"/>
        </w:rPr>
      </w:pPr>
      <w:r w:rsidRPr="00F33FA3">
        <w:rPr>
          <w:rFonts w:ascii="Times New Roman" w:eastAsia="Calibri" w:hAnsi="Times New Roman" w:cs="Times New Roman"/>
          <w:sz w:val="24"/>
          <w:szCs w:val="24"/>
          <w:lang w:val="it-IT"/>
        </w:rPr>
        <w:t>krahason të paktën tri burime të ndryshme të informimit për trajtimin e temës, argumenton saktësinë, rrethanat, gjen ngjashmëritë dhe dallimet, duke u bazuar në kriteret e përcaktuara më parë, i prezanton gjetjet kryesore para të tjerëve në forma të ndryshme shprehëse, duke përdorur teknologjinë informative;</w:t>
      </w:r>
    </w:p>
    <w:p w:rsidR="00B61F58" w:rsidRPr="00F33FA3" w:rsidRDefault="00B61F58" w:rsidP="00611DD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F33FA3">
        <w:rPr>
          <w:rFonts w:ascii="Times New Roman" w:eastAsia="Calibri" w:hAnsi="Times New Roman" w:cs="Times New Roman"/>
          <w:sz w:val="24"/>
          <w:szCs w:val="24"/>
          <w:lang w:val="it-IT" w:eastAsia="ja-JP"/>
        </w:rPr>
        <w:t>harton një detyrë me tekst, apo krijon një situatë logjike nga jeta e përditshme, e cila përmban një mesazh që kërkon zgjidhje dukeu bazuar në njohuritë paraprake, prezanton mënyrën/procedurën e zgjidhjes së problemit para të tjerëve.</w:t>
      </w: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r w:rsidRPr="00F33FA3">
        <w:rPr>
          <w:rFonts w:ascii="Times New Roman" w:eastAsia="Calibri" w:hAnsi="Times New Roman" w:cs="Times New Roman"/>
          <w:b/>
          <w:bCs/>
          <w:i/>
          <w:sz w:val="24"/>
          <w:szCs w:val="24"/>
          <w:u w:val="single"/>
          <w:lang w:val="it-IT"/>
        </w:rPr>
        <w:t>Kompetenca e të nxënit</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sz w:val="24"/>
          <w:szCs w:val="24"/>
          <w:lang w:val="it-IT"/>
        </w:rPr>
      </w:pPr>
      <w:r w:rsidRPr="00F33FA3">
        <w:rPr>
          <w:rFonts w:ascii="Times New Roman" w:eastAsia="Calibri" w:hAnsi="Times New Roman" w:cs="Times New Roman"/>
          <w:b/>
          <w:bCs/>
          <w:i/>
          <w:iCs/>
          <w:sz w:val="24"/>
          <w:szCs w:val="24"/>
          <w:lang w:val="it-IT"/>
        </w:rPr>
        <w:t>Nxënësi mëson për të nxënë</w:t>
      </w:r>
    </w:p>
    <w:p w:rsidR="00B61F58" w:rsidRPr="00787D06" w:rsidRDefault="00B61F58" w:rsidP="00611DD4">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 xml:space="preserve">shfrytëzon në mënyrë efektive përvojat paraprake gjatë zgjidhjes së situatave të ndryshme në jetën e përditshme apo gjatë kryerjes së ndonjë detyre ose veprimtarie në lëndën e </w:t>
      </w:r>
      <w:r>
        <w:rPr>
          <w:rFonts w:ascii="Times New Roman" w:eastAsia="Calibri" w:hAnsi="Times New Roman" w:cs="Times New Roman"/>
          <w:sz w:val="24"/>
          <w:szCs w:val="24"/>
          <w:lang w:val="it-IT" w:eastAsia="ja-JP"/>
        </w:rPr>
        <w:t>kimisë</w:t>
      </w:r>
      <w:r w:rsidRPr="00787D06">
        <w:rPr>
          <w:rFonts w:ascii="Times New Roman" w:eastAsia="Calibri" w:hAnsi="Times New Roman" w:cs="Times New Roman"/>
          <w:sz w:val="24"/>
          <w:szCs w:val="24"/>
          <w:lang w:val="it-IT" w:eastAsia="ja-JP"/>
        </w:rPr>
        <w:t>, diskuton dhe ndan përvojat me të tjerët për mënyrat më praktike të shfrytëzimit të përvojave paraprake në arritjen e dijeve të reja;</w:t>
      </w:r>
    </w:p>
    <w:p w:rsidR="00B61F58" w:rsidRPr="00787D06" w:rsidRDefault="00B61F58" w:rsidP="00611DD4">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parashtron pyetje dhe shfaq mendime të strukturuara për zgjidhjen e një problemi apo detyre të një teme të caktuar, bën përmbledhjen e së paku dy veprimeve të përdorura të cilat përcaktojnë drejtimin e mëtejshëm të të nxënit për temën</w:t>
      </w:r>
      <w:r>
        <w:rPr>
          <w:rFonts w:ascii="Times New Roman" w:eastAsia="Calibri" w:hAnsi="Times New Roman" w:cs="Times New Roman"/>
          <w:sz w:val="24"/>
          <w:szCs w:val="24"/>
          <w:lang w:val="it-IT" w:eastAsia="ja-JP"/>
        </w:rPr>
        <w:t>, ushtrimin</w:t>
      </w:r>
      <w:r w:rsidRPr="00787D06">
        <w:rPr>
          <w:rFonts w:ascii="Times New Roman" w:eastAsia="Calibri" w:hAnsi="Times New Roman" w:cs="Times New Roman"/>
          <w:sz w:val="24"/>
          <w:szCs w:val="24"/>
          <w:lang w:val="it-IT" w:eastAsia="ja-JP"/>
        </w:rPr>
        <w:t xml:space="preserve"> apo problemin e caktuar;</w:t>
      </w:r>
    </w:p>
    <w:p w:rsidR="00B61F58" w:rsidRPr="00787D06" w:rsidRDefault="00B61F58" w:rsidP="00611DD4">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zgjidh një problem të caktuar mësimor ose një situatë nga jeta e përditshme;</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sz w:val="24"/>
          <w:szCs w:val="24"/>
          <w:lang w:val="it-IT"/>
        </w:rPr>
      </w:pPr>
      <w:r w:rsidRPr="00787D06">
        <w:rPr>
          <w:rFonts w:ascii="Times New Roman" w:eastAsia="Calibri" w:hAnsi="Times New Roman" w:cs="Times New Roman"/>
          <w:sz w:val="24"/>
          <w:szCs w:val="24"/>
          <w:lang w:val="it-IT"/>
        </w:rPr>
        <w:lastRenderedPageBreak/>
        <w:t>përgatit me sukses një përmbledhje të dosjes personale (portofolit), me jo më pak se 900 fjalë, me qëllim të vetëvlerësimit të përparimit të vet në fushë</w:t>
      </w:r>
      <w:r>
        <w:rPr>
          <w:rFonts w:ascii="Times New Roman" w:eastAsia="Calibri" w:hAnsi="Times New Roman" w:cs="Times New Roman"/>
          <w:sz w:val="24"/>
          <w:szCs w:val="24"/>
          <w:lang w:val="it-IT"/>
        </w:rPr>
        <w:t>n e shkencave natyrore (lëndën e kimisë)</w:t>
      </w:r>
      <w:r w:rsidRPr="00787D06">
        <w:rPr>
          <w:rFonts w:ascii="Times New Roman" w:eastAsia="Calibri" w:hAnsi="Times New Roman" w:cs="Times New Roman"/>
          <w:sz w:val="24"/>
          <w:szCs w:val="24"/>
          <w:lang w:val="it-IT"/>
        </w:rPr>
        <w:t>, veçon në fund të përmbledhjes disa çështje që vërtetojnë përparimin e vet dhe disa nevoja të domosdoshme për përmirësimin e avancimit të mëtejshëm;</w:t>
      </w:r>
    </w:p>
    <w:p w:rsidR="00B61F58" w:rsidRPr="00787D06" w:rsidRDefault="00B61F58" w:rsidP="00611DD4">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shfrytëzon, në mënyrë të pavarur, udhëzimet e dhëna n</w:t>
      </w:r>
      <w:r>
        <w:rPr>
          <w:rFonts w:ascii="Times New Roman" w:eastAsia="Calibri" w:hAnsi="Times New Roman" w:cs="Times New Roman"/>
          <w:sz w:val="24"/>
          <w:szCs w:val="24"/>
          <w:lang w:val="it-IT" w:eastAsia="ja-JP"/>
        </w:rPr>
        <w:t>ë</w:t>
      </w:r>
      <w:r w:rsidRPr="00787D06">
        <w:rPr>
          <w:rFonts w:ascii="Times New Roman" w:eastAsia="Calibri" w:hAnsi="Times New Roman" w:cs="Times New Roman"/>
          <w:sz w:val="24"/>
          <w:szCs w:val="24"/>
          <w:lang w:val="it-IT" w:eastAsia="ja-JP"/>
        </w:rPr>
        <w:t xml:space="preserve"> ndonjë burim informacioni për të kryer një veprim, aktivitet, detyrë ose për të zgjidhur një </w:t>
      </w:r>
      <w:r>
        <w:rPr>
          <w:rFonts w:ascii="Times New Roman" w:eastAsia="Calibri" w:hAnsi="Times New Roman" w:cs="Times New Roman"/>
          <w:sz w:val="24"/>
          <w:szCs w:val="24"/>
          <w:lang w:val="it-IT" w:eastAsia="ja-JP"/>
        </w:rPr>
        <w:t xml:space="preserve">ushtrim kimik apo </w:t>
      </w:r>
      <w:r w:rsidRPr="00787D06">
        <w:rPr>
          <w:rFonts w:ascii="Times New Roman" w:eastAsia="Calibri" w:hAnsi="Times New Roman" w:cs="Times New Roman"/>
          <w:sz w:val="24"/>
          <w:szCs w:val="24"/>
          <w:lang w:val="it-IT" w:eastAsia="ja-JP"/>
        </w:rPr>
        <w:t>problem që kërkohet prej tij, vlerëson vetë performancën dhe rezultatin e arritur, duke iu referuar qëllimeve fillestare (p.sh., burime të informacionit në libër, revistë, enciklopedi, internet, hartë</w:t>
      </w:r>
      <w:r>
        <w:rPr>
          <w:rFonts w:ascii="Times New Roman" w:eastAsia="Calibri" w:hAnsi="Times New Roman" w:cs="Times New Roman"/>
          <w:sz w:val="24"/>
          <w:szCs w:val="24"/>
          <w:lang w:val="it-IT" w:eastAsia="ja-JP"/>
        </w:rPr>
        <w:t xml:space="preserve"> konceptesh kimike</w:t>
      </w:r>
      <w:r w:rsidRPr="00787D06">
        <w:rPr>
          <w:rFonts w:ascii="Times New Roman" w:eastAsia="Calibri" w:hAnsi="Times New Roman" w:cs="Times New Roman"/>
          <w:sz w:val="24"/>
          <w:szCs w:val="24"/>
          <w:lang w:val="it-IT" w:eastAsia="ja-JP"/>
        </w:rPr>
        <w:t>, grafik, skicë etj).</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u w:val="single"/>
          <w:lang w:val="it-IT"/>
        </w:rPr>
      </w:pP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r w:rsidRPr="00787D06">
        <w:rPr>
          <w:rFonts w:ascii="Times New Roman" w:eastAsia="Calibri" w:hAnsi="Times New Roman" w:cs="Times New Roman"/>
          <w:b/>
          <w:bCs/>
          <w:i/>
          <w:sz w:val="24"/>
          <w:szCs w:val="24"/>
          <w:u w:val="single"/>
          <w:lang w:val="it-IT"/>
        </w:rPr>
        <w:t>Kompetenca për jetën, sipërmarrjen dhe mjedisin</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F33FA3">
        <w:rPr>
          <w:rFonts w:ascii="Times New Roman" w:eastAsia="Calibri" w:hAnsi="Times New Roman" w:cs="Times New Roman"/>
          <w:b/>
          <w:bCs/>
          <w:i/>
          <w:iCs/>
          <w:sz w:val="24"/>
          <w:szCs w:val="24"/>
          <w:lang w:val="it-IT"/>
        </w:rPr>
        <w:t>Nxënësi kontribuon në mënyrë produktiv</w:t>
      </w:r>
    </w:p>
    <w:p w:rsidR="00B61F58" w:rsidRPr="00787D06" w:rsidRDefault="00B61F58" w:rsidP="00611DD4">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 xml:space="preserve">përgatit, prezanton, drejton dhe merr pjesë në një fushatë të informimit të qytetarëve për një temë të caktuar, duke u mbështetur në ide të reja, bazuar në rezultate të pritshme të përcaktuara qartë (p.sh., </w:t>
      </w:r>
      <w:r>
        <w:rPr>
          <w:rFonts w:ascii="Times New Roman" w:eastAsia="Calibri" w:hAnsi="Times New Roman" w:cs="Times New Roman"/>
          <w:sz w:val="24"/>
          <w:szCs w:val="24"/>
          <w:lang w:val="it-IT" w:eastAsia="ja-JP"/>
        </w:rPr>
        <w:t>mbrojtja e mjedisit nga substancat kimike, si gaze e atmosfrës, lëndët kimike radioaktive, plehrat kimike dhe pesticidet, rreziqet nga hormonet e shtuara te bimët etj.</w:t>
      </w:r>
      <w:r w:rsidRPr="00787D06">
        <w:rPr>
          <w:rFonts w:ascii="Times New Roman" w:eastAsia="Calibri" w:hAnsi="Times New Roman" w:cs="Times New Roman"/>
          <w:sz w:val="24"/>
          <w:szCs w:val="24"/>
          <w:lang w:val="it-IT" w:eastAsia="ja-JP"/>
        </w:rPr>
        <w:t>);</w:t>
      </w:r>
    </w:p>
    <w:p w:rsidR="00B61F58" w:rsidRPr="00787D06" w:rsidRDefault="00B61F58" w:rsidP="00611DD4">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harton një projekt me faza të menaxhuara mirë (individualisht ose në grup) duke shkëmbyer, konsultuar dhe informuar të tjerët si dhe duke identifikuar dhe vlerësuar burimet njerëzore, materiale dhe monetare në përputhje me rezultatet e pritshme;</w:t>
      </w:r>
    </w:p>
    <w:p w:rsidR="00B61F58" w:rsidRPr="00787D06" w:rsidRDefault="00B61F58" w:rsidP="00611DD4">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analizon gjendjen e mjedisit (në klasë, në shkollë, në komunitet apo më gjerë), pasojat e ndotjes, propozon alternativa për mbikëqyrje dhe menaxhim të drejtë të gjendjes së vlerësuar më të ndjeshme dhe inicion zgjidhje konkrete</w:t>
      </w:r>
      <w:r>
        <w:rPr>
          <w:rFonts w:ascii="Times New Roman" w:eastAsia="Calibri" w:hAnsi="Times New Roman" w:cs="Times New Roman"/>
          <w:sz w:val="24"/>
          <w:szCs w:val="24"/>
          <w:lang w:val="it-IT" w:eastAsia="ja-JP"/>
        </w:rPr>
        <w:t>.</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i/>
          <w:sz w:val="24"/>
          <w:szCs w:val="24"/>
          <w:u w:val="single"/>
          <w:lang w:val="it-IT"/>
        </w:rPr>
      </w:pPr>
      <w:r w:rsidRPr="00787D06">
        <w:rPr>
          <w:rFonts w:ascii="Times New Roman" w:eastAsia="Calibri" w:hAnsi="Times New Roman" w:cs="Times New Roman"/>
          <w:b/>
          <w:bCs/>
          <w:i/>
          <w:sz w:val="24"/>
          <w:szCs w:val="24"/>
          <w:u w:val="single"/>
          <w:lang w:val="it-IT"/>
        </w:rPr>
        <w:t>Kompetenca personale</w:t>
      </w: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F33FA3">
        <w:rPr>
          <w:rFonts w:ascii="Times New Roman" w:eastAsia="Calibri" w:hAnsi="Times New Roman" w:cs="Times New Roman"/>
          <w:b/>
          <w:bCs/>
          <w:i/>
          <w:iCs/>
          <w:sz w:val="24"/>
          <w:szCs w:val="24"/>
          <w:lang w:val="it-IT"/>
        </w:rPr>
        <w:t>Nxënësi bën jetë të shëndetshm</w:t>
      </w:r>
      <w:r>
        <w:rPr>
          <w:rFonts w:ascii="Times New Roman" w:eastAsia="Calibri" w:hAnsi="Times New Roman" w:cs="Times New Roman"/>
          <w:b/>
          <w:bCs/>
          <w:i/>
          <w:iCs/>
          <w:sz w:val="24"/>
          <w:szCs w:val="24"/>
          <w:lang w:val="it-IT"/>
        </w:rPr>
        <w:t>e</w:t>
      </w:r>
    </w:p>
    <w:p w:rsidR="00B61F58" w:rsidRPr="00F33FA3" w:rsidRDefault="00B61F58" w:rsidP="00611DD4">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F33FA3">
        <w:rPr>
          <w:rFonts w:ascii="Times New Roman" w:eastAsia="Calibri" w:hAnsi="Times New Roman" w:cs="Times New Roman"/>
          <w:sz w:val="24"/>
          <w:szCs w:val="24"/>
          <w:lang w:val="it-IT" w:eastAsia="ja-JP"/>
        </w:rPr>
        <w:t>analizon përparësitë dhe dobësitë personale duke i evidentuar masat përmes të cilave synon të mbështesë avancimin personal, në përparësitë që ka dhe masat përmes të cilave synon të përmirësojë dobësitë personale.</w:t>
      </w: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r w:rsidRPr="00F33FA3">
        <w:rPr>
          <w:rFonts w:ascii="Times New Roman" w:eastAsia="Calibri" w:hAnsi="Times New Roman" w:cs="Times New Roman"/>
          <w:b/>
          <w:bCs/>
          <w:i/>
          <w:sz w:val="24"/>
          <w:szCs w:val="24"/>
          <w:u w:val="single"/>
          <w:lang w:val="it-IT"/>
        </w:rPr>
        <w:t>Kompetenca qytetare</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it-IT"/>
        </w:rPr>
      </w:pPr>
      <w:r w:rsidRPr="00F33FA3">
        <w:rPr>
          <w:rFonts w:ascii="Times New Roman" w:eastAsia="Calibri" w:hAnsi="Times New Roman" w:cs="Times New Roman"/>
          <w:b/>
          <w:bCs/>
          <w:i/>
          <w:iCs/>
          <w:sz w:val="24"/>
          <w:szCs w:val="24"/>
          <w:lang w:val="it-IT"/>
        </w:rPr>
        <w:t>Nxënësi përkushtohet ndaj të mirës së përbashkët</w:t>
      </w:r>
    </w:p>
    <w:p w:rsidR="00B61F58" w:rsidRPr="00787D06" w:rsidRDefault="00B61F58" w:rsidP="00611DD4">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demonstron shembuj të pjesëmarrjes demokratike dhe drejton forma të ndryshme të diskutimit për pjesëmarrjen e qytetarëve në proceset e vendimmarrjes demokratike në nivele të ndryshme (p.sh.: në familje, në shkollë, në komunitet, lokal dhe shtetëror) duke treguar tolerancë dhe respekt për pyetjet dhe komentet e të tjerëve;</w:t>
      </w:r>
    </w:p>
    <w:p w:rsidR="00B61F58" w:rsidRPr="00787D06" w:rsidRDefault="00B61F58" w:rsidP="00611DD4">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rsidR="00B61F58" w:rsidRPr="00787D06" w:rsidRDefault="00B61F58" w:rsidP="00611DD4">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diskuton me të tjerët apo në një formë tjetër të të shprehurit, paraqet interesin personal për çështje publike, shoqërore, historike, natyrore dhe jep propozime për zgjidhjen e ndonjë problemi në komunitet e më gjerë në një fushë të caktuar.</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p>
    <w:p w:rsidR="00B61F58" w:rsidRPr="00F33FA3" w:rsidRDefault="00B61F58" w:rsidP="00B61F58">
      <w:pPr>
        <w:autoSpaceDE w:val="0"/>
        <w:autoSpaceDN w:val="0"/>
        <w:adjustRightInd w:val="0"/>
        <w:spacing w:after="0" w:line="240" w:lineRule="auto"/>
        <w:jc w:val="both"/>
        <w:rPr>
          <w:rFonts w:ascii="Times New Roman" w:eastAsia="Calibri" w:hAnsi="Times New Roman" w:cs="Times New Roman"/>
          <w:b/>
          <w:bCs/>
          <w:i/>
          <w:sz w:val="24"/>
          <w:szCs w:val="24"/>
          <w:u w:val="single"/>
          <w:lang w:val="it-IT"/>
        </w:rPr>
      </w:pPr>
      <w:r w:rsidRPr="00F33FA3">
        <w:rPr>
          <w:rFonts w:ascii="Times New Roman" w:eastAsia="Calibri" w:hAnsi="Times New Roman" w:cs="Times New Roman"/>
          <w:b/>
          <w:bCs/>
          <w:i/>
          <w:sz w:val="24"/>
          <w:szCs w:val="24"/>
          <w:u w:val="single"/>
          <w:lang w:val="it-IT"/>
        </w:rPr>
        <w:t>Kompetenca digjitale</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iCs/>
          <w:sz w:val="24"/>
          <w:szCs w:val="24"/>
          <w:lang w:val="it-IT"/>
        </w:rPr>
      </w:pPr>
      <w:r w:rsidRPr="00F33FA3">
        <w:rPr>
          <w:rFonts w:ascii="Times New Roman" w:eastAsia="Calibri" w:hAnsi="Times New Roman" w:cs="Times New Roman"/>
          <w:b/>
          <w:bCs/>
          <w:i/>
          <w:iCs/>
          <w:sz w:val="24"/>
          <w:szCs w:val="24"/>
          <w:lang w:val="it-IT"/>
        </w:rPr>
        <w:t>Nxënësi përdor teknologjinë për të nxitur inovacionin</w:t>
      </w:r>
    </w:p>
    <w:p w:rsidR="00B61F58" w:rsidRPr="00787D06"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përdor mjetet digjitale dhe mjediset informative duke përfshirë komunikimet në distancë për zhvillimin e njohurive;</w:t>
      </w:r>
    </w:p>
    <w:p w:rsidR="00B61F58" w:rsidRPr="00787D06"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gjen, organizon, analizon, përpunon dhe përdor informacionin nga një shumëllojshmëri burimesh të ndryshme;</w:t>
      </w:r>
    </w:p>
    <w:p w:rsidR="00B61F58" w:rsidRPr="00CA0052"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787D06">
        <w:rPr>
          <w:rFonts w:ascii="Times New Roman" w:eastAsia="Calibri" w:hAnsi="Times New Roman" w:cs="Times New Roman"/>
          <w:sz w:val="24"/>
          <w:szCs w:val="24"/>
          <w:lang w:val="it-IT" w:eastAsia="ja-JP"/>
        </w:rPr>
        <w:t>përdor mjetet digjitale për të përpunuar, krijuar, realizuar dhe demonstruar tema mësimore nëpërmjet vizualizimeve të filmuara apo të animuara.</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i/>
          <w:color w:val="000000"/>
          <w:kern w:val="24"/>
          <w:sz w:val="24"/>
          <w:szCs w:val="24"/>
          <w:u w:val="single"/>
        </w:rPr>
      </w:pPr>
    </w:p>
    <w:p w:rsidR="00B61F58" w:rsidRPr="00787D06" w:rsidRDefault="00B61F58" w:rsidP="00B61F58">
      <w:pPr>
        <w:tabs>
          <w:tab w:val="left" w:pos="6750"/>
        </w:tabs>
        <w:spacing w:after="0" w:line="240" w:lineRule="auto"/>
        <w:rPr>
          <w:rFonts w:ascii="Times New Roman" w:eastAsia="Calibri" w:hAnsi="Times New Roman" w:cs="Times New Roman"/>
          <w:b/>
          <w:bCs/>
          <w:i/>
          <w:color w:val="000000"/>
          <w:kern w:val="24"/>
          <w:sz w:val="24"/>
          <w:szCs w:val="24"/>
          <w:u w:val="single"/>
        </w:rPr>
      </w:pPr>
    </w:p>
    <w:p w:rsidR="00B61F58" w:rsidRPr="00787D06"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color w:val="000000"/>
          <w:sz w:val="32"/>
          <w:szCs w:val="24"/>
        </w:rPr>
      </w:pPr>
      <w:r w:rsidRPr="00787D06">
        <w:rPr>
          <w:rFonts w:ascii="Times New Roman" w:eastAsia="Calibri" w:hAnsi="Times New Roman" w:cs="Times New Roman"/>
          <w:b/>
          <w:bCs/>
          <w:sz w:val="32"/>
          <w:szCs w:val="24"/>
          <w:lang w:val="en-US"/>
        </w:rPr>
        <w:t>Rezultatet e të nxënit sipas kompetencave të lëndës</w:t>
      </w:r>
    </w:p>
    <w:p w:rsidR="00B61F58" w:rsidRPr="00787D06"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sz w:val="24"/>
          <w:szCs w:val="24"/>
          <w:lang w:val="it-IT"/>
        </w:rPr>
      </w:pPr>
    </w:p>
    <w:p w:rsidR="00B61F58" w:rsidRPr="00787D06"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sz w:val="24"/>
          <w:szCs w:val="24"/>
          <w:lang w:val="en-US"/>
        </w:rPr>
      </w:pPr>
      <w:r w:rsidRPr="00787D06">
        <w:rPr>
          <w:rFonts w:ascii="Times New Roman" w:eastAsia="Calibri" w:hAnsi="Times New Roman" w:cs="Times New Roman"/>
          <w:b/>
          <w:bCs/>
          <w:sz w:val="24"/>
          <w:szCs w:val="24"/>
          <w:lang w:val="en-US"/>
        </w:rPr>
        <w:t xml:space="preserve">NËNTEMATIKA I: </w:t>
      </w:r>
      <w:r>
        <w:rPr>
          <w:rFonts w:ascii="Times New Roman" w:eastAsia="Calibri" w:hAnsi="Times New Roman" w:cs="Times New Roman"/>
          <w:b/>
          <w:bCs/>
          <w:sz w:val="24"/>
          <w:szCs w:val="24"/>
          <w:lang w:val="en-US"/>
        </w:rPr>
        <w:t>Stekiometria, atomet molekulat dhe reaksionet kimike</w:t>
      </w:r>
    </w:p>
    <w:p w:rsidR="00B61F58"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sz w:val="24"/>
          <w:szCs w:val="24"/>
          <w:lang w:val="en-US"/>
        </w:rPr>
      </w:pP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u w:val="single"/>
          <w:lang w:val="en-US"/>
        </w:rPr>
        <w:t>përcakton</w:t>
      </w:r>
      <w:r w:rsidRPr="00BD4148">
        <w:rPr>
          <w:rFonts w:ascii="Times New Roman" w:eastAsia="Calibri" w:hAnsi="Times New Roman" w:cs="Times New Roman"/>
          <w:iCs/>
          <w:sz w:val="24"/>
          <w:szCs w:val="24"/>
          <w:lang w:val="en-US"/>
        </w:rPr>
        <w:t xml:space="preserve"> dhe </w:t>
      </w:r>
      <w:r w:rsidRPr="00BD4148">
        <w:rPr>
          <w:rFonts w:ascii="Times New Roman" w:eastAsia="Calibri" w:hAnsi="Times New Roman" w:cs="Times New Roman"/>
          <w:iCs/>
          <w:sz w:val="24"/>
          <w:szCs w:val="24"/>
          <w:u w:val="single"/>
          <w:lang w:val="en-US"/>
        </w:rPr>
        <w:t>përdor</w:t>
      </w:r>
      <w:r w:rsidRPr="00BD4148">
        <w:rPr>
          <w:rFonts w:ascii="Times New Roman" w:eastAsia="Calibri" w:hAnsi="Times New Roman" w:cs="Times New Roman"/>
          <w:iCs/>
          <w:sz w:val="24"/>
          <w:szCs w:val="24"/>
          <w:lang w:val="en-US"/>
        </w:rPr>
        <w:t xml:space="preserve"> termin mol bazuar nё numrin e Avogadros;</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u w:val="single"/>
          <w:lang w:val="en-US"/>
        </w:rPr>
        <w:t>shpjegon</w:t>
      </w:r>
      <w:r w:rsidRPr="00BD4148">
        <w:rPr>
          <w:rFonts w:ascii="Times New Roman" w:eastAsia="Calibri" w:hAnsi="Times New Roman" w:cs="Times New Roman"/>
          <w:iCs/>
          <w:sz w:val="24"/>
          <w:szCs w:val="24"/>
          <w:lang w:val="en-US"/>
        </w:rPr>
        <w:t xml:space="preserve"> termat “formulё empirike” dhe “formulё molekulare”;</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u w:val="single"/>
          <w:lang w:val="en-US"/>
        </w:rPr>
        <w:t>llogarit</w:t>
      </w:r>
      <w:r w:rsidRPr="00BD4148">
        <w:rPr>
          <w:rFonts w:ascii="Times New Roman" w:eastAsia="Calibri" w:hAnsi="Times New Roman" w:cs="Times New Roman"/>
          <w:iCs/>
          <w:sz w:val="24"/>
          <w:szCs w:val="24"/>
          <w:lang w:val="en-US"/>
        </w:rPr>
        <w:t xml:space="preserve"> formulën empirike sipas përbërjes nё masë ose tё dhёnave nё pёrqindje tё pёrbёrjes nё masё; </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u w:val="single"/>
          <w:lang w:val="en-US"/>
        </w:rPr>
        <w:t>përdor</w:t>
      </w:r>
      <w:r w:rsidRPr="00BD4148">
        <w:rPr>
          <w:rFonts w:ascii="Times New Roman" w:eastAsia="Calibri" w:hAnsi="Times New Roman" w:cs="Times New Roman"/>
          <w:iCs/>
          <w:sz w:val="24"/>
          <w:szCs w:val="24"/>
          <w:lang w:val="en-US"/>
        </w:rPr>
        <w:t xml:space="preserve"> të dhëna eksperimentale për të njehsuar:</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lang w:val="en-US"/>
        </w:rPr>
        <w:t xml:space="preserve"> formulёn empirike</w:t>
      </w:r>
      <w:r>
        <w:rPr>
          <w:rFonts w:ascii="Times New Roman" w:eastAsia="Calibri" w:hAnsi="Times New Roman" w:cs="Times New Roman"/>
          <w:iCs/>
          <w:sz w:val="24"/>
          <w:szCs w:val="24"/>
          <w:lang w:val="en-US"/>
        </w:rPr>
        <w:t xml:space="preserve">, </w:t>
      </w:r>
      <w:r w:rsidRPr="00BD4148">
        <w:rPr>
          <w:rFonts w:ascii="Times New Roman" w:eastAsia="Calibri" w:hAnsi="Times New Roman" w:cs="Times New Roman"/>
          <w:iCs/>
          <w:sz w:val="24"/>
          <w:szCs w:val="24"/>
          <w:lang w:val="en-US"/>
        </w:rPr>
        <w:t>formulёn molekulare duke përdorur formulёn pV = nRT për gazet dhe avujt;</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sidRPr="00BD4148">
        <w:rPr>
          <w:rFonts w:ascii="Times New Roman" w:eastAsia="Calibri" w:hAnsi="Times New Roman" w:cs="Times New Roman"/>
          <w:iCs/>
          <w:sz w:val="24"/>
          <w:szCs w:val="24"/>
          <w:lang w:val="en-US"/>
        </w:rPr>
        <w:t xml:space="preserve"> </w:t>
      </w:r>
      <w:r w:rsidRPr="00BD4148">
        <w:rPr>
          <w:rFonts w:ascii="Times New Roman" w:eastAsia="Calibri" w:hAnsi="Times New Roman" w:cs="Times New Roman"/>
          <w:iCs/>
          <w:sz w:val="24"/>
          <w:szCs w:val="24"/>
          <w:u w:val="single"/>
          <w:lang w:val="en-US"/>
        </w:rPr>
        <w:t xml:space="preserve">kryen </w:t>
      </w:r>
      <w:r w:rsidRPr="00BD4148">
        <w:rPr>
          <w:rFonts w:ascii="Times New Roman" w:eastAsia="Calibri" w:hAnsi="Times New Roman" w:cs="Times New Roman"/>
          <w:iCs/>
          <w:sz w:val="24"/>
          <w:szCs w:val="24"/>
          <w:lang w:val="en-US"/>
        </w:rPr>
        <w:t>llogaritjet, duke përdorur konceptin e molit pёr:</w:t>
      </w:r>
      <w:r>
        <w:rPr>
          <w:rFonts w:ascii="Times New Roman" w:eastAsia="Calibri" w:hAnsi="Times New Roman" w:cs="Times New Roman"/>
          <w:sz w:val="24"/>
          <w:szCs w:val="24"/>
          <w:lang w:val="it-IT" w:eastAsia="ja-JP"/>
        </w:rPr>
        <w:t xml:space="preserve"> </w:t>
      </w:r>
      <w:r w:rsidRPr="00BD4148">
        <w:rPr>
          <w:rFonts w:ascii="Times New Roman" w:eastAsia="Calibri" w:hAnsi="Times New Roman" w:cs="Times New Roman"/>
          <w:iCs/>
          <w:sz w:val="24"/>
          <w:szCs w:val="24"/>
          <w:lang w:val="en-US"/>
        </w:rPr>
        <w:t>masёn e substancave vepruese;  vëllimin e gazeve; vëllimin dhe përqendrimin e tretёsirave;</w:t>
      </w:r>
    </w:p>
    <w:p w:rsidR="00B61F58" w:rsidRPr="009E18F8" w:rsidRDefault="00B61F58" w:rsidP="00611DD4">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it-IT" w:eastAsia="ja-JP"/>
        </w:rPr>
      </w:pPr>
      <w:r>
        <w:rPr>
          <w:rFonts w:ascii="Times New Roman" w:eastAsia="Calibri" w:hAnsi="Times New Roman" w:cs="Times New Roman"/>
          <w:iCs/>
          <w:sz w:val="24"/>
          <w:szCs w:val="24"/>
          <w:u w:val="single"/>
          <w:lang w:val="en-US"/>
        </w:rPr>
        <w:t xml:space="preserve"> </w:t>
      </w:r>
      <w:r w:rsidRPr="009E18F8">
        <w:rPr>
          <w:rFonts w:ascii="Times New Roman" w:eastAsia="Calibri" w:hAnsi="Times New Roman" w:cs="Times New Roman"/>
          <w:iCs/>
          <w:sz w:val="24"/>
          <w:szCs w:val="24"/>
          <w:u w:val="single"/>
          <w:lang w:val="en-US"/>
        </w:rPr>
        <w:t>shkruan</w:t>
      </w:r>
      <w:r w:rsidRPr="009E18F8">
        <w:rPr>
          <w:rFonts w:ascii="Times New Roman" w:eastAsia="Calibri" w:hAnsi="Times New Roman" w:cs="Times New Roman"/>
          <w:iCs/>
          <w:sz w:val="24"/>
          <w:szCs w:val="24"/>
          <w:lang w:val="en-US"/>
        </w:rPr>
        <w:t xml:space="preserve"> barazime të plota dhe jonike, për reaksionet kimike;</w:t>
      </w:r>
    </w:p>
    <w:p w:rsidR="00B61F58"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iCs/>
          <w:sz w:val="24"/>
          <w:szCs w:val="24"/>
          <w:lang w:val="en-US"/>
        </w:rPr>
      </w:pPr>
    </w:p>
    <w:p w:rsidR="00B61F58"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iCs/>
          <w:sz w:val="24"/>
          <w:szCs w:val="24"/>
          <w:lang w:val="en-US"/>
        </w:rPr>
      </w:pPr>
    </w:p>
    <w:p w:rsidR="00B61F58"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color w:val="000000"/>
          <w:sz w:val="24"/>
          <w:szCs w:val="24"/>
          <w:lang w:val="en-US"/>
        </w:rPr>
      </w:pPr>
      <w:r w:rsidRPr="00787D06">
        <w:rPr>
          <w:rFonts w:ascii="Times New Roman" w:eastAsia="Calibri" w:hAnsi="Times New Roman" w:cs="Times New Roman"/>
          <w:b/>
          <w:bCs/>
          <w:sz w:val="24"/>
          <w:szCs w:val="24"/>
          <w:lang w:val="en-US"/>
        </w:rPr>
        <w:t xml:space="preserve">NËNTEMATIKA II: </w:t>
      </w:r>
      <w:r w:rsidRPr="00787D06">
        <w:rPr>
          <w:rFonts w:ascii="Times New Roman" w:eastAsia="Calibri" w:hAnsi="Times New Roman" w:cs="Times New Roman"/>
          <w:b/>
          <w:bCs/>
          <w:color w:val="000000"/>
          <w:sz w:val="24"/>
          <w:szCs w:val="24"/>
          <w:lang w:val="en-US"/>
        </w:rPr>
        <w:t xml:space="preserve"> </w:t>
      </w:r>
      <w:r>
        <w:rPr>
          <w:rFonts w:ascii="Times New Roman" w:eastAsia="Calibri" w:hAnsi="Times New Roman" w:cs="Times New Roman"/>
          <w:b/>
          <w:bCs/>
          <w:color w:val="000000"/>
          <w:sz w:val="24"/>
          <w:szCs w:val="24"/>
          <w:lang w:val="en-US"/>
        </w:rPr>
        <w:t>Struktura e atomit</w:t>
      </w:r>
    </w:p>
    <w:p w:rsidR="00B61F58" w:rsidRPr="00787D06" w:rsidRDefault="00B61F58" w:rsidP="00B61F58">
      <w:pPr>
        <w:widowControl w:val="0"/>
        <w:autoSpaceDE w:val="0"/>
        <w:autoSpaceDN w:val="0"/>
        <w:adjustRightInd w:val="0"/>
        <w:spacing w:after="0" w:line="240" w:lineRule="auto"/>
        <w:contextualSpacing/>
        <w:jc w:val="both"/>
        <w:textAlignment w:val="center"/>
        <w:rPr>
          <w:rFonts w:ascii="Times New Roman" w:eastAsia="Calibri" w:hAnsi="Times New Roman" w:cs="Times New Roman"/>
          <w:color w:val="000000"/>
          <w:sz w:val="24"/>
          <w:szCs w:val="24"/>
          <w:lang w:val="en-US"/>
        </w:rPr>
      </w:pP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pёrshkruan dhe diskuton vendndodhjen e grimcave perberese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te atomit;</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percakton ngarkesёn relative dhe masёn relative te protoneve,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neutroneve dhe elektroneve;</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pёrcakton numrin e protoneve, neutroneve, elektroneve nё</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atomet ose jonet kur jepen numri atomik dhe numri i masёs;</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dallon atomin dhe jonin e nje elementi, duke bere bilancin 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protoneve dhe elektroneve;</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tregon se izotopet e atomeve te te njejtit element e kane te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njejtё numrin e protoneve, por te ndryshёm numrin 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neutroneve;</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perdor simboliken e para</w:t>
      </w:r>
      <w:r>
        <w:rPr>
          <w:rFonts w:ascii="Times New Roman" w:eastAsia="TimesNewRoman" w:hAnsi="Times New Roman" w:cs="Times New Roman"/>
          <w:sz w:val="24"/>
          <w:szCs w:val="24"/>
          <w:lang w:val="en-US"/>
        </w:rPr>
        <w:t>qitjes se izotopeve</w:t>
      </w:r>
      <w:r w:rsidRPr="00BD4148">
        <w:rPr>
          <w:rFonts w:ascii="Times New Roman" w:eastAsia="TimesNewRoman" w:hAnsi="Times New Roman" w:cs="Times New Roman"/>
          <w:sz w:val="24"/>
          <w:szCs w:val="24"/>
          <w:lang w:val="en-US"/>
        </w:rPr>
        <w:t>;</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percakton dhe perdor termat e masёs atomike relative, masёn</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e izotopeve, masёn molekulare dhe masёn e formules bazuar</w:t>
      </w:r>
    </w:p>
    <w:p w:rsidR="00B61F58" w:rsidRPr="00BD4148" w:rsidRDefault="00B61F58" w:rsidP="00B61F58">
      <w:pPr>
        <w:autoSpaceDE w:val="0"/>
        <w:autoSpaceDN w:val="0"/>
        <w:adjustRightInd w:val="0"/>
        <w:spacing w:after="0" w:line="240" w:lineRule="auto"/>
        <w:ind w:left="720"/>
        <w:contextualSpacing/>
        <w:rPr>
          <w:rFonts w:ascii="Times New Roman" w:eastAsia="Calibri" w:hAnsi="Times New Roman" w:cs="Times New Roman"/>
          <w:sz w:val="24"/>
          <w:szCs w:val="24"/>
          <w:lang w:val="en-US"/>
        </w:rPr>
      </w:pPr>
      <w:r>
        <w:rPr>
          <w:rFonts w:ascii="Times New Roman" w:eastAsia="TimesNewRoman" w:hAnsi="Times New Roman" w:cs="Times New Roman"/>
          <w:sz w:val="24"/>
          <w:szCs w:val="24"/>
          <w:lang w:val="en-US"/>
        </w:rPr>
        <w:t>në njësinë karbonike;</w:t>
      </w:r>
    </w:p>
    <w:p w:rsidR="00B61F58" w:rsidRPr="00BD4148"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lastRenderedPageBreak/>
        <w:t>llogarit masen atomike te krahasuar te nje elementi duke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njohur perqindjen e perhapjes ne natyre te izotopeve ose</w:t>
      </w:r>
      <w:r>
        <w:rPr>
          <w:rFonts w:ascii="Times New Roman" w:eastAsia="Calibri" w:hAnsi="Times New Roman" w:cs="Times New Roman"/>
          <w:sz w:val="24"/>
          <w:szCs w:val="24"/>
          <w:lang w:val="en-US"/>
        </w:rPr>
        <w:t xml:space="preserve"> </w:t>
      </w:r>
      <w:r w:rsidRPr="00BD4148">
        <w:rPr>
          <w:rFonts w:ascii="Times New Roman" w:eastAsia="TimesNewRoman" w:hAnsi="Times New Roman" w:cs="Times New Roman"/>
          <w:sz w:val="24"/>
          <w:szCs w:val="24"/>
          <w:lang w:val="en-US"/>
        </w:rPr>
        <w:t>masёs sё spektrit tё tij;</w:t>
      </w:r>
    </w:p>
    <w:p w:rsidR="00B61F58" w:rsidRPr="006C3EF6"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D4148">
        <w:rPr>
          <w:rFonts w:ascii="Times New Roman" w:eastAsia="TimesNewRoman" w:hAnsi="Times New Roman" w:cs="Times New Roman"/>
          <w:sz w:val="24"/>
          <w:szCs w:val="24"/>
          <w:lang w:val="en-US"/>
        </w:rPr>
        <w:t>pёrshkruan nivelet dhe nёnnivelet energjetike pёr katёr</w:t>
      </w:r>
      <w:r>
        <w:rPr>
          <w:rFonts w:ascii="Times New Roman" w:eastAsia="TimesNewRoman" w:hAnsi="Times New Roman" w:cs="Times New Roman"/>
          <w:sz w:val="24"/>
          <w:szCs w:val="24"/>
          <w:lang w:val="en-US"/>
        </w:rPr>
        <w:t xml:space="preserve"> nivelet energjetike;</w:t>
      </w:r>
    </w:p>
    <w:p w:rsidR="00B61F58" w:rsidRPr="006C3EF6"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6C3EF6">
        <w:rPr>
          <w:rFonts w:ascii="Times New Roman" w:eastAsia="TimesNewRoman" w:hAnsi="Times New Roman" w:cs="Times New Roman"/>
          <w:sz w:val="24"/>
          <w:szCs w:val="24"/>
          <w:lang w:val="en-US"/>
        </w:rPr>
        <w:t>percakton kuptimet:</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-numer kuantik themelor, nivel</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energjetik;- numer kuantik sekondar, nennivel</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energjetik;</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 xml:space="preserve">- numer kuantik </w:t>
      </w:r>
      <w:r>
        <w:rPr>
          <w:rFonts w:ascii="Times New Roman" w:eastAsia="TimesNewRoman" w:hAnsi="Times New Roman" w:cs="Times New Roman"/>
          <w:sz w:val="24"/>
          <w:szCs w:val="24"/>
          <w:lang w:val="en-US"/>
        </w:rPr>
        <w:t>magnetik;</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 numer kuantik spin;</w:t>
      </w:r>
    </w:p>
    <w:p w:rsidR="00B61F58" w:rsidRPr="006C3EF6"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6C3EF6">
        <w:rPr>
          <w:rFonts w:ascii="Times New Roman" w:eastAsia="TimesNewRoman" w:hAnsi="Times New Roman" w:cs="Times New Roman"/>
          <w:sz w:val="24"/>
          <w:szCs w:val="24"/>
          <w:lang w:val="en-US"/>
        </w:rPr>
        <w:t>njehson numrin e neniveleve energjetike ne nje nivel</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energjetik;</w:t>
      </w:r>
    </w:p>
    <w:p w:rsidR="00B61F58" w:rsidRPr="006C3EF6"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6C3EF6">
        <w:rPr>
          <w:rFonts w:ascii="Times New Roman" w:eastAsia="TimesNewRoman" w:hAnsi="Times New Roman" w:cs="Times New Roman"/>
          <w:sz w:val="24"/>
          <w:szCs w:val="24"/>
          <w:lang w:val="en-US"/>
        </w:rPr>
        <w:t>pёrcakton numrin e elektroneve qe vendosen nё nёnnivelet s,</w:t>
      </w:r>
      <w:r>
        <w:rPr>
          <w:rFonts w:ascii="Times New Roman" w:eastAsia="Calibri" w:hAnsi="Times New Roman" w:cs="Times New Roman"/>
          <w:sz w:val="24"/>
          <w:szCs w:val="24"/>
          <w:lang w:val="en-US"/>
        </w:rPr>
        <w:t xml:space="preserve"> </w:t>
      </w:r>
      <w:r w:rsidRPr="006C3EF6">
        <w:rPr>
          <w:rFonts w:ascii="Times New Roman" w:eastAsia="TimesNewRoman" w:hAnsi="Times New Roman" w:cs="Times New Roman"/>
          <w:sz w:val="24"/>
          <w:szCs w:val="24"/>
          <w:lang w:val="en-US"/>
        </w:rPr>
        <w:t>p, d , f</w:t>
      </w:r>
      <w:r>
        <w:rPr>
          <w:rFonts w:ascii="Times New Roman" w:eastAsia="TimesNewRoman" w:hAnsi="Times New Roman" w:cs="Times New Roman"/>
          <w:sz w:val="24"/>
          <w:szCs w:val="24"/>
          <w:lang w:val="en-US"/>
        </w:rPr>
        <w:t>;</w:t>
      </w:r>
    </w:p>
    <w:p w:rsidR="00B61F58" w:rsidRPr="005D01F3"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6C3EF6">
        <w:rPr>
          <w:rFonts w:ascii="Times New Roman" w:eastAsia="TimesNewRoman" w:hAnsi="Times New Roman" w:cs="Times New Roman"/>
          <w:sz w:val="24"/>
          <w:szCs w:val="24"/>
          <w:lang w:val="en-US"/>
        </w:rPr>
        <w:t>pёrshkruan dhe skicon format e orbitaleve s dhe p;</w:t>
      </w:r>
    </w:p>
    <w:p w:rsidR="00B61F58" w:rsidRPr="005D01F3" w:rsidRDefault="00B61F58" w:rsidP="00611DD4">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5D01F3">
        <w:rPr>
          <w:rFonts w:ascii="Times New Roman" w:eastAsia="TimesNewRoman" w:hAnsi="Times New Roman" w:cs="Times New Roman"/>
          <w:sz w:val="24"/>
          <w:szCs w:val="24"/>
          <w:lang w:val="en-US"/>
        </w:rPr>
        <w:t>tregon dhe paraqet si shperndahen elektronet ne nje atom, ne</w:t>
      </w:r>
      <w:r>
        <w:rPr>
          <w:rFonts w:ascii="Times New Roman" w:eastAsia="Calibri" w:hAnsi="Times New Roman" w:cs="Times New Roman"/>
          <w:sz w:val="24"/>
          <w:szCs w:val="24"/>
          <w:lang w:val="en-US"/>
        </w:rPr>
        <w:t xml:space="preserve"> </w:t>
      </w:r>
      <w:r w:rsidRPr="005D01F3">
        <w:rPr>
          <w:rFonts w:ascii="Times New Roman" w:eastAsia="TimesNewRoman" w:hAnsi="Times New Roman" w:cs="Times New Roman"/>
          <w:sz w:val="24"/>
          <w:szCs w:val="24"/>
          <w:lang w:val="en-US"/>
        </w:rPr>
        <w:t>perputhje me: parimin e qёndrueshmёrisё (aufbaut),</w:t>
      </w:r>
    </w:p>
    <w:p w:rsidR="00B61F58" w:rsidRPr="005D01F3" w:rsidRDefault="00B61F58" w:rsidP="00611DD4">
      <w:pPr>
        <w:pStyle w:val="ListParagraph"/>
        <w:numPr>
          <w:ilvl w:val="0"/>
          <w:numId w:val="3"/>
        </w:numPr>
        <w:autoSpaceDE w:val="0"/>
        <w:autoSpaceDN w:val="0"/>
        <w:adjustRightInd w:val="0"/>
        <w:spacing w:after="0" w:line="240" w:lineRule="auto"/>
        <w:rPr>
          <w:rFonts w:ascii="Times New Roman" w:eastAsia="TimesNewRoman" w:hAnsi="Times New Roman" w:cs="Times New Roman"/>
          <w:sz w:val="24"/>
          <w:szCs w:val="24"/>
        </w:rPr>
      </w:pPr>
      <w:r w:rsidRPr="005D01F3">
        <w:rPr>
          <w:rFonts w:ascii="Times New Roman" w:eastAsia="TimesNewRoman" w:hAnsi="Times New Roman" w:cs="Times New Roman"/>
          <w:sz w:val="24"/>
          <w:szCs w:val="24"/>
        </w:rPr>
        <w:t>parimin e</w:t>
      </w:r>
      <w:r w:rsidRPr="005D01F3">
        <w:rPr>
          <w:rFonts w:ascii="Times New Roman" w:eastAsia="Calibri" w:hAnsi="Times New Roman" w:cs="Times New Roman"/>
          <w:sz w:val="24"/>
          <w:szCs w:val="24"/>
        </w:rPr>
        <w:t xml:space="preserve"> </w:t>
      </w:r>
      <w:r w:rsidRPr="005D01F3">
        <w:rPr>
          <w:rFonts w:ascii="Times New Roman" w:eastAsia="TimesNewRoman" w:hAnsi="Times New Roman" w:cs="Times New Roman"/>
          <w:sz w:val="24"/>
          <w:szCs w:val="24"/>
        </w:rPr>
        <w:t>perjashtimit te Paulit, rregullen e Hundit;</w:t>
      </w:r>
    </w:p>
    <w:p w:rsidR="00B61F58" w:rsidRPr="005D01F3" w:rsidRDefault="00B61F58" w:rsidP="00611DD4">
      <w:pPr>
        <w:pStyle w:val="ListParagraph"/>
        <w:numPr>
          <w:ilvl w:val="0"/>
          <w:numId w:val="3"/>
        </w:numPr>
        <w:autoSpaceDE w:val="0"/>
        <w:autoSpaceDN w:val="0"/>
        <w:adjustRightInd w:val="0"/>
        <w:spacing w:after="0" w:line="240" w:lineRule="auto"/>
        <w:rPr>
          <w:rFonts w:ascii="Times New Roman" w:eastAsia="Calibri" w:hAnsi="Times New Roman" w:cs="Times New Roman"/>
          <w:sz w:val="24"/>
          <w:szCs w:val="24"/>
        </w:rPr>
      </w:pPr>
      <w:r w:rsidRPr="005D01F3">
        <w:rPr>
          <w:rFonts w:ascii="Times New Roman" w:eastAsia="TimesNewRoman" w:hAnsi="Times New Roman" w:cs="Times New Roman"/>
          <w:sz w:val="24"/>
          <w:szCs w:val="24"/>
        </w:rPr>
        <w:t>shkruan formulat dhe konfigurimet elektronike te atomeve</w:t>
      </w:r>
      <w:r>
        <w:rPr>
          <w:rFonts w:ascii="Times New Roman" w:eastAsia="TimesNewRoman" w:hAnsi="Times New Roman" w:cs="Times New Roman"/>
          <w:sz w:val="24"/>
          <w:szCs w:val="24"/>
        </w:rPr>
        <w:t xml:space="preserve"> </w:t>
      </w:r>
      <w:r w:rsidRPr="005D01F3">
        <w:rPr>
          <w:rFonts w:ascii="Times New Roman" w:eastAsia="TimesNewRoman" w:hAnsi="Times New Roman" w:cs="Times New Roman"/>
          <w:sz w:val="24"/>
          <w:szCs w:val="24"/>
        </w:rPr>
        <w:t>deri ne 40 elementet e para te tabeles periodike;</w:t>
      </w:r>
    </w:p>
    <w:p w:rsidR="00B61F58" w:rsidRPr="005D01F3" w:rsidRDefault="00B61F58" w:rsidP="00611DD4">
      <w:pPr>
        <w:pStyle w:val="ListParagraph"/>
        <w:numPr>
          <w:ilvl w:val="0"/>
          <w:numId w:val="3"/>
        </w:numPr>
        <w:autoSpaceDE w:val="0"/>
        <w:autoSpaceDN w:val="0"/>
        <w:adjustRightInd w:val="0"/>
        <w:spacing w:after="0" w:line="240" w:lineRule="auto"/>
        <w:rPr>
          <w:rFonts w:ascii="Times New Roman" w:eastAsia="Calibri" w:hAnsi="Times New Roman" w:cs="Times New Roman"/>
          <w:sz w:val="24"/>
          <w:szCs w:val="24"/>
        </w:rPr>
      </w:pPr>
      <w:r w:rsidRPr="005D01F3">
        <w:rPr>
          <w:rFonts w:ascii="Times New Roman" w:eastAsia="TimesNewRoman" w:hAnsi="Times New Roman" w:cs="Times New Roman"/>
          <w:sz w:val="24"/>
          <w:szCs w:val="24"/>
        </w:rPr>
        <w:t>paraqet konfigurimin elektronik tё atomeve dhe joneve kur</w:t>
      </w:r>
      <w:r>
        <w:rPr>
          <w:rFonts w:ascii="Times New Roman" w:eastAsia="TimesNewRoman" w:hAnsi="Times New Roman" w:cs="Times New Roman"/>
          <w:sz w:val="24"/>
          <w:szCs w:val="24"/>
        </w:rPr>
        <w:t xml:space="preserve"> </w:t>
      </w:r>
      <w:r w:rsidRPr="005D01F3">
        <w:rPr>
          <w:rFonts w:ascii="Times New Roman" w:eastAsia="TimesNewRoman" w:hAnsi="Times New Roman" w:cs="Times New Roman"/>
          <w:sz w:val="24"/>
          <w:szCs w:val="24"/>
        </w:rPr>
        <w:t>jepen numri atomik dhe ngarkesa e jonit;</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it-IT"/>
        </w:rPr>
      </w:pP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it-IT"/>
        </w:rPr>
      </w:pP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r w:rsidRPr="00787D06">
        <w:rPr>
          <w:rFonts w:ascii="Times New Roman" w:eastAsia="Calibri" w:hAnsi="Times New Roman" w:cs="Times New Roman"/>
          <w:b/>
          <w:bCs/>
          <w:sz w:val="24"/>
          <w:szCs w:val="24"/>
          <w:lang w:val="en-US"/>
        </w:rPr>
        <w:t xml:space="preserve">NËNTEMATIKA III: </w:t>
      </w:r>
      <w:r>
        <w:rPr>
          <w:rFonts w:ascii="Times New Roman" w:eastAsia="Calibri" w:hAnsi="Times New Roman" w:cs="Times New Roman"/>
          <w:b/>
          <w:bCs/>
          <w:sz w:val="24"/>
          <w:szCs w:val="24"/>
          <w:lang w:val="en-US"/>
        </w:rPr>
        <w:t>Tabela periodike dhe ligji periodik</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sz w:val="24"/>
          <w:szCs w:val="24"/>
          <w:lang w:val="en-US"/>
        </w:rPr>
      </w:pP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analizon mbi bazen e struktures atomike, periodat dhe grupet</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A,B ne tabelen periodike;</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shpjegon se reaktiviteti i elementeve eshte i lidhur me</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shperndarjen e elektroneve ne atomet e tyre dhe numrin</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atomik perkates;</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parashikon vendosjen e elementeve ne tabelen periodike dhe</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vetite e tyre, duke perdorur konfigurimin elektronik;</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pershkruan tabelen periodike si nje sistem per te klasifikuar</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elementet dhe per te parashikuar perdorimin dhe vetite e tyre;</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pershkruan metalet dhe jometalet dhe shpjegon midis tyre ne baze te vetive fizike dhe kimike te tyre;</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pershkruan vetite kimike te metaleve si p.sh.,</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bashkeveprimin e tyre me acidet e holluara dhe me</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oksigjenin;</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shpjegon se pozicioni i metaleve dhe jometaleve ne tabelen</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periodike percakton strukturen elektronike te atomeve te</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tyre dhe numrin atomik;</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parashikon vetite e elementeve te grupeve IA, IIA ,VII A,VIII A;</w:t>
      </w:r>
    </w:p>
    <w:p w:rsidR="00B61F58" w:rsidRPr="00DD3B6F"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pershkruan gazet e plogeta si elemente te grupit VIIIA, gaze</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monoatomike jo reaktive dhe shpjegon kete ne bazё tё</w:t>
      </w:r>
      <w:r>
        <w:rPr>
          <w:rFonts w:ascii="Times New Roman" w:eastAsia="Calibri" w:hAnsi="Times New Roman" w:cs="Times New Roman"/>
          <w:sz w:val="24"/>
          <w:szCs w:val="24"/>
          <w:lang w:val="en-US"/>
        </w:rPr>
        <w:t xml:space="preserve"> </w:t>
      </w:r>
      <w:r w:rsidRPr="00DD3B6F">
        <w:rPr>
          <w:rFonts w:ascii="Times New Roman" w:eastAsia="TimesNewRoman" w:hAnsi="Times New Roman" w:cs="Times New Roman"/>
          <w:sz w:val="24"/>
          <w:szCs w:val="24"/>
          <w:lang w:val="en-US"/>
        </w:rPr>
        <w:t>struktures se tyre elektronike;</w:t>
      </w:r>
    </w:p>
    <w:p w:rsidR="00B61F58" w:rsidRPr="000B2871"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shpjegon se si vetite e elementeve te grupeve IA, IIA, VII A,</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VIII A percaktohen nga shtresa e jashtme elektronike e</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atomeve te tyre dhe parashikon si ndryshojne vetite e</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elementeve brenda grupeve nga lart poshte;</w:t>
      </w:r>
    </w:p>
    <w:p w:rsidR="00B61F58" w:rsidRPr="000B2871"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parashikon reaksionet e mundshme dhe reaktivitetin e</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mundshёm te elementeve nga pozicioni i tyre ne tabelen</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periodike;</w:t>
      </w:r>
    </w:p>
    <w:p w:rsidR="00B61F58" w:rsidRPr="001027EB" w:rsidRDefault="00B61F58" w:rsidP="00611DD4">
      <w:pPr>
        <w:pStyle w:val="ListParagraph"/>
        <w:numPr>
          <w:ilvl w:val="0"/>
          <w:numId w:val="4"/>
        </w:numPr>
        <w:autoSpaceDE w:val="0"/>
        <w:autoSpaceDN w:val="0"/>
        <w:adjustRightInd w:val="0"/>
        <w:spacing w:after="0" w:line="240" w:lineRule="auto"/>
        <w:rPr>
          <w:rFonts w:ascii="Times New Roman" w:eastAsia="TimesNewRoman" w:hAnsi="Times New Roman" w:cs="Times New Roman"/>
          <w:sz w:val="24"/>
          <w:szCs w:val="24"/>
        </w:rPr>
      </w:pPr>
      <w:r w:rsidRPr="001027EB">
        <w:rPr>
          <w:rFonts w:ascii="Times New Roman" w:eastAsia="TimesNewRoman" w:hAnsi="Times New Roman" w:cs="Times New Roman"/>
          <w:sz w:val="24"/>
          <w:szCs w:val="24"/>
        </w:rPr>
        <w:t>shpjegon termin e energjise sё jonizimit; dhe ndryshimin e saj kur kalon ne tabelen periodike pergjate periodёs dhe nga lart-poshte ne grup;</w:t>
      </w:r>
    </w:p>
    <w:p w:rsidR="00B61F58" w:rsidRPr="001027EB" w:rsidRDefault="00B61F58" w:rsidP="00611DD4">
      <w:pPr>
        <w:pStyle w:val="ListParagraph"/>
        <w:numPr>
          <w:ilvl w:val="0"/>
          <w:numId w:val="4"/>
        </w:numPr>
        <w:autoSpaceDE w:val="0"/>
        <w:autoSpaceDN w:val="0"/>
        <w:adjustRightInd w:val="0"/>
        <w:spacing w:after="0" w:line="240" w:lineRule="auto"/>
        <w:rPr>
          <w:rFonts w:ascii="Times New Roman" w:eastAsia="TimesNewRoman" w:hAnsi="Times New Roman" w:cs="Times New Roman"/>
          <w:sz w:val="24"/>
          <w:szCs w:val="24"/>
        </w:rPr>
      </w:pPr>
      <w:r w:rsidRPr="001027EB">
        <w:rPr>
          <w:rFonts w:ascii="Times New Roman" w:eastAsia="TimesNewRoman" w:hAnsi="Times New Roman" w:cs="Times New Roman"/>
          <w:sz w:val="24"/>
          <w:szCs w:val="24"/>
        </w:rPr>
        <w:t xml:space="preserve"> shpjegon dhe perdor termin afёri pёr elektronin;</w:t>
      </w:r>
    </w:p>
    <w:p w:rsidR="00B61F58" w:rsidRPr="001027EB" w:rsidRDefault="00B61F58" w:rsidP="00611DD4">
      <w:pPr>
        <w:pStyle w:val="ListParagraph"/>
        <w:numPr>
          <w:ilvl w:val="0"/>
          <w:numId w:val="4"/>
        </w:numPr>
        <w:autoSpaceDE w:val="0"/>
        <w:autoSpaceDN w:val="0"/>
        <w:adjustRightInd w:val="0"/>
        <w:spacing w:after="0" w:line="240" w:lineRule="auto"/>
        <w:rPr>
          <w:rFonts w:ascii="Times New Roman" w:eastAsia="TimesNewRoman" w:hAnsi="Times New Roman" w:cs="Times New Roman"/>
          <w:sz w:val="24"/>
          <w:szCs w:val="24"/>
        </w:rPr>
      </w:pPr>
      <w:r w:rsidRPr="001027EB">
        <w:rPr>
          <w:rFonts w:ascii="Times New Roman" w:eastAsia="TimesNewRoman" w:hAnsi="Times New Roman" w:cs="Times New Roman"/>
          <w:sz w:val="24"/>
          <w:szCs w:val="24"/>
        </w:rPr>
        <w:lastRenderedPageBreak/>
        <w:t>komenton grafike te ndryshimit te rrezes atomike, potencialit te jonizimit, aferise per elektronin, elektronegativitetit ne tabelen periodike;</w:t>
      </w:r>
    </w:p>
    <w:p w:rsidR="00B61F58" w:rsidRPr="001027EB" w:rsidRDefault="00B61F58" w:rsidP="00611DD4">
      <w:pPr>
        <w:pStyle w:val="ListParagraph"/>
        <w:numPr>
          <w:ilvl w:val="0"/>
          <w:numId w:val="4"/>
        </w:numPr>
        <w:autoSpaceDE w:val="0"/>
        <w:autoSpaceDN w:val="0"/>
        <w:adjustRightInd w:val="0"/>
        <w:spacing w:after="0" w:line="240" w:lineRule="auto"/>
        <w:rPr>
          <w:rFonts w:ascii="Times New Roman" w:eastAsia="TimesNewRoman" w:hAnsi="Times New Roman" w:cs="Times New Roman"/>
          <w:sz w:val="24"/>
          <w:szCs w:val="24"/>
        </w:rPr>
      </w:pPr>
      <w:r w:rsidRPr="001027EB">
        <w:rPr>
          <w:rFonts w:ascii="Times New Roman" w:eastAsia="TimesNewRoman" w:hAnsi="Times New Roman" w:cs="Times New Roman"/>
          <w:sz w:val="24"/>
          <w:szCs w:val="24"/>
        </w:rPr>
        <w:t>argumenton marredheniet ndermjet rrezes atomike, potencialitte jonizimit, aferise per elektronin dhe elektronegativitetit</w:t>
      </w:r>
    </w:p>
    <w:p w:rsidR="00B61F58"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61F58"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61F58"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61F58"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61F58"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r w:rsidRPr="00787D06">
        <w:rPr>
          <w:rFonts w:ascii="Times New Roman" w:eastAsia="Calibri" w:hAnsi="Times New Roman" w:cs="Times New Roman"/>
          <w:b/>
          <w:bCs/>
          <w:sz w:val="24"/>
          <w:szCs w:val="24"/>
          <w:lang w:val="en-US"/>
        </w:rPr>
        <w:t xml:space="preserve">NËNTEMATIKA </w:t>
      </w:r>
      <w:r>
        <w:rPr>
          <w:rFonts w:ascii="Times New Roman" w:eastAsia="Calibri" w:hAnsi="Times New Roman" w:cs="Times New Roman"/>
          <w:b/>
          <w:bCs/>
          <w:sz w:val="24"/>
          <w:szCs w:val="24"/>
          <w:lang w:val="en-US"/>
        </w:rPr>
        <w:t>IV</w:t>
      </w:r>
      <w:r w:rsidRPr="00787D06">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Metalet alkalino tokësore</w:t>
      </w:r>
      <w:r w:rsidRPr="00787D06">
        <w:rPr>
          <w:rFonts w:ascii="Times New Roman" w:eastAsia="Calibri" w:hAnsi="Times New Roman" w:cs="Times New Roman"/>
          <w:b/>
          <w:bCs/>
          <w:sz w:val="24"/>
          <w:szCs w:val="24"/>
          <w:lang w:val="en-US"/>
        </w:rPr>
        <w:t xml:space="preserve"> </w:t>
      </w:r>
    </w:p>
    <w:p w:rsidR="00B61F58" w:rsidRPr="00787D06" w:rsidRDefault="00B61F58" w:rsidP="00B61F58">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B61F58" w:rsidRPr="001027EB"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D3B6F">
        <w:rPr>
          <w:rFonts w:ascii="Times New Roman" w:eastAsia="TimesNewRoman" w:hAnsi="Times New Roman" w:cs="Times New Roman"/>
          <w:sz w:val="24"/>
          <w:szCs w:val="24"/>
          <w:lang w:val="en-US"/>
        </w:rPr>
        <w:t xml:space="preserve">pershkruan metalet dhe shpjegon </w:t>
      </w:r>
      <w:r>
        <w:rPr>
          <w:rFonts w:ascii="Times New Roman" w:eastAsia="TimesNewRoman" w:hAnsi="Times New Roman" w:cs="Times New Roman"/>
          <w:sz w:val="24"/>
          <w:szCs w:val="24"/>
          <w:lang w:val="en-US"/>
        </w:rPr>
        <w:t>vetitë e</w:t>
      </w:r>
      <w:r w:rsidRPr="00DD3B6F">
        <w:rPr>
          <w:rFonts w:ascii="Times New Roman" w:eastAsia="TimesNewRoman" w:hAnsi="Times New Roman" w:cs="Times New Roman"/>
          <w:sz w:val="24"/>
          <w:szCs w:val="24"/>
          <w:lang w:val="en-US"/>
        </w:rPr>
        <w:t xml:space="preserve"> tyre ne baze te </w:t>
      </w:r>
      <w:r>
        <w:rPr>
          <w:rFonts w:ascii="Times New Roman" w:eastAsia="TimesNewRoman" w:hAnsi="Times New Roman" w:cs="Times New Roman"/>
          <w:sz w:val="24"/>
          <w:szCs w:val="24"/>
          <w:lang w:val="en-US"/>
        </w:rPr>
        <w:t>strukturës elektronike</w:t>
      </w:r>
      <w:r w:rsidRPr="00DD3B6F">
        <w:rPr>
          <w:rFonts w:ascii="Times New Roman" w:eastAsia="TimesNewRoman" w:hAnsi="Times New Roman" w:cs="Times New Roman"/>
          <w:sz w:val="24"/>
          <w:szCs w:val="24"/>
          <w:lang w:val="en-US"/>
        </w:rPr>
        <w:t>;</w:t>
      </w:r>
    </w:p>
    <w:p w:rsidR="00B61F58" w:rsidRPr="000B2871"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pershkruan reaksionet e elementeve tё grupit IA, IIA me</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oksigjen, ujin dhe tretёsirat e holluara tё acideve;</w:t>
      </w:r>
    </w:p>
    <w:p w:rsidR="00B61F58" w:rsidRPr="000B2871"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pershkruan sjelljen e oksideve, hidroksideve dhe karbonateve</w:t>
      </w:r>
      <w:r>
        <w:rPr>
          <w:rFonts w:ascii="Times New Roman" w:eastAsia="Calibri" w:hAnsi="Times New Roman" w:cs="Times New Roman"/>
          <w:sz w:val="24"/>
          <w:szCs w:val="24"/>
          <w:lang w:val="en-US"/>
        </w:rPr>
        <w:t xml:space="preserve"> </w:t>
      </w:r>
      <w:r w:rsidRPr="000B2871">
        <w:rPr>
          <w:rFonts w:ascii="Times New Roman" w:eastAsia="TimesNewRoman" w:hAnsi="Times New Roman" w:cs="Times New Roman"/>
          <w:sz w:val="24"/>
          <w:szCs w:val="24"/>
          <w:lang w:val="en-US"/>
        </w:rPr>
        <w:t>me ujin dhe tretёsirat e holluara tё acideve;</w:t>
      </w:r>
    </w:p>
    <w:p w:rsidR="00B61F58" w:rsidRPr="000B2871"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pershkruan shpёrbёrjen termike te nitrateve dhe karbonateve;</w:t>
      </w:r>
    </w:p>
    <w:p w:rsidR="00B61F58" w:rsidRPr="00CE2389"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0B2871">
        <w:rPr>
          <w:rFonts w:ascii="Times New Roman" w:eastAsia="TimesNewRoman" w:hAnsi="Times New Roman" w:cs="Times New Roman"/>
          <w:sz w:val="24"/>
          <w:szCs w:val="24"/>
          <w:lang w:val="en-US"/>
        </w:rPr>
        <w:t>interpreton dhe ben parashikime mbi ndryshimet nё vetite</w:t>
      </w:r>
      <w:r>
        <w:rPr>
          <w:rFonts w:ascii="Times New Roman" w:eastAsia="Calibri" w:hAnsi="Times New Roman" w:cs="Times New Roman"/>
          <w:sz w:val="24"/>
          <w:szCs w:val="24"/>
          <w:lang w:val="en-US"/>
        </w:rPr>
        <w:t xml:space="preserve"> </w:t>
      </w:r>
      <w:r w:rsidRPr="00CE2389">
        <w:rPr>
          <w:rFonts w:ascii="Times New Roman" w:eastAsia="TimesNewRoman" w:hAnsi="Times New Roman" w:cs="Times New Roman"/>
          <w:sz w:val="24"/>
          <w:szCs w:val="24"/>
          <w:lang w:val="en-US"/>
        </w:rPr>
        <w:t>fizike dhe kimike tё elementeve dhe perberesve te tyre;</w:t>
      </w:r>
    </w:p>
    <w:p w:rsidR="00B61F58" w:rsidRPr="00CE2389"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CE2389">
        <w:rPr>
          <w:rFonts w:ascii="Times New Roman" w:eastAsia="TimesNewRoman" w:hAnsi="Times New Roman" w:cs="Times New Roman"/>
          <w:sz w:val="24"/>
          <w:szCs w:val="24"/>
          <w:lang w:val="en-US"/>
        </w:rPr>
        <w:t>pёrshkruan ndryshimet ne tretshmerine e hidroksideve dhe</w:t>
      </w:r>
      <w:r>
        <w:rPr>
          <w:rFonts w:ascii="Times New Roman" w:eastAsia="Calibri" w:hAnsi="Times New Roman" w:cs="Times New Roman"/>
          <w:sz w:val="24"/>
          <w:szCs w:val="24"/>
          <w:lang w:val="en-US"/>
        </w:rPr>
        <w:t xml:space="preserve"> </w:t>
      </w:r>
      <w:r w:rsidRPr="00CE2389">
        <w:rPr>
          <w:rFonts w:ascii="Times New Roman" w:eastAsia="TimesNewRoman" w:hAnsi="Times New Roman" w:cs="Times New Roman"/>
          <w:sz w:val="24"/>
          <w:szCs w:val="24"/>
          <w:lang w:val="en-US"/>
        </w:rPr>
        <w:t>sulfateve tё elementeve tё grupit tё IIA;</w:t>
      </w:r>
    </w:p>
    <w:p w:rsidR="00B61F58" w:rsidRPr="00353BA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CE2389">
        <w:rPr>
          <w:rFonts w:ascii="Times New Roman" w:eastAsia="TimesNewRoman" w:hAnsi="Times New Roman" w:cs="Times New Roman"/>
          <w:sz w:val="24"/>
          <w:szCs w:val="24"/>
          <w:lang w:val="en-US"/>
        </w:rPr>
        <w:t>interpreton ndryshimin e vetive fizike brenda grupit te</w:t>
      </w:r>
      <w:r>
        <w:rPr>
          <w:rFonts w:ascii="Times New Roman" w:eastAsia="Calibri" w:hAnsi="Times New Roman" w:cs="Times New Roman"/>
          <w:sz w:val="24"/>
          <w:szCs w:val="24"/>
          <w:lang w:val="en-US"/>
        </w:rPr>
        <w:t xml:space="preserve"> </w:t>
      </w:r>
      <w:r w:rsidRPr="00CE2389">
        <w:rPr>
          <w:rFonts w:ascii="Times New Roman" w:eastAsia="TimesNewRoman" w:hAnsi="Times New Roman" w:cs="Times New Roman"/>
          <w:sz w:val="24"/>
          <w:szCs w:val="24"/>
          <w:lang w:val="en-US"/>
        </w:rPr>
        <w:t>halogjeneve (si gjendja fizike, temperatura e shkrirjes,</w:t>
      </w:r>
    </w:p>
    <w:p w:rsidR="00B61F58" w:rsidRPr="00353BA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353BA3">
        <w:rPr>
          <w:rFonts w:ascii="Times New Roman" w:eastAsia="TimesNewRoman" w:hAnsi="Times New Roman" w:cs="Times New Roman"/>
          <w:sz w:val="24"/>
          <w:szCs w:val="24"/>
          <w:lang w:val="en-US"/>
        </w:rPr>
        <w:t>pershkruan dhe interpreton ndryshimin e numrave te oksidimit</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nё reaksionet e halogjeneve si: reaksionet e oksidimit me metalet e grupit IA dhe II A</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reaksionet e veprimit te klorit me ujin;</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reaksionin e klorit me tretёsirёn e hidroksidit tё natriumit</w:t>
      </w:r>
    </w:p>
    <w:p w:rsidR="00B61F58" w:rsidRPr="00353BA3" w:rsidRDefault="00B61F58" w:rsidP="00B61F58">
      <w:pPr>
        <w:autoSpaceDE w:val="0"/>
        <w:autoSpaceDN w:val="0"/>
        <w:adjustRightInd w:val="0"/>
        <w:spacing w:after="0" w:line="240" w:lineRule="auto"/>
        <w:contextualSpacing/>
        <w:rPr>
          <w:rFonts w:ascii="Times New Roman" w:eastAsia="Calibri" w:hAnsi="Times New Roman" w:cs="Times New Roman"/>
          <w:sz w:val="24"/>
          <w:szCs w:val="24"/>
          <w:lang w:val="en-US"/>
        </w:rPr>
      </w:pPr>
      <w:r>
        <w:rPr>
          <w:rFonts w:ascii="Times New Roman" w:eastAsia="TimesNewRoman" w:hAnsi="Times New Roman" w:cs="Times New Roman"/>
          <w:sz w:val="24"/>
          <w:szCs w:val="24"/>
          <w:lang w:val="en-US"/>
        </w:rPr>
        <w:t xml:space="preserve">            </w:t>
      </w:r>
      <w:r w:rsidRPr="00353BA3">
        <w:rPr>
          <w:rFonts w:ascii="Times New Roman" w:eastAsia="TimesNewRoman" w:hAnsi="Times New Roman" w:cs="Times New Roman"/>
          <w:sz w:val="24"/>
          <w:szCs w:val="24"/>
          <w:lang w:val="en-US"/>
        </w:rPr>
        <w:t>te ftohte dhe te nxehte;</w:t>
      </w:r>
    </w:p>
    <w:p w:rsidR="00B61F58" w:rsidRPr="001876D5"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353BA3">
        <w:rPr>
          <w:rFonts w:ascii="Times New Roman" w:eastAsia="TimesNewRoman" w:hAnsi="Times New Roman" w:cs="Times New Roman"/>
          <w:sz w:val="24"/>
          <w:szCs w:val="24"/>
          <w:lang w:val="en-US"/>
        </w:rPr>
        <w:t>pёrshkruan vetite e pergjithshme te metaleve kalimtare, piken</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e shkrirjes, dendesine, reaktivitetin, formimin e joneve me</w:t>
      </w:r>
      <w:r>
        <w:rPr>
          <w:rFonts w:ascii="Times New Roman" w:eastAsia="TimesNewRoman" w:hAnsi="Times New Roman" w:cs="Times New Roman"/>
          <w:sz w:val="24"/>
          <w:szCs w:val="24"/>
          <w:lang w:val="en-US"/>
        </w:rPr>
        <w:t xml:space="preserve"> </w:t>
      </w:r>
      <w:r w:rsidRPr="00353BA3">
        <w:rPr>
          <w:rFonts w:ascii="Times New Roman" w:eastAsia="TimesNewRoman" w:hAnsi="Times New Roman" w:cs="Times New Roman"/>
          <w:sz w:val="24"/>
          <w:szCs w:val="24"/>
          <w:lang w:val="en-US"/>
        </w:rPr>
        <w:t xml:space="preserve">ngarkesa te ndryshme dhe perdorimin si katalizatore, si dhe </w:t>
      </w:r>
      <w:r>
        <w:rPr>
          <w:rFonts w:ascii="Times New Roman" w:eastAsia="TimesNewRoman" w:hAnsi="Times New Roman" w:cs="Times New Roman"/>
          <w:sz w:val="24"/>
          <w:szCs w:val="24"/>
          <w:lang w:val="en-US"/>
        </w:rPr>
        <w:t>i</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ilustron me shembuj duke iu referuar disa prej perfaqesuesve</w:t>
      </w:r>
      <w:r>
        <w:rPr>
          <w:rFonts w:ascii="Times New Roman" w:eastAsia="TimesNewRoman" w:hAnsi="Times New Roman" w:cs="Times New Roman"/>
          <w:sz w:val="24"/>
          <w:szCs w:val="24"/>
          <w:lang w:val="en-US"/>
        </w:rPr>
        <w:t>.</w:t>
      </w:r>
    </w:p>
    <w:p w:rsidR="00B61F58" w:rsidRPr="001876D5"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1876D5">
        <w:rPr>
          <w:rFonts w:ascii="Times New Roman" w:eastAsia="TimesNewRoman" w:hAnsi="Times New Roman" w:cs="Times New Roman"/>
          <w:sz w:val="24"/>
          <w:szCs w:val="24"/>
          <w:lang w:val="en-US"/>
        </w:rPr>
        <w:t>pershkruan ndryshimet dhe tregon periodicitetin duke</w:t>
      </w:r>
      <w:r>
        <w:rPr>
          <w:rFonts w:ascii="Times New Roman" w:eastAsia="Calibri" w:hAnsi="Times New Roman" w:cs="Times New Roman"/>
          <w:sz w:val="24"/>
          <w:szCs w:val="24"/>
          <w:lang w:val="en-US"/>
        </w:rPr>
        <w:t xml:space="preserve"> </w:t>
      </w:r>
      <w:r w:rsidRPr="001876D5">
        <w:rPr>
          <w:rFonts w:ascii="Times New Roman" w:eastAsia="TimesNewRoman" w:hAnsi="Times New Roman" w:cs="Times New Roman"/>
          <w:sz w:val="24"/>
          <w:szCs w:val="24"/>
          <w:lang w:val="en-US"/>
        </w:rPr>
        <w:t>pёrdorur tё dhёna si: rrezen atomike, temperaturёn e</w:t>
      </w:r>
      <w:r>
        <w:rPr>
          <w:rFonts w:ascii="Times New Roman" w:eastAsia="Calibri" w:hAnsi="Times New Roman" w:cs="Times New Roman"/>
          <w:sz w:val="24"/>
          <w:szCs w:val="24"/>
          <w:lang w:val="en-US"/>
        </w:rPr>
        <w:t xml:space="preserve"> </w:t>
      </w:r>
      <w:r>
        <w:rPr>
          <w:rFonts w:ascii="Times New Roman" w:eastAsia="TimesNewRoman" w:hAnsi="Times New Roman" w:cs="Times New Roman"/>
          <w:sz w:val="24"/>
          <w:szCs w:val="24"/>
          <w:lang w:val="en-US"/>
        </w:rPr>
        <w:t xml:space="preserve">shkrirjes, </w:t>
      </w:r>
      <w:r w:rsidRPr="001876D5">
        <w:rPr>
          <w:rFonts w:ascii="Times New Roman" w:eastAsia="TimesNewRoman" w:hAnsi="Times New Roman" w:cs="Times New Roman"/>
          <w:sz w:val="24"/>
          <w:szCs w:val="24"/>
          <w:lang w:val="en-US"/>
        </w:rPr>
        <w:t>temperaturёn e vlimit dhe energjinё e parё tё</w:t>
      </w:r>
      <w:r>
        <w:rPr>
          <w:rFonts w:ascii="Times New Roman" w:eastAsia="Calibri" w:hAnsi="Times New Roman" w:cs="Times New Roman"/>
          <w:sz w:val="24"/>
          <w:szCs w:val="24"/>
          <w:lang w:val="en-US"/>
        </w:rPr>
        <w:t xml:space="preserve"> </w:t>
      </w:r>
      <w:r w:rsidRPr="001876D5">
        <w:rPr>
          <w:rFonts w:ascii="Times New Roman" w:eastAsia="TimesNewRoman" w:hAnsi="Times New Roman" w:cs="Times New Roman"/>
          <w:sz w:val="24"/>
          <w:szCs w:val="24"/>
          <w:lang w:val="en-US"/>
        </w:rPr>
        <w:t>jonizimit pёr elementet e periodёs sё dytё dhe tretё;</w:t>
      </w:r>
    </w:p>
    <w:p w:rsidR="00B61F58" w:rsidRPr="001876D5"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1876D5">
        <w:rPr>
          <w:rFonts w:ascii="Times New Roman" w:eastAsia="TimesNewRoman" w:hAnsi="Times New Roman" w:cs="Times New Roman"/>
          <w:sz w:val="24"/>
          <w:szCs w:val="24"/>
          <w:lang w:val="en-US"/>
        </w:rPr>
        <w:t>interpreton ndryshimet e vetive fizike ne lidhje me</w:t>
      </w:r>
      <w:r>
        <w:rPr>
          <w:rFonts w:ascii="Times New Roman" w:eastAsia="Calibri" w:hAnsi="Times New Roman" w:cs="Times New Roman"/>
          <w:sz w:val="24"/>
          <w:szCs w:val="24"/>
          <w:lang w:val="en-US"/>
        </w:rPr>
        <w:t xml:space="preserve"> </w:t>
      </w:r>
      <w:r w:rsidRPr="001876D5">
        <w:rPr>
          <w:rFonts w:ascii="Times New Roman" w:eastAsia="TimesNewRoman" w:hAnsi="Times New Roman" w:cs="Times New Roman"/>
          <w:sz w:val="24"/>
          <w:szCs w:val="24"/>
          <w:lang w:val="en-US"/>
        </w:rPr>
        <w:t>temperaturёn e shkrirjes dhe percjellshmёrisё elektrike pёr</w:t>
      </w:r>
      <w:r>
        <w:rPr>
          <w:rFonts w:ascii="Times New Roman" w:eastAsia="Calibri" w:hAnsi="Times New Roman" w:cs="Times New Roman"/>
          <w:sz w:val="24"/>
          <w:szCs w:val="24"/>
          <w:lang w:val="en-US"/>
        </w:rPr>
        <w:t xml:space="preserve"> </w:t>
      </w:r>
      <w:r w:rsidRPr="001876D5">
        <w:rPr>
          <w:rFonts w:ascii="Times New Roman" w:eastAsia="TimesNewRoman" w:hAnsi="Times New Roman" w:cs="Times New Roman"/>
          <w:sz w:val="24"/>
          <w:szCs w:val="24"/>
          <w:lang w:val="en-US"/>
        </w:rPr>
        <w:t>molekulat e thjeshta, makromolekulat ose lidhjet metalike ne</w:t>
      </w:r>
      <w:r>
        <w:rPr>
          <w:rFonts w:ascii="Times New Roman" w:eastAsia="Calibri" w:hAnsi="Times New Roman" w:cs="Times New Roman"/>
          <w:sz w:val="24"/>
          <w:szCs w:val="24"/>
          <w:lang w:val="en-US"/>
        </w:rPr>
        <w:t xml:space="preserve"> </w:t>
      </w:r>
      <w:r w:rsidRPr="001876D5">
        <w:rPr>
          <w:rFonts w:ascii="Times New Roman" w:eastAsia="TimesNewRoman" w:hAnsi="Times New Roman" w:cs="Times New Roman"/>
          <w:sz w:val="24"/>
          <w:szCs w:val="24"/>
          <w:lang w:val="en-US"/>
        </w:rPr>
        <w:t>elemente.</w:t>
      </w:r>
    </w:p>
    <w:p w:rsidR="00B61F58" w:rsidRDefault="00B61F58" w:rsidP="00B61F58">
      <w:pPr>
        <w:rPr>
          <w:b/>
          <w:sz w:val="36"/>
          <w:szCs w:val="36"/>
        </w:rPr>
      </w:pPr>
    </w:p>
    <w:p w:rsidR="00B61F58" w:rsidRDefault="00B61F58" w:rsidP="00B61F58">
      <w:pPr>
        <w:rPr>
          <w:b/>
          <w:sz w:val="36"/>
          <w:szCs w:val="36"/>
        </w:rPr>
      </w:pPr>
    </w:p>
    <w:p w:rsidR="00B61F58" w:rsidRDefault="00B61F58" w:rsidP="00B61F58">
      <w:pPr>
        <w:rPr>
          <w:b/>
          <w:sz w:val="36"/>
          <w:szCs w:val="36"/>
        </w:rPr>
      </w:pPr>
    </w:p>
    <w:p w:rsidR="00B61F58" w:rsidRDefault="00B61F58" w:rsidP="00B61F58">
      <w:pPr>
        <w:rPr>
          <w:b/>
          <w:sz w:val="36"/>
          <w:szCs w:val="36"/>
        </w:rPr>
      </w:pPr>
    </w:p>
    <w:p w:rsidR="000E7267" w:rsidRDefault="000E7267" w:rsidP="00B61F58">
      <w:pPr>
        <w:rPr>
          <w:b/>
          <w:sz w:val="36"/>
          <w:szCs w:val="36"/>
        </w:rPr>
      </w:pPr>
    </w:p>
    <w:p w:rsidR="000E7267" w:rsidRDefault="000E7267" w:rsidP="00B61F58">
      <w:pPr>
        <w:rPr>
          <w:b/>
          <w:sz w:val="36"/>
          <w:szCs w:val="36"/>
        </w:rPr>
      </w:pPr>
    </w:p>
    <w:p w:rsidR="000E7267" w:rsidRDefault="000E7267" w:rsidP="00B61F58">
      <w:pPr>
        <w:rPr>
          <w:b/>
          <w:sz w:val="36"/>
          <w:szCs w:val="36"/>
        </w:rPr>
      </w:pPr>
    </w:p>
    <w:p w:rsidR="00B61F58" w:rsidRDefault="00B61F58" w:rsidP="00B61F58">
      <w:pPr>
        <w:rPr>
          <w:rFonts w:ascii="Times New Roman" w:eastAsia="Calibri" w:hAnsi="Times New Roman" w:cs="Times New Roman"/>
          <w:b/>
          <w:bCs/>
          <w:sz w:val="24"/>
          <w:szCs w:val="24"/>
          <w:lang w:val="en-US"/>
        </w:rPr>
      </w:pPr>
      <w:r w:rsidRPr="00787D06">
        <w:rPr>
          <w:rFonts w:ascii="Times New Roman" w:eastAsia="Calibri" w:hAnsi="Times New Roman" w:cs="Times New Roman"/>
          <w:b/>
          <w:bCs/>
          <w:sz w:val="24"/>
          <w:szCs w:val="24"/>
          <w:lang w:val="en-US"/>
        </w:rPr>
        <w:t xml:space="preserve">NËNTEMATIKA </w:t>
      </w:r>
      <w:r>
        <w:rPr>
          <w:rFonts w:ascii="Times New Roman" w:eastAsia="Calibri" w:hAnsi="Times New Roman" w:cs="Times New Roman"/>
          <w:b/>
          <w:bCs/>
          <w:sz w:val="24"/>
          <w:szCs w:val="24"/>
          <w:lang w:val="en-US"/>
        </w:rPr>
        <w:t>V</w:t>
      </w:r>
      <w:r w:rsidRPr="00787D06">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Halogjenet </w:t>
      </w:r>
    </w:p>
    <w:p w:rsidR="00B61F58" w:rsidRPr="00353BA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353BA3">
        <w:rPr>
          <w:rFonts w:ascii="Times New Roman" w:eastAsia="TimesNewRoman" w:hAnsi="Times New Roman" w:cs="Times New Roman"/>
          <w:sz w:val="24"/>
          <w:szCs w:val="24"/>
          <w:lang w:val="en-US"/>
        </w:rPr>
        <w:t>pershkruan dhe interpreton ndryshimin e numrave te oksidimit</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nё reaksionet e halogjeneve si: reaksionet e oksidimit me metalet e grupit IA dhe II A</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reaksionet e veprimit te klorit me ujin;</w:t>
      </w:r>
      <w:r>
        <w:rPr>
          <w:rFonts w:ascii="Times New Roman" w:eastAsia="Calibri" w:hAnsi="Times New Roman" w:cs="Times New Roman"/>
          <w:sz w:val="24"/>
          <w:szCs w:val="24"/>
          <w:lang w:val="en-US"/>
        </w:rPr>
        <w:t xml:space="preserve"> </w:t>
      </w:r>
      <w:r w:rsidRPr="00353BA3">
        <w:rPr>
          <w:rFonts w:ascii="Times New Roman" w:eastAsia="TimesNewRoman" w:hAnsi="Times New Roman" w:cs="Times New Roman"/>
          <w:sz w:val="24"/>
          <w:szCs w:val="24"/>
          <w:lang w:val="en-US"/>
        </w:rPr>
        <w:t>reaksionin e klorit me tretёsirёn e hidroksidit tё natriumit</w:t>
      </w:r>
    </w:p>
    <w:p w:rsidR="00B61F58" w:rsidRPr="00732DC9" w:rsidRDefault="00B61F58" w:rsidP="00B61F58">
      <w:pPr>
        <w:autoSpaceDE w:val="0"/>
        <w:autoSpaceDN w:val="0"/>
        <w:adjustRightInd w:val="0"/>
        <w:spacing w:after="0" w:line="240" w:lineRule="auto"/>
        <w:contextualSpacing/>
        <w:rPr>
          <w:rFonts w:ascii="Times New Roman" w:eastAsia="Calibri" w:hAnsi="Times New Roman" w:cs="Times New Roman"/>
          <w:sz w:val="24"/>
          <w:szCs w:val="24"/>
          <w:lang w:val="en-US"/>
        </w:rPr>
      </w:pPr>
      <w:r>
        <w:rPr>
          <w:rFonts w:ascii="Times New Roman" w:eastAsia="TimesNewRoman" w:hAnsi="Times New Roman" w:cs="Times New Roman"/>
          <w:sz w:val="24"/>
          <w:szCs w:val="24"/>
          <w:lang w:val="en-US"/>
        </w:rPr>
        <w:t xml:space="preserve">            </w:t>
      </w:r>
      <w:r w:rsidRPr="00353BA3">
        <w:rPr>
          <w:rFonts w:ascii="Times New Roman" w:eastAsia="TimesNewRoman" w:hAnsi="Times New Roman" w:cs="Times New Roman"/>
          <w:sz w:val="24"/>
          <w:szCs w:val="24"/>
          <w:lang w:val="en-US"/>
        </w:rPr>
        <w:t>te ftohte dhe te nxehte;</w:t>
      </w:r>
    </w:p>
    <w:p w:rsidR="00B61F58" w:rsidRDefault="00B61F58" w:rsidP="00B61F58">
      <w:pPr>
        <w:rPr>
          <w:rFonts w:ascii="Times New Roman" w:eastAsia="Calibri" w:hAnsi="Times New Roman" w:cs="Times New Roman"/>
          <w:b/>
          <w:bCs/>
          <w:sz w:val="24"/>
          <w:szCs w:val="24"/>
          <w:lang w:val="en-US"/>
        </w:rPr>
      </w:pPr>
      <w:r w:rsidRPr="00787D06">
        <w:rPr>
          <w:rFonts w:ascii="Times New Roman" w:eastAsia="Calibri" w:hAnsi="Times New Roman" w:cs="Times New Roman"/>
          <w:b/>
          <w:bCs/>
          <w:sz w:val="24"/>
          <w:szCs w:val="24"/>
          <w:lang w:val="en-US"/>
        </w:rPr>
        <w:t xml:space="preserve">NËNTEMATIKA </w:t>
      </w:r>
      <w:proofErr w:type="gramStart"/>
      <w:r>
        <w:rPr>
          <w:rFonts w:ascii="Times New Roman" w:eastAsia="Calibri" w:hAnsi="Times New Roman" w:cs="Times New Roman"/>
          <w:b/>
          <w:bCs/>
          <w:sz w:val="24"/>
          <w:szCs w:val="24"/>
          <w:lang w:val="en-US"/>
        </w:rPr>
        <w:t>VI  Lidhjet</w:t>
      </w:r>
      <w:proofErr w:type="gramEnd"/>
      <w:r>
        <w:rPr>
          <w:rFonts w:ascii="Times New Roman" w:eastAsia="Calibri" w:hAnsi="Times New Roman" w:cs="Times New Roman"/>
          <w:b/>
          <w:bCs/>
          <w:sz w:val="24"/>
          <w:szCs w:val="24"/>
          <w:lang w:val="en-US"/>
        </w:rPr>
        <w:t xml:space="preserve"> kimike</w:t>
      </w:r>
      <w:r w:rsidRPr="00787D06">
        <w:rPr>
          <w:rFonts w:ascii="Times New Roman" w:eastAsia="Calibri" w:hAnsi="Times New Roman" w:cs="Times New Roman"/>
          <w:b/>
          <w:bCs/>
          <w:sz w:val="24"/>
          <w:szCs w:val="24"/>
          <w:lang w:val="en-US"/>
        </w:rPr>
        <w:t>:</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D355CC">
        <w:rPr>
          <w:rFonts w:ascii="Times New Roman" w:eastAsia="TimesNewRoman" w:hAnsi="Times New Roman" w:cs="Times New Roman"/>
          <w:color w:val="000000"/>
          <w:sz w:val="24"/>
          <w:szCs w:val="24"/>
          <w:lang w:val="en-US"/>
        </w:rPr>
        <w:t>pёrshkruan me ane te shembujve mekanizmin e formimit tё</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lidhjes jonike si njё forcё elektrostatike midis joneve me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shenjё tё kundёrt;</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nderton me pika dhe kryqe diagramet per substancat 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thjeshta jonike;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pёrshkruan me shembuj tё ndryshёm mekanizmin e formimit</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tё lidhjes kovalente si njё forcё elektrostatike midis</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bёrthamave tё dy atomeve dhe ciftit/eve tё pёrbashkёt</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elektronik;</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ndёrton me pika dhe kryqe diagramet per molekulat me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lidhje njёfishe dhe shumёfishe;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pershkruan mekanizmin e formimit te lidhjes bashkerenditese(p.sh.nё formimin e jonit hidron H</w:t>
      </w:r>
      <w:r w:rsidRPr="00B56CC3">
        <w:rPr>
          <w:rFonts w:ascii="Times New Roman" w:eastAsia="TimesNewRoman" w:hAnsi="Times New Roman" w:cs="Times New Roman"/>
          <w:color w:val="000000"/>
          <w:sz w:val="16"/>
          <w:szCs w:val="16"/>
          <w:lang w:val="en-US"/>
        </w:rPr>
        <w:t>3</w:t>
      </w:r>
      <w:r w:rsidRPr="00B56CC3">
        <w:rPr>
          <w:rFonts w:ascii="Times New Roman" w:eastAsia="TimesNewRoman" w:hAnsi="Times New Roman" w:cs="Times New Roman"/>
          <w:color w:val="000000"/>
          <w:sz w:val="24"/>
          <w:szCs w:val="24"/>
          <w:lang w:val="en-US"/>
        </w:rPr>
        <w:t>O</w:t>
      </w:r>
      <w:r w:rsidRPr="00B56CC3">
        <w:rPr>
          <w:rFonts w:ascii="Times New Roman" w:eastAsia="TimesNewRoman" w:hAnsi="Times New Roman" w:cs="Times New Roman"/>
          <w:color w:val="000000"/>
          <w:sz w:val="16"/>
          <w:szCs w:val="16"/>
          <w:lang w:val="en-US"/>
        </w:rPr>
        <w:t xml:space="preserve">+ </w:t>
      </w:r>
      <w:r w:rsidRPr="00B56CC3">
        <w:rPr>
          <w:rFonts w:ascii="Times New Roman" w:eastAsia="TimesNewRoman" w:hAnsi="Times New Roman" w:cs="Times New Roman"/>
          <w:color w:val="000000"/>
          <w:sz w:val="24"/>
          <w:szCs w:val="24"/>
          <w:lang w:val="en-US"/>
        </w:rPr>
        <w:t>, jonit amonium NH</w:t>
      </w:r>
      <w:r w:rsidRPr="00B56CC3">
        <w:rPr>
          <w:rFonts w:ascii="Times New Roman" w:eastAsia="TimesNewRoman" w:hAnsi="Times New Roman" w:cs="Times New Roman"/>
          <w:color w:val="000000"/>
          <w:sz w:val="16"/>
          <w:szCs w:val="16"/>
          <w:lang w:val="en-US"/>
        </w:rPr>
        <w:t>4+</w:t>
      </w:r>
      <w:r>
        <w:rPr>
          <w:rFonts w:ascii="Times New Roman" w:eastAsia="TimesNewRoman" w:hAnsi="Times New Roman" w:cs="Times New Roman"/>
          <w:color w:val="000000"/>
          <w:sz w:val="16"/>
          <w:szCs w:val="16"/>
          <w:lang w:val="en-US"/>
        </w:rPr>
        <w:t xml:space="preserve"> </w:t>
      </w:r>
      <w:r w:rsidRPr="00B56CC3">
        <w:rPr>
          <w:rFonts w:ascii="Times New Roman" w:eastAsia="TimesNewRoman" w:hAnsi="Times New Roman" w:cs="Times New Roman"/>
          <w:color w:val="000000"/>
          <w:sz w:val="24"/>
          <w:szCs w:val="24"/>
          <w:lang w:val="en-US"/>
        </w:rPr>
        <w:t>dhe molekulёn Al</w:t>
      </w:r>
      <w:r w:rsidRPr="00B56CC3">
        <w:rPr>
          <w:rFonts w:ascii="Times New Roman" w:eastAsia="TimesNewRoman" w:hAnsi="Times New Roman" w:cs="Times New Roman"/>
          <w:color w:val="000000"/>
          <w:sz w:val="16"/>
          <w:szCs w:val="16"/>
          <w:lang w:val="en-US"/>
        </w:rPr>
        <w:t>2</w:t>
      </w:r>
      <w:r w:rsidRPr="00B56CC3">
        <w:rPr>
          <w:rFonts w:ascii="Times New Roman" w:eastAsia="TimesNewRoman" w:hAnsi="Times New Roman" w:cs="Times New Roman"/>
          <w:color w:val="000000"/>
          <w:sz w:val="24"/>
          <w:szCs w:val="24"/>
          <w:lang w:val="en-US"/>
        </w:rPr>
        <w:t>Cl</w:t>
      </w:r>
      <w:r w:rsidRPr="00B56CC3">
        <w:rPr>
          <w:rFonts w:ascii="Times New Roman" w:eastAsia="TimesNewRoman" w:hAnsi="Times New Roman" w:cs="Times New Roman"/>
          <w:color w:val="000000"/>
          <w:sz w:val="16"/>
          <w:szCs w:val="16"/>
          <w:lang w:val="en-US"/>
        </w:rPr>
        <w:t>6</w:t>
      </w:r>
      <w:r w:rsidRPr="00B56CC3">
        <w:rPr>
          <w:rFonts w:ascii="Times New Roman" w:eastAsia="TimesNewRoman" w:hAnsi="Times New Roman" w:cs="Times New Roman"/>
          <w:color w:val="000000"/>
          <w:sz w:val="24"/>
          <w:szCs w:val="24"/>
          <w:lang w:val="en-US"/>
        </w:rPr>
        <w:t>);</w:t>
      </w:r>
    </w:p>
    <w:p w:rsidR="00B61F58"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pershkruan formimin e lidhjen kovalente ne kuptimin 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orbitaleve molekulare, duke dhene lidhjet sigma(σ) dhe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lidhjet pi (π);</w:t>
      </w:r>
      <w:r>
        <w:rPr>
          <w:rFonts w:ascii="Times New Roman" w:eastAsia="Calibri" w:hAnsi="Times New Roman" w:cs="Times New Roman"/>
          <w:sz w:val="24"/>
          <w:szCs w:val="24"/>
          <w:lang w:val="en-US"/>
        </w:rPr>
        <w:t xml:space="preserve"> </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tregon vecorite dalluese te orbitaleve molekularё sigma dhe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color w:val="000000"/>
          <w:sz w:val="24"/>
          <w:szCs w:val="24"/>
          <w:lang w:val="en-US"/>
        </w:rPr>
        <w:t>pi;</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color w:val="000000"/>
          <w:sz w:val="24"/>
          <w:szCs w:val="24"/>
          <w:lang w:val="en-US"/>
        </w:rPr>
        <w:t>perdor te dhenat mbi elektronegativitetin per te parashikuar</w:t>
      </w:r>
      <w:r w:rsidRPr="00B56CC3">
        <w:rPr>
          <w:rFonts w:ascii="Times New Roman" w:eastAsia="TimesNewRoman" w:hAnsi="Times New Roman" w:cs="Times New Roman"/>
          <w:sz w:val="24"/>
          <w:szCs w:val="24"/>
          <w:lang w:val="en-US"/>
        </w:rPr>
        <w:t xml:space="preserve"> tipin e lidhjes, si: - kovalente polare,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 kovalente e paster</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shpjegon formen gjeometrike dhe kё</w:t>
      </w:r>
      <w:r>
        <w:rPr>
          <w:rFonts w:ascii="Times New Roman" w:eastAsia="TimesNewRoman" w:hAnsi="Times New Roman" w:cs="Times New Roman"/>
          <w:sz w:val="24"/>
          <w:szCs w:val="24"/>
          <w:lang w:val="en-US"/>
        </w:rPr>
        <w:t xml:space="preserve">ndin e lidhjes në </w:t>
      </w:r>
      <w:r w:rsidRPr="00B56CC3">
        <w:rPr>
          <w:rFonts w:ascii="Times New Roman" w:eastAsia="TimesNewRoman" w:hAnsi="Times New Roman" w:cs="Times New Roman"/>
          <w:sz w:val="24"/>
          <w:szCs w:val="24"/>
          <w:lang w:val="en-US"/>
        </w:rPr>
        <w:t>molekulat, me ane te teorise sё VSEPR-it (teoria e shtytjes sё</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cifteve elektronike tё shtresёs valentore), ne rastet kur atomi</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qendror ka 2-4 cifte elektronike;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shpjegon termat:</w:t>
      </w:r>
      <w:r w:rsidRPr="00B56CC3">
        <w:rPr>
          <w:rFonts w:ascii="Times New Roman" w:eastAsia="TimesNewRoman,Italic" w:hAnsi="Times New Roman" w:cs="Times New Roman"/>
          <w:i/>
          <w:iCs/>
          <w:sz w:val="24"/>
          <w:szCs w:val="24"/>
          <w:lang w:val="en-US"/>
        </w:rPr>
        <w:t>energji e lidhjes</w:t>
      </w:r>
      <w:r w:rsidRPr="00B56CC3">
        <w:rPr>
          <w:rFonts w:ascii="Times New Roman" w:eastAsia="TimesNewRoman" w:hAnsi="Times New Roman" w:cs="Times New Roman"/>
          <w:sz w:val="24"/>
          <w:szCs w:val="24"/>
          <w:lang w:val="en-US"/>
        </w:rPr>
        <w:t xml:space="preserve">, </w:t>
      </w:r>
      <w:r w:rsidRPr="00B56CC3">
        <w:rPr>
          <w:rFonts w:ascii="Times New Roman" w:eastAsia="TimesNewRoman,Italic" w:hAnsi="Times New Roman" w:cs="Times New Roman"/>
          <w:i/>
          <w:iCs/>
          <w:sz w:val="24"/>
          <w:szCs w:val="24"/>
          <w:lang w:val="en-US"/>
        </w:rPr>
        <w:t xml:space="preserve">gjatesi e lidhjes </w:t>
      </w:r>
      <w:r w:rsidRPr="00B56CC3">
        <w:rPr>
          <w:rFonts w:ascii="Times New Roman" w:eastAsia="TimesNewRoman" w:hAnsi="Times New Roman" w:cs="Times New Roman"/>
          <w:sz w:val="24"/>
          <w:szCs w:val="24"/>
          <w:lang w:val="en-US"/>
        </w:rPr>
        <w:t>dhe</w:t>
      </w:r>
      <w:r>
        <w:rPr>
          <w:rFonts w:ascii="Times New Roman" w:eastAsia="Calibri" w:hAnsi="Times New Roman" w:cs="Times New Roman"/>
          <w:sz w:val="24"/>
          <w:szCs w:val="24"/>
          <w:lang w:val="en-US"/>
        </w:rPr>
        <w:t xml:space="preserve"> </w:t>
      </w:r>
      <w:r w:rsidRPr="00B56CC3">
        <w:rPr>
          <w:rFonts w:ascii="Times New Roman" w:eastAsia="TimesNewRoman,Italic" w:hAnsi="Times New Roman" w:cs="Times New Roman"/>
          <w:i/>
          <w:iCs/>
          <w:sz w:val="24"/>
          <w:szCs w:val="24"/>
          <w:lang w:val="en-US"/>
        </w:rPr>
        <w:t xml:space="preserve">polaritet i lidhjes </w:t>
      </w:r>
      <w:r w:rsidRPr="00B56CC3">
        <w:rPr>
          <w:rFonts w:ascii="Times New Roman" w:eastAsia="TimesNewRoman" w:hAnsi="Times New Roman" w:cs="Times New Roman"/>
          <w:sz w:val="24"/>
          <w:szCs w:val="24"/>
          <w:lang w:val="en-US"/>
        </w:rPr>
        <w:t>dhe i perdor kёto per te krahasuar pёrbёrjet</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me lidhje kovalente;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Pr="00B56CC3">
        <w:rPr>
          <w:rFonts w:ascii="Times New Roman" w:eastAsia="TimesNewRoman" w:hAnsi="Times New Roman" w:cs="Times New Roman"/>
          <w:sz w:val="24"/>
          <w:szCs w:val="24"/>
          <w:lang w:val="en-US"/>
        </w:rPr>
        <w:t>ormulon kuptimin pёr konceptin dipol tё lidhjes kimike dhe tё</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molekulёs;</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dallon molekulat polare nga ato jopolare.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pershkruan bashkeveprimin dipol-dipol, forcat e Londonit ne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molekulat jopolare, lidhjen hidrogjenore si forca te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bashkeveprimit ndёrmolekular;</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lastRenderedPageBreak/>
        <w:t>pershkruan, interpreton dhe parashikon efektin e llojeve te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ndryshme te lidhjeve (si: lidhje jonike, lidhje kovalente, lidhje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hidrogjenore, forcat e bashkёveprimit ndermolekular, lidhje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metalike) ne vetite fizike te substancave;</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pershkruan lidhjen metalike si nje rrjetё kristalore tё jonev</w:t>
      </w:r>
      <w:r>
        <w:rPr>
          <w:rFonts w:ascii="Times New Roman" w:eastAsia="TimesNewRoman" w:hAnsi="Times New Roman" w:cs="Times New Roman"/>
          <w:sz w:val="24"/>
          <w:szCs w:val="24"/>
          <w:lang w:val="en-US"/>
        </w:rPr>
        <w:t xml:space="preserve">e </w:t>
      </w:r>
      <w:r w:rsidRPr="00B56CC3">
        <w:rPr>
          <w:rFonts w:ascii="Times New Roman" w:eastAsia="TimesNewRoman" w:hAnsi="Times New Roman" w:cs="Times New Roman"/>
          <w:sz w:val="24"/>
          <w:szCs w:val="24"/>
          <w:lang w:val="en-US"/>
        </w:rPr>
        <w:t>pozitive ne nje "det elektronesh" dhe e perdor kete per te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pershkruar vetitё e metaleve;</w:t>
      </w:r>
    </w:p>
    <w:p w:rsidR="00B61F58" w:rsidRPr="00732DC9"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shpjegon dallimet ne piken e shkrirjes dhe piken e vlimit ne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perberjet jonike dhe kovalente bazuar ne forcat terheqese.</w:t>
      </w:r>
    </w:p>
    <w:p w:rsidR="00B61F58" w:rsidRDefault="00B61F58" w:rsidP="00B61F58">
      <w:pPr>
        <w:rPr>
          <w:rFonts w:ascii="Times New Roman" w:eastAsia="Calibri" w:hAnsi="Times New Roman" w:cs="Times New Roman"/>
          <w:b/>
          <w:bCs/>
          <w:sz w:val="24"/>
          <w:szCs w:val="24"/>
          <w:lang w:val="en-US"/>
        </w:rPr>
      </w:pPr>
      <w:r w:rsidRPr="00D355CC">
        <w:rPr>
          <w:rFonts w:ascii="Times New Roman" w:eastAsia="Calibri" w:hAnsi="Times New Roman" w:cs="Times New Roman"/>
          <w:b/>
          <w:bCs/>
          <w:sz w:val="24"/>
          <w:szCs w:val="24"/>
          <w:lang w:val="en-US"/>
        </w:rPr>
        <w:t xml:space="preserve">NËNTEMATIKA </w:t>
      </w:r>
      <w:proofErr w:type="gramStart"/>
      <w:r w:rsidRPr="00D355CC">
        <w:rPr>
          <w:rFonts w:ascii="Times New Roman" w:eastAsia="Calibri" w:hAnsi="Times New Roman" w:cs="Times New Roman"/>
          <w:b/>
          <w:bCs/>
          <w:sz w:val="24"/>
          <w:szCs w:val="24"/>
          <w:lang w:val="en-US"/>
        </w:rPr>
        <w:t>VII  Termokimia</w:t>
      </w:r>
      <w:proofErr w:type="gramEnd"/>
      <w:r w:rsidRPr="00D355CC">
        <w:rPr>
          <w:rFonts w:ascii="Times New Roman" w:eastAsia="Calibri" w:hAnsi="Times New Roman" w:cs="Times New Roman"/>
          <w:b/>
          <w:bCs/>
          <w:sz w:val="24"/>
          <w:szCs w:val="24"/>
          <w:lang w:val="en-US"/>
        </w:rPr>
        <w:t>:</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dallon reaksionet ekzotermike edhe endotermike nga</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pikepamja e nxehtesise se reaksionit;</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pёrshkruan dhe pёrdor termat entalpia standarde e formimi</w:t>
      </w:r>
      <w:r>
        <w:rPr>
          <w:rFonts w:ascii="Times New Roman" w:eastAsia="TimesNewRoman" w:hAnsi="Times New Roman" w:cs="Times New Roman"/>
          <w:sz w:val="24"/>
          <w:szCs w:val="24"/>
          <w:lang w:val="en-US"/>
        </w:rPr>
        <w:t xml:space="preserve">t </w:t>
      </w:r>
      <w:r w:rsidRPr="00B56CC3">
        <w:rPr>
          <w:rFonts w:ascii="Times New Roman" w:eastAsia="TimesNewRoman" w:hAnsi="Times New Roman" w:cs="Times New Roman"/>
          <w:sz w:val="24"/>
          <w:szCs w:val="24"/>
          <w:lang w:val="en-US"/>
        </w:rPr>
        <w:t>dhe entalpia e reaksionit duke iu referuar:</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reaksioneve tё formimit, djegies, asnjёanёsimit;</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energjisё sё lidhjeve kimike</w:t>
      </w:r>
      <w:r>
        <w:rPr>
          <w:rFonts w:ascii="Times New Roman" w:eastAsia="TimesNewRoman" w:hAnsi="Times New Roman" w:cs="Times New Roman"/>
          <w:sz w:val="24"/>
          <w:szCs w:val="24"/>
          <w:lang w:val="en-US"/>
        </w:rPr>
        <w:t>;</w:t>
      </w:r>
    </w:p>
    <w:p w:rsidR="00B61F58" w:rsidRPr="00B56CC3"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pёrcakton ΔH e nje reaksioni nga rezultatet e dhёna</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eksperimentale, duke perdorur formulёn ΔH = -mcΔT</w:t>
      </w:r>
    </w:p>
    <w:p w:rsidR="00B61F58" w:rsidRPr="00767A44" w:rsidRDefault="00B61F58" w:rsidP="00611DD4">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en-US"/>
        </w:rPr>
      </w:pPr>
      <w:r w:rsidRPr="00B56CC3">
        <w:rPr>
          <w:rFonts w:ascii="Times New Roman" w:eastAsia="TimesNewRoman" w:hAnsi="Times New Roman" w:cs="Times New Roman"/>
          <w:sz w:val="24"/>
          <w:szCs w:val="24"/>
          <w:lang w:val="en-US"/>
        </w:rPr>
        <w:t>pёrcakton entalpinё e njё reaksioni duke u bazuar nё ligjin e</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Hesit dhe rrjedhimet e tij:</w:t>
      </w:r>
      <w:r>
        <w:rPr>
          <w:rFonts w:ascii="Times New Roman" w:eastAsia="Calibri" w:hAnsi="Times New Roman" w:cs="Times New Roman"/>
          <w:sz w:val="24"/>
          <w:szCs w:val="24"/>
          <w:lang w:val="en-US"/>
        </w:rPr>
        <w:t xml:space="preserve"> </w:t>
      </w:r>
      <w:r w:rsidRPr="00B56CC3">
        <w:rPr>
          <w:rFonts w:ascii="Times New Roman" w:eastAsia="TimesNewRoman" w:hAnsi="Times New Roman" w:cs="Times New Roman"/>
          <w:sz w:val="24"/>
          <w:szCs w:val="24"/>
          <w:lang w:val="en-US"/>
        </w:rPr>
        <w:t>duke u nisur nga entalpitё standarde tё formimit; duke ditur ΔH e stadeve tё njё reaksioni.</w:t>
      </w: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767A44">
      <w:pPr>
        <w:autoSpaceDE w:val="0"/>
        <w:autoSpaceDN w:val="0"/>
        <w:adjustRightInd w:val="0"/>
        <w:spacing w:after="0" w:line="240" w:lineRule="auto"/>
        <w:contextualSpacing/>
        <w:rPr>
          <w:rFonts w:ascii="Times New Roman" w:eastAsia="TimesNewRoman" w:hAnsi="Times New Roman" w:cs="Times New Roman"/>
          <w:sz w:val="24"/>
          <w:szCs w:val="24"/>
          <w:lang w:val="en-US"/>
        </w:rPr>
      </w:pPr>
    </w:p>
    <w:p w:rsidR="00767A44" w:rsidRDefault="00767A44" w:rsidP="00803A72">
      <w:pPr>
        <w:shd w:val="clear" w:color="auto" w:fill="D9D9D9"/>
        <w:spacing w:line="360" w:lineRule="auto"/>
        <w:ind w:right="-1080"/>
        <w:rPr>
          <w:rFonts w:ascii="Times New Roman" w:eastAsia="TimesNewRoman" w:hAnsi="Times New Roman" w:cs="Times New Roman"/>
          <w:sz w:val="24"/>
          <w:szCs w:val="24"/>
          <w:lang w:val="en-US"/>
        </w:rPr>
      </w:pPr>
    </w:p>
    <w:p w:rsidR="00767A44" w:rsidRDefault="00767A44" w:rsidP="00803A72">
      <w:pPr>
        <w:shd w:val="clear" w:color="auto" w:fill="D9D9D9"/>
        <w:spacing w:line="360" w:lineRule="auto"/>
        <w:ind w:right="-1080"/>
        <w:rPr>
          <w:rFonts w:ascii="Times New Roman" w:eastAsia="TimesNewRoman" w:hAnsi="Times New Roman" w:cs="Times New Roman"/>
          <w:sz w:val="24"/>
          <w:szCs w:val="24"/>
          <w:lang w:val="en-US"/>
        </w:rPr>
      </w:pPr>
    </w:p>
    <w:p w:rsidR="00803A72" w:rsidRPr="00803A72" w:rsidRDefault="00803A72" w:rsidP="00803A72">
      <w:pPr>
        <w:shd w:val="clear" w:color="auto" w:fill="D9D9D9"/>
        <w:spacing w:line="360" w:lineRule="auto"/>
        <w:ind w:right="-1080"/>
        <w:rPr>
          <w:rFonts w:ascii="Times New Roman" w:hAnsi="Times New Roman"/>
          <w:b/>
          <w:color w:val="4F6228"/>
          <w:sz w:val="24"/>
          <w:szCs w:val="24"/>
        </w:rPr>
      </w:pPr>
      <w:r w:rsidRPr="00803A72">
        <w:rPr>
          <w:rFonts w:ascii="Times New Roman" w:hAnsi="Times New Roman"/>
          <w:b/>
          <w:color w:val="4F6228"/>
          <w:sz w:val="24"/>
          <w:szCs w:val="24"/>
        </w:rPr>
        <w:t>FUSHA: SHKENCAT E NATYRËS. LËNDA: KIMI ME ZGJEDHJE</w:t>
      </w:r>
    </w:p>
    <w:p w:rsidR="00803A72" w:rsidRPr="00C77C8F" w:rsidRDefault="00803A72" w:rsidP="00611DD4">
      <w:pPr>
        <w:pStyle w:val="ListParagraph"/>
        <w:numPr>
          <w:ilvl w:val="0"/>
          <w:numId w:val="4"/>
        </w:numPr>
        <w:tabs>
          <w:tab w:val="left" w:pos="3975"/>
        </w:tabs>
        <w:rPr>
          <w:b/>
          <w:sz w:val="28"/>
          <w:szCs w:val="28"/>
        </w:rPr>
      </w:pPr>
      <w:r w:rsidRPr="00C77C8F">
        <w:rPr>
          <w:b/>
          <w:sz w:val="28"/>
          <w:szCs w:val="28"/>
        </w:rPr>
        <w:t>Programi sintetik</w:t>
      </w:r>
    </w:p>
    <w:p w:rsidR="00803A72" w:rsidRPr="00803A72" w:rsidRDefault="00803A72" w:rsidP="00611DD4">
      <w:pPr>
        <w:pStyle w:val="ListParagraph"/>
        <w:numPr>
          <w:ilvl w:val="0"/>
          <w:numId w:val="4"/>
        </w:numPr>
        <w:tabs>
          <w:tab w:val="left" w:pos="3975"/>
        </w:tabs>
        <w:rPr>
          <w:b/>
          <w:sz w:val="28"/>
          <w:szCs w:val="28"/>
          <w:u w:val="single"/>
        </w:rPr>
      </w:pPr>
      <w:r w:rsidRPr="00803A72">
        <w:rPr>
          <w:sz w:val="28"/>
          <w:szCs w:val="28"/>
        </w:rPr>
        <w:t xml:space="preserve"> 34 </w:t>
      </w:r>
      <w:proofErr w:type="gramStart"/>
      <w:r w:rsidRPr="00803A72">
        <w:rPr>
          <w:sz w:val="28"/>
          <w:szCs w:val="28"/>
        </w:rPr>
        <w:t>javë  x</w:t>
      </w:r>
      <w:proofErr w:type="gramEnd"/>
      <w:r w:rsidRPr="00803A72">
        <w:rPr>
          <w:sz w:val="28"/>
          <w:szCs w:val="28"/>
        </w:rPr>
        <w:t xml:space="preserve"> 4 orë/javë   =  136 orë  gjithsej       </w:t>
      </w:r>
    </w:p>
    <w:p w:rsidR="00803A72" w:rsidRDefault="00803A72" w:rsidP="00611DD4">
      <w:pPr>
        <w:pStyle w:val="ListParagraph"/>
        <w:numPr>
          <w:ilvl w:val="0"/>
          <w:numId w:val="4"/>
        </w:numPr>
        <w:spacing w:line="360" w:lineRule="auto"/>
        <w:rPr>
          <w:rFonts w:ascii="Times New Roman" w:hAnsi="Times New Roman"/>
          <w:b/>
          <w:sz w:val="36"/>
          <w:szCs w:val="36"/>
        </w:rPr>
      </w:pPr>
      <w:r w:rsidRPr="00803A72">
        <w:rPr>
          <w:rFonts w:ascii="Times New Roman" w:hAnsi="Times New Roman"/>
          <w:b/>
          <w:sz w:val="36"/>
          <w:szCs w:val="36"/>
        </w:rPr>
        <w:t xml:space="preserve">Përmbledhje e shpërndarjes së orëve per tremujorin e pare, </w:t>
      </w:r>
    </w:p>
    <w:p w:rsidR="00E87668" w:rsidRDefault="00E87668" w:rsidP="00803A72">
      <w:pPr>
        <w:pStyle w:val="ListParagraph"/>
        <w:spacing w:line="360" w:lineRule="auto"/>
        <w:rPr>
          <w:rFonts w:ascii="Times New Roman" w:hAnsi="Times New Roman"/>
          <w:b/>
          <w:sz w:val="36"/>
          <w:szCs w:val="36"/>
        </w:rPr>
      </w:pPr>
    </w:p>
    <w:p w:rsidR="00803A72" w:rsidRPr="00803A72" w:rsidRDefault="004F4598" w:rsidP="00803A72">
      <w:pPr>
        <w:pStyle w:val="ListParagraph"/>
        <w:spacing w:line="360" w:lineRule="auto"/>
        <w:rPr>
          <w:rFonts w:ascii="Times New Roman" w:hAnsi="Times New Roman"/>
          <w:b/>
          <w:sz w:val="36"/>
          <w:szCs w:val="36"/>
        </w:rPr>
      </w:pPr>
      <w:r>
        <w:rPr>
          <w:rFonts w:ascii="Times New Roman" w:hAnsi="Times New Roman"/>
          <w:b/>
          <w:sz w:val="36"/>
          <w:szCs w:val="36"/>
        </w:rPr>
        <w:t>PERIUDHA I (</w:t>
      </w:r>
      <w:r w:rsidR="00803A72">
        <w:rPr>
          <w:rFonts w:ascii="Times New Roman" w:hAnsi="Times New Roman"/>
          <w:b/>
          <w:sz w:val="36"/>
          <w:szCs w:val="36"/>
        </w:rPr>
        <w:t>SHTATOR-DHJETOR 2020</w:t>
      </w:r>
      <w:r>
        <w:rPr>
          <w:rFonts w:ascii="Times New Roman" w:hAnsi="Times New Roman"/>
          <w:b/>
          <w:sz w:val="36"/>
          <w:szCs w:val="36"/>
        </w:rPr>
        <w:t>)</w:t>
      </w:r>
      <w:r w:rsidR="00803A72" w:rsidRPr="00803A72">
        <w:rPr>
          <w:rFonts w:ascii="Times New Roman" w:hAnsi="Times New Roman"/>
          <w:b/>
          <w:sz w:val="36"/>
          <w:szCs w:val="36"/>
        </w:rPr>
        <w:t xml:space="preserve"> </w:t>
      </w:r>
      <w:r w:rsidR="00803A72">
        <w:rPr>
          <w:rFonts w:ascii="Times New Roman" w:hAnsi="Times New Roman"/>
          <w:b/>
          <w:sz w:val="36"/>
          <w:szCs w:val="36"/>
        </w:rPr>
        <w:t xml:space="preserve">(13 </w:t>
      </w:r>
      <w:r w:rsidR="00803A72" w:rsidRPr="00803A72">
        <w:rPr>
          <w:rFonts w:ascii="Times New Roman" w:hAnsi="Times New Roman"/>
          <w:b/>
          <w:sz w:val="36"/>
          <w:szCs w:val="36"/>
        </w:rPr>
        <w:t>jav</w:t>
      </w:r>
      <w:r>
        <w:rPr>
          <w:rFonts w:ascii="Times New Roman" w:hAnsi="Times New Roman"/>
          <w:b/>
          <w:sz w:val="36"/>
          <w:szCs w:val="36"/>
        </w:rPr>
        <w:t>ë</w:t>
      </w:r>
      <w:r w:rsidR="00803A72" w:rsidRPr="00803A72">
        <w:rPr>
          <w:rFonts w:ascii="Times New Roman" w:hAnsi="Times New Roman"/>
          <w:b/>
          <w:sz w:val="36"/>
          <w:szCs w:val="36"/>
        </w:rPr>
        <w:t>)</w:t>
      </w:r>
      <w:r w:rsidR="00803A72">
        <w:rPr>
          <w:rFonts w:ascii="Times New Roman" w:hAnsi="Times New Roman"/>
          <w:b/>
          <w:sz w:val="36"/>
          <w:szCs w:val="36"/>
        </w:rPr>
        <w:t xml:space="preserve"> – 52 or</w:t>
      </w:r>
      <w:r>
        <w:rPr>
          <w:rFonts w:ascii="Times New Roman" w:hAnsi="Times New Roman"/>
          <w:b/>
          <w:sz w:val="36"/>
          <w:szCs w:val="36"/>
        </w:rPr>
        <w:t>ë</w:t>
      </w:r>
    </w:p>
    <w:tbl>
      <w:tblPr>
        <w:tblW w:w="147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3"/>
        <w:gridCol w:w="1163"/>
        <w:gridCol w:w="1484"/>
        <w:gridCol w:w="1350"/>
        <w:gridCol w:w="1620"/>
        <w:gridCol w:w="2070"/>
        <w:gridCol w:w="1170"/>
        <w:gridCol w:w="1080"/>
        <w:gridCol w:w="1560"/>
      </w:tblGrid>
      <w:tr w:rsidR="00803A72" w:rsidRPr="009F4DF4" w:rsidTr="00803A72">
        <w:tc>
          <w:tcPr>
            <w:tcW w:w="3293"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Kapitulli nga 1-7</w:t>
            </w:r>
          </w:p>
        </w:tc>
        <w:tc>
          <w:tcPr>
            <w:tcW w:w="1163"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 xml:space="preserve">Teori </w:t>
            </w:r>
          </w:p>
        </w:tc>
        <w:tc>
          <w:tcPr>
            <w:tcW w:w="1484"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 xml:space="preserve">Ushtrime </w:t>
            </w:r>
          </w:p>
        </w:tc>
        <w:tc>
          <w:tcPr>
            <w:tcW w:w="1350"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 xml:space="preserve">Përsëritje </w:t>
            </w:r>
          </w:p>
        </w:tc>
        <w:tc>
          <w:tcPr>
            <w:tcW w:w="1620"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Detyrë eksperimentale</w:t>
            </w:r>
          </w:p>
        </w:tc>
        <w:tc>
          <w:tcPr>
            <w:tcW w:w="2070" w:type="dxa"/>
            <w:shd w:val="clear" w:color="auto" w:fill="auto"/>
          </w:tcPr>
          <w:p w:rsidR="00803A72" w:rsidRPr="00B2508C" w:rsidRDefault="00803A72" w:rsidP="00611DD4">
            <w:pPr>
              <w:spacing w:after="0" w:line="240" w:lineRule="auto"/>
              <w:rPr>
                <w:rFonts w:ascii="Times New Roman" w:hAnsi="Times New Roman"/>
                <w:b/>
                <w:sz w:val="24"/>
                <w:szCs w:val="24"/>
              </w:rPr>
            </w:pPr>
            <w:r w:rsidRPr="00B2508C">
              <w:rPr>
                <w:rFonts w:ascii="Times New Roman" w:hAnsi="Times New Roman"/>
                <w:b/>
                <w:sz w:val="24"/>
                <w:szCs w:val="24"/>
              </w:rPr>
              <w:t xml:space="preserve">Projekt/ese, detyre portofoli, </w:t>
            </w:r>
          </w:p>
        </w:tc>
        <w:tc>
          <w:tcPr>
            <w:tcW w:w="1170"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Vlerësim portofoli</w:t>
            </w:r>
          </w:p>
        </w:tc>
        <w:tc>
          <w:tcPr>
            <w:tcW w:w="1080"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 xml:space="preserve">Test </w:t>
            </w:r>
          </w:p>
        </w:tc>
        <w:tc>
          <w:tcPr>
            <w:tcW w:w="1560" w:type="dxa"/>
            <w:shd w:val="clear" w:color="auto" w:fill="auto"/>
          </w:tcPr>
          <w:p w:rsidR="00803A72" w:rsidRPr="00B2508C" w:rsidRDefault="00803A72" w:rsidP="000E7267">
            <w:pPr>
              <w:spacing w:after="0" w:line="240" w:lineRule="auto"/>
              <w:rPr>
                <w:rFonts w:ascii="Times New Roman" w:hAnsi="Times New Roman"/>
                <w:b/>
                <w:sz w:val="24"/>
                <w:szCs w:val="24"/>
              </w:rPr>
            </w:pPr>
            <w:r w:rsidRPr="00B2508C">
              <w:rPr>
                <w:rFonts w:ascii="Times New Roman" w:hAnsi="Times New Roman"/>
                <w:b/>
                <w:sz w:val="24"/>
                <w:szCs w:val="24"/>
              </w:rPr>
              <w:t>Totali  në orë</w:t>
            </w:r>
          </w:p>
        </w:tc>
      </w:tr>
      <w:tr w:rsidR="00803A72" w:rsidRPr="009F4DF4" w:rsidTr="00803A72">
        <w:tc>
          <w:tcPr>
            <w:tcW w:w="3293" w:type="dxa"/>
            <w:shd w:val="clear" w:color="auto" w:fill="auto"/>
          </w:tcPr>
          <w:p w:rsidR="00803A72" w:rsidRPr="00803A72" w:rsidRDefault="00803A72" w:rsidP="00803A72">
            <w:pPr>
              <w:spacing w:after="0" w:line="240" w:lineRule="auto"/>
              <w:rPr>
                <w:rFonts w:ascii="Times New Roman" w:hAnsi="Times New Roman"/>
                <w:b/>
                <w:sz w:val="24"/>
                <w:szCs w:val="24"/>
              </w:rPr>
            </w:pPr>
            <w:r w:rsidRPr="00803A72">
              <w:rPr>
                <w:rFonts w:ascii="Times New Roman" w:hAnsi="Times New Roman"/>
                <w:b/>
                <w:sz w:val="24"/>
                <w:szCs w:val="24"/>
              </w:rPr>
              <w:t>Perseritje klasa XI</w:t>
            </w:r>
          </w:p>
        </w:tc>
        <w:tc>
          <w:tcPr>
            <w:tcW w:w="1163" w:type="dxa"/>
            <w:shd w:val="clear" w:color="auto" w:fill="auto"/>
          </w:tcPr>
          <w:p w:rsidR="00803A72" w:rsidRPr="00B2508C" w:rsidRDefault="00803A72" w:rsidP="000E7267">
            <w:pPr>
              <w:spacing w:after="0" w:line="240" w:lineRule="auto"/>
              <w:rPr>
                <w:rFonts w:ascii="Times New Roman" w:hAnsi="Times New Roman"/>
                <w:b/>
                <w:sz w:val="24"/>
                <w:szCs w:val="24"/>
              </w:rPr>
            </w:pPr>
            <w:r>
              <w:rPr>
                <w:rFonts w:ascii="Times New Roman" w:hAnsi="Times New Roman"/>
                <w:b/>
                <w:sz w:val="24"/>
                <w:szCs w:val="24"/>
              </w:rPr>
              <w:t>7 ore</w:t>
            </w:r>
          </w:p>
        </w:tc>
        <w:tc>
          <w:tcPr>
            <w:tcW w:w="1484" w:type="dxa"/>
            <w:shd w:val="clear" w:color="auto" w:fill="auto"/>
          </w:tcPr>
          <w:p w:rsidR="00803A72" w:rsidRPr="00B2508C" w:rsidRDefault="00803A72" w:rsidP="000E7267">
            <w:pPr>
              <w:spacing w:after="0" w:line="240" w:lineRule="auto"/>
              <w:rPr>
                <w:rFonts w:ascii="Times New Roman" w:hAnsi="Times New Roman"/>
                <w:b/>
                <w:sz w:val="24"/>
                <w:szCs w:val="24"/>
              </w:rPr>
            </w:pPr>
            <w:r>
              <w:rPr>
                <w:rFonts w:ascii="Times New Roman" w:hAnsi="Times New Roman"/>
                <w:b/>
                <w:sz w:val="24"/>
                <w:szCs w:val="24"/>
              </w:rPr>
              <w:t>1 ore</w:t>
            </w:r>
          </w:p>
        </w:tc>
        <w:tc>
          <w:tcPr>
            <w:tcW w:w="1350" w:type="dxa"/>
            <w:shd w:val="clear" w:color="auto" w:fill="auto"/>
          </w:tcPr>
          <w:p w:rsidR="00803A72" w:rsidRPr="00B2508C" w:rsidRDefault="00803A72" w:rsidP="000E7267">
            <w:pPr>
              <w:spacing w:after="0" w:line="240" w:lineRule="auto"/>
              <w:rPr>
                <w:rFonts w:ascii="Times New Roman" w:hAnsi="Times New Roman"/>
                <w:b/>
                <w:sz w:val="24"/>
                <w:szCs w:val="24"/>
              </w:rPr>
            </w:pPr>
          </w:p>
        </w:tc>
        <w:tc>
          <w:tcPr>
            <w:tcW w:w="1620" w:type="dxa"/>
            <w:shd w:val="clear" w:color="auto" w:fill="auto"/>
          </w:tcPr>
          <w:p w:rsidR="00803A72" w:rsidRPr="00B2508C" w:rsidRDefault="00803A72" w:rsidP="000E7267">
            <w:pPr>
              <w:spacing w:after="0" w:line="240" w:lineRule="auto"/>
              <w:rPr>
                <w:rFonts w:ascii="Times New Roman" w:hAnsi="Times New Roman"/>
                <w:b/>
                <w:sz w:val="24"/>
                <w:szCs w:val="24"/>
              </w:rPr>
            </w:pPr>
          </w:p>
        </w:tc>
        <w:tc>
          <w:tcPr>
            <w:tcW w:w="2070" w:type="dxa"/>
            <w:shd w:val="clear" w:color="auto" w:fill="auto"/>
          </w:tcPr>
          <w:p w:rsidR="00803A72" w:rsidRPr="00B2508C" w:rsidRDefault="00803A72" w:rsidP="000E7267">
            <w:pPr>
              <w:spacing w:after="0" w:line="240" w:lineRule="auto"/>
              <w:rPr>
                <w:rFonts w:ascii="Times New Roman" w:hAnsi="Times New Roman"/>
                <w:b/>
                <w:sz w:val="24"/>
                <w:szCs w:val="24"/>
              </w:rPr>
            </w:pPr>
          </w:p>
        </w:tc>
        <w:tc>
          <w:tcPr>
            <w:tcW w:w="1170" w:type="dxa"/>
            <w:shd w:val="clear" w:color="auto" w:fill="auto"/>
          </w:tcPr>
          <w:p w:rsidR="00803A72" w:rsidRPr="00B2508C" w:rsidRDefault="00803A72" w:rsidP="000E7267">
            <w:pPr>
              <w:spacing w:after="0" w:line="240" w:lineRule="auto"/>
              <w:rPr>
                <w:rFonts w:ascii="Times New Roman" w:hAnsi="Times New Roman"/>
                <w:b/>
                <w:sz w:val="24"/>
                <w:szCs w:val="24"/>
              </w:rPr>
            </w:pPr>
          </w:p>
        </w:tc>
        <w:tc>
          <w:tcPr>
            <w:tcW w:w="1080" w:type="dxa"/>
            <w:shd w:val="clear" w:color="auto" w:fill="auto"/>
          </w:tcPr>
          <w:p w:rsidR="00803A72" w:rsidRPr="00B2508C" w:rsidRDefault="00803A72" w:rsidP="000E7267">
            <w:pPr>
              <w:spacing w:after="0" w:line="240" w:lineRule="auto"/>
              <w:rPr>
                <w:rFonts w:ascii="Times New Roman" w:hAnsi="Times New Roman"/>
                <w:b/>
                <w:sz w:val="24"/>
                <w:szCs w:val="24"/>
              </w:rPr>
            </w:pPr>
          </w:p>
        </w:tc>
        <w:tc>
          <w:tcPr>
            <w:tcW w:w="1560" w:type="dxa"/>
            <w:shd w:val="clear" w:color="auto" w:fill="auto"/>
          </w:tcPr>
          <w:p w:rsidR="00803A72" w:rsidRPr="00B2508C" w:rsidRDefault="00803A72" w:rsidP="000E7267">
            <w:pPr>
              <w:spacing w:after="0" w:line="240" w:lineRule="auto"/>
              <w:rPr>
                <w:rFonts w:ascii="Times New Roman" w:hAnsi="Times New Roman"/>
                <w:b/>
                <w:sz w:val="24"/>
                <w:szCs w:val="24"/>
              </w:rPr>
            </w:pPr>
            <w:r>
              <w:rPr>
                <w:rFonts w:ascii="Times New Roman" w:hAnsi="Times New Roman"/>
                <w:b/>
                <w:sz w:val="24"/>
                <w:szCs w:val="24"/>
              </w:rPr>
              <w:t>8</w:t>
            </w: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1.</w:t>
            </w:r>
            <w:r w:rsidRPr="00B2508C">
              <w:rPr>
                <w:rFonts w:ascii="Times New Roman" w:hAnsi="Times New Roman"/>
                <w:b/>
                <w:sz w:val="24"/>
                <w:szCs w:val="24"/>
              </w:rPr>
              <w:t>Atomet molekulat dhe reaksionet kimike</w:t>
            </w:r>
          </w:p>
        </w:tc>
        <w:tc>
          <w:tcPr>
            <w:tcW w:w="1163"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4 orë</w:t>
            </w:r>
          </w:p>
        </w:tc>
        <w:tc>
          <w:tcPr>
            <w:tcW w:w="1484"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1</w:t>
            </w:r>
            <w:r w:rsidR="00803A72" w:rsidRPr="006512A9">
              <w:rPr>
                <w:rFonts w:ascii="Times New Roman" w:hAnsi="Times New Roman"/>
                <w:sz w:val="24"/>
                <w:szCs w:val="24"/>
              </w:rPr>
              <w:t xml:space="preserve">  orë</w:t>
            </w: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5</w:t>
            </w:r>
          </w:p>
          <w:p w:rsidR="00803A72" w:rsidRPr="006512A9" w:rsidRDefault="00803A72" w:rsidP="000E7267">
            <w:pPr>
              <w:spacing w:after="0" w:line="240" w:lineRule="auto"/>
              <w:rPr>
                <w:rFonts w:ascii="Times New Roman" w:hAnsi="Times New Roman"/>
                <w:sz w:val="24"/>
                <w:szCs w:val="24"/>
              </w:rPr>
            </w:pP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2.</w:t>
            </w:r>
            <w:r w:rsidRPr="00B2508C">
              <w:rPr>
                <w:rFonts w:ascii="Times New Roman" w:hAnsi="Times New Roman"/>
                <w:b/>
                <w:sz w:val="24"/>
                <w:szCs w:val="24"/>
              </w:rPr>
              <w:t>Struktura elektronike e atomit</w:t>
            </w:r>
          </w:p>
        </w:tc>
        <w:tc>
          <w:tcPr>
            <w:tcW w:w="1163"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5</w:t>
            </w:r>
            <w:r w:rsidR="00803A72" w:rsidRPr="006512A9">
              <w:rPr>
                <w:rFonts w:ascii="Times New Roman" w:hAnsi="Times New Roman"/>
                <w:sz w:val="24"/>
                <w:szCs w:val="24"/>
              </w:rPr>
              <w:t xml:space="preserve"> orë</w:t>
            </w:r>
          </w:p>
        </w:tc>
        <w:tc>
          <w:tcPr>
            <w:tcW w:w="1484"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6</w:t>
            </w: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3.</w:t>
            </w:r>
            <w:r w:rsidRPr="00B2508C">
              <w:rPr>
                <w:rFonts w:ascii="Times New Roman" w:hAnsi="Times New Roman"/>
                <w:b/>
                <w:sz w:val="24"/>
                <w:szCs w:val="24"/>
              </w:rPr>
              <w:t>Tabela periodike dhe ligji periodik</w:t>
            </w:r>
          </w:p>
        </w:tc>
        <w:tc>
          <w:tcPr>
            <w:tcW w:w="1163"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 xml:space="preserve">5 </w:t>
            </w:r>
            <w:r w:rsidR="00803A72" w:rsidRPr="006512A9">
              <w:rPr>
                <w:rFonts w:ascii="Times New Roman" w:hAnsi="Times New Roman"/>
                <w:sz w:val="24"/>
                <w:szCs w:val="24"/>
              </w:rPr>
              <w:t>orë</w:t>
            </w:r>
          </w:p>
        </w:tc>
        <w:tc>
          <w:tcPr>
            <w:tcW w:w="1484" w:type="dxa"/>
            <w:shd w:val="clear" w:color="auto" w:fill="auto"/>
          </w:tcPr>
          <w:p w:rsidR="00803A72" w:rsidRPr="006512A9" w:rsidRDefault="00D63B46"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6</w:t>
            </w: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4.</w:t>
            </w:r>
            <w:r w:rsidRPr="00B2508C">
              <w:rPr>
                <w:rFonts w:ascii="Times New Roman" w:hAnsi="Times New Roman"/>
                <w:b/>
                <w:sz w:val="24"/>
                <w:szCs w:val="24"/>
              </w:rPr>
              <w:t>Grupi I IIA. Metalet alkalino-tokësore</w:t>
            </w:r>
          </w:p>
        </w:tc>
        <w:tc>
          <w:tcPr>
            <w:tcW w:w="1163"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3</w:t>
            </w:r>
            <w:r w:rsidR="00803A72" w:rsidRPr="006512A9">
              <w:rPr>
                <w:rFonts w:ascii="Times New Roman" w:hAnsi="Times New Roman"/>
                <w:sz w:val="24"/>
                <w:szCs w:val="24"/>
              </w:rPr>
              <w:t xml:space="preserve"> orë</w:t>
            </w:r>
          </w:p>
        </w:tc>
        <w:tc>
          <w:tcPr>
            <w:tcW w:w="1484"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4</w:t>
            </w:r>
          </w:p>
          <w:p w:rsidR="00803A72" w:rsidRPr="006512A9" w:rsidRDefault="00803A72" w:rsidP="000E7267">
            <w:pPr>
              <w:spacing w:after="0" w:line="240" w:lineRule="auto"/>
              <w:rPr>
                <w:rFonts w:ascii="Times New Roman" w:hAnsi="Times New Roman"/>
                <w:sz w:val="24"/>
                <w:szCs w:val="24"/>
              </w:rPr>
            </w:pP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5.</w:t>
            </w:r>
            <w:r w:rsidRPr="00B2508C">
              <w:rPr>
                <w:rFonts w:ascii="Times New Roman" w:hAnsi="Times New Roman"/>
                <w:b/>
                <w:sz w:val="24"/>
                <w:szCs w:val="24"/>
              </w:rPr>
              <w:t>Grupi I VIIA -Halogjenet</w:t>
            </w:r>
          </w:p>
        </w:tc>
        <w:tc>
          <w:tcPr>
            <w:tcW w:w="1163"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3</w:t>
            </w:r>
            <w:r w:rsidR="00803A72" w:rsidRPr="006512A9">
              <w:rPr>
                <w:rFonts w:ascii="Times New Roman" w:hAnsi="Times New Roman"/>
                <w:sz w:val="24"/>
                <w:szCs w:val="24"/>
              </w:rPr>
              <w:t xml:space="preserve"> orë</w:t>
            </w:r>
          </w:p>
        </w:tc>
        <w:tc>
          <w:tcPr>
            <w:tcW w:w="1484"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4</w:t>
            </w:r>
          </w:p>
          <w:p w:rsidR="00803A72" w:rsidRPr="006512A9" w:rsidRDefault="00803A72" w:rsidP="000E7267">
            <w:pPr>
              <w:spacing w:after="0" w:line="240" w:lineRule="auto"/>
              <w:rPr>
                <w:rFonts w:ascii="Times New Roman" w:hAnsi="Times New Roman"/>
                <w:sz w:val="24"/>
                <w:szCs w:val="24"/>
              </w:rPr>
            </w:pP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lastRenderedPageBreak/>
              <w:t>6.</w:t>
            </w:r>
            <w:r w:rsidRPr="00B2508C">
              <w:rPr>
                <w:rFonts w:ascii="Times New Roman" w:hAnsi="Times New Roman"/>
                <w:b/>
                <w:sz w:val="24"/>
                <w:szCs w:val="24"/>
              </w:rPr>
              <w:t>Lidhjet kim</w:t>
            </w:r>
            <w:r>
              <w:rPr>
                <w:rFonts w:ascii="Times New Roman" w:hAnsi="Times New Roman"/>
                <w:b/>
                <w:sz w:val="24"/>
                <w:szCs w:val="24"/>
              </w:rPr>
              <w:t xml:space="preserve">ike dhe forcat e bashkëvepri </w:t>
            </w:r>
            <w:r w:rsidRPr="00B2508C">
              <w:rPr>
                <w:rFonts w:ascii="Times New Roman" w:hAnsi="Times New Roman"/>
                <w:b/>
                <w:sz w:val="24"/>
                <w:szCs w:val="24"/>
              </w:rPr>
              <w:t>ndërmolekular</w:t>
            </w:r>
          </w:p>
        </w:tc>
        <w:tc>
          <w:tcPr>
            <w:tcW w:w="1163"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7 orë</w:t>
            </w:r>
          </w:p>
        </w:tc>
        <w:tc>
          <w:tcPr>
            <w:tcW w:w="1484"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156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8</w:t>
            </w: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0"/>
              <w:rPr>
                <w:rFonts w:ascii="Times New Roman" w:hAnsi="Times New Roman"/>
                <w:b/>
                <w:sz w:val="24"/>
                <w:szCs w:val="24"/>
              </w:rPr>
            </w:pPr>
            <w:r>
              <w:rPr>
                <w:rFonts w:ascii="Times New Roman" w:hAnsi="Times New Roman"/>
                <w:b/>
                <w:sz w:val="24"/>
                <w:szCs w:val="24"/>
              </w:rPr>
              <w:t>7.</w:t>
            </w:r>
            <w:r w:rsidRPr="00B2508C">
              <w:rPr>
                <w:rFonts w:ascii="Times New Roman" w:hAnsi="Times New Roman"/>
                <w:b/>
                <w:sz w:val="24"/>
                <w:szCs w:val="24"/>
              </w:rPr>
              <w:t>Termokimia</w:t>
            </w:r>
          </w:p>
        </w:tc>
        <w:tc>
          <w:tcPr>
            <w:tcW w:w="1163"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6</w:t>
            </w:r>
            <w:r w:rsidR="00803A72" w:rsidRPr="006512A9">
              <w:rPr>
                <w:rFonts w:ascii="Times New Roman" w:hAnsi="Times New Roman"/>
                <w:sz w:val="24"/>
                <w:szCs w:val="24"/>
              </w:rPr>
              <w:t xml:space="preserve"> orë</w:t>
            </w:r>
          </w:p>
        </w:tc>
        <w:tc>
          <w:tcPr>
            <w:tcW w:w="1484"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35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620" w:type="dxa"/>
            <w:shd w:val="clear" w:color="auto" w:fill="auto"/>
          </w:tcPr>
          <w:p w:rsidR="00803A72" w:rsidRPr="006512A9" w:rsidRDefault="00803A72" w:rsidP="000E7267">
            <w:pPr>
              <w:spacing w:after="0" w:line="240" w:lineRule="auto"/>
              <w:rPr>
                <w:rFonts w:ascii="Times New Roman" w:hAnsi="Times New Roman"/>
                <w:sz w:val="24"/>
                <w:szCs w:val="24"/>
              </w:rPr>
            </w:pPr>
          </w:p>
        </w:tc>
        <w:tc>
          <w:tcPr>
            <w:tcW w:w="207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1 ore</w:t>
            </w:r>
          </w:p>
        </w:tc>
        <w:tc>
          <w:tcPr>
            <w:tcW w:w="117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080" w:type="dxa"/>
            <w:shd w:val="clear" w:color="auto" w:fill="auto"/>
          </w:tcPr>
          <w:p w:rsidR="00803A72" w:rsidRPr="006512A9" w:rsidRDefault="00803A72" w:rsidP="000E7267">
            <w:pPr>
              <w:spacing w:after="0" w:line="240" w:lineRule="auto"/>
              <w:rPr>
                <w:rFonts w:ascii="Times New Roman" w:hAnsi="Times New Roman"/>
                <w:sz w:val="24"/>
                <w:szCs w:val="24"/>
              </w:rPr>
            </w:pPr>
            <w:r w:rsidRPr="006512A9">
              <w:rPr>
                <w:rFonts w:ascii="Times New Roman" w:hAnsi="Times New Roman"/>
                <w:sz w:val="24"/>
                <w:szCs w:val="24"/>
              </w:rPr>
              <w:t>1 orë</w:t>
            </w:r>
          </w:p>
        </w:tc>
        <w:tc>
          <w:tcPr>
            <w:tcW w:w="1560" w:type="dxa"/>
            <w:shd w:val="clear" w:color="auto" w:fill="auto"/>
          </w:tcPr>
          <w:p w:rsidR="00803A72" w:rsidRPr="006512A9" w:rsidRDefault="00D63B46" w:rsidP="000E7267">
            <w:pPr>
              <w:spacing w:after="0" w:line="240" w:lineRule="auto"/>
              <w:rPr>
                <w:rFonts w:ascii="Times New Roman" w:hAnsi="Times New Roman"/>
                <w:sz w:val="24"/>
                <w:szCs w:val="24"/>
              </w:rPr>
            </w:pPr>
            <w:r>
              <w:rPr>
                <w:rFonts w:ascii="Times New Roman" w:hAnsi="Times New Roman"/>
                <w:sz w:val="24"/>
                <w:szCs w:val="24"/>
              </w:rPr>
              <w:t>11</w:t>
            </w:r>
          </w:p>
        </w:tc>
      </w:tr>
      <w:tr w:rsidR="00803A72" w:rsidRPr="009F4DF4" w:rsidTr="00803A72">
        <w:tc>
          <w:tcPr>
            <w:tcW w:w="3293" w:type="dxa"/>
            <w:shd w:val="clear" w:color="auto" w:fill="auto"/>
          </w:tcPr>
          <w:p w:rsidR="00803A72" w:rsidRPr="00B2508C" w:rsidRDefault="00803A72" w:rsidP="000E7267">
            <w:pPr>
              <w:pStyle w:val="ListParagraph"/>
              <w:spacing w:after="0" w:line="240" w:lineRule="auto"/>
              <w:ind w:left="360"/>
              <w:rPr>
                <w:rFonts w:ascii="Times New Roman" w:hAnsi="Times New Roman"/>
                <w:b/>
                <w:sz w:val="32"/>
                <w:szCs w:val="32"/>
              </w:rPr>
            </w:pPr>
            <w:r w:rsidRPr="00B2508C">
              <w:rPr>
                <w:rFonts w:ascii="Times New Roman" w:hAnsi="Times New Roman"/>
                <w:b/>
                <w:sz w:val="32"/>
                <w:szCs w:val="32"/>
              </w:rPr>
              <w:t>Totali</w:t>
            </w:r>
          </w:p>
        </w:tc>
        <w:tc>
          <w:tcPr>
            <w:tcW w:w="1163" w:type="dxa"/>
            <w:shd w:val="clear" w:color="auto" w:fill="auto"/>
          </w:tcPr>
          <w:p w:rsidR="00803A72" w:rsidRPr="00B2508C" w:rsidRDefault="006D2A99" w:rsidP="000E7267">
            <w:pPr>
              <w:spacing w:after="0" w:line="240" w:lineRule="auto"/>
              <w:rPr>
                <w:rFonts w:ascii="Times New Roman" w:hAnsi="Times New Roman"/>
                <w:b/>
                <w:sz w:val="32"/>
                <w:szCs w:val="32"/>
              </w:rPr>
            </w:pPr>
            <w:r>
              <w:rPr>
                <w:rFonts w:ascii="Times New Roman" w:hAnsi="Times New Roman"/>
                <w:b/>
                <w:sz w:val="32"/>
                <w:szCs w:val="32"/>
              </w:rPr>
              <w:t>40</w:t>
            </w:r>
            <w:r w:rsidR="00803A72" w:rsidRPr="00B2508C">
              <w:rPr>
                <w:rFonts w:ascii="Times New Roman" w:hAnsi="Times New Roman"/>
                <w:b/>
                <w:sz w:val="32"/>
                <w:szCs w:val="32"/>
              </w:rPr>
              <w:t xml:space="preserve"> orë</w:t>
            </w:r>
          </w:p>
        </w:tc>
        <w:tc>
          <w:tcPr>
            <w:tcW w:w="1484" w:type="dxa"/>
            <w:shd w:val="clear" w:color="auto" w:fill="auto"/>
          </w:tcPr>
          <w:p w:rsidR="00803A72" w:rsidRPr="003C7A80" w:rsidRDefault="006D2A99" w:rsidP="000E7267">
            <w:pPr>
              <w:spacing w:after="0" w:line="240" w:lineRule="auto"/>
              <w:rPr>
                <w:rFonts w:ascii="Times New Roman" w:hAnsi="Times New Roman"/>
                <w:b/>
                <w:sz w:val="24"/>
                <w:szCs w:val="24"/>
              </w:rPr>
            </w:pPr>
            <w:r>
              <w:rPr>
                <w:rFonts w:ascii="Times New Roman" w:hAnsi="Times New Roman"/>
                <w:b/>
                <w:sz w:val="24"/>
                <w:szCs w:val="24"/>
              </w:rPr>
              <w:t>6</w:t>
            </w:r>
            <w:r w:rsidR="00803A72" w:rsidRPr="003C7A80">
              <w:rPr>
                <w:rFonts w:ascii="Times New Roman" w:hAnsi="Times New Roman"/>
                <w:b/>
                <w:sz w:val="24"/>
                <w:szCs w:val="24"/>
              </w:rPr>
              <w:t xml:space="preserve"> orë</w:t>
            </w:r>
          </w:p>
        </w:tc>
        <w:tc>
          <w:tcPr>
            <w:tcW w:w="1350" w:type="dxa"/>
            <w:shd w:val="clear" w:color="auto" w:fill="auto"/>
          </w:tcPr>
          <w:p w:rsidR="00803A72" w:rsidRPr="00B2508C" w:rsidRDefault="006D2A99" w:rsidP="000E7267">
            <w:pPr>
              <w:spacing w:after="0" w:line="240" w:lineRule="auto"/>
              <w:rPr>
                <w:rFonts w:ascii="Times New Roman" w:hAnsi="Times New Roman"/>
                <w:b/>
                <w:sz w:val="32"/>
                <w:szCs w:val="32"/>
              </w:rPr>
            </w:pPr>
            <w:r>
              <w:rPr>
                <w:rFonts w:ascii="Times New Roman" w:hAnsi="Times New Roman"/>
                <w:b/>
                <w:sz w:val="32"/>
                <w:szCs w:val="32"/>
              </w:rPr>
              <w:t>1</w:t>
            </w:r>
            <w:r w:rsidR="00803A72" w:rsidRPr="00B2508C">
              <w:rPr>
                <w:rFonts w:ascii="Times New Roman" w:hAnsi="Times New Roman"/>
                <w:b/>
                <w:sz w:val="32"/>
                <w:szCs w:val="32"/>
              </w:rPr>
              <w:t>orë</w:t>
            </w:r>
          </w:p>
        </w:tc>
        <w:tc>
          <w:tcPr>
            <w:tcW w:w="1620" w:type="dxa"/>
            <w:shd w:val="clear" w:color="auto" w:fill="auto"/>
          </w:tcPr>
          <w:p w:rsidR="00803A72" w:rsidRPr="00B2508C" w:rsidRDefault="00803A72" w:rsidP="000E7267">
            <w:pPr>
              <w:spacing w:after="0" w:line="240" w:lineRule="auto"/>
              <w:rPr>
                <w:rFonts w:ascii="Times New Roman" w:hAnsi="Times New Roman"/>
                <w:b/>
                <w:sz w:val="32"/>
                <w:szCs w:val="32"/>
              </w:rPr>
            </w:pPr>
            <w:r w:rsidRPr="00B2508C">
              <w:rPr>
                <w:rFonts w:ascii="Times New Roman" w:hAnsi="Times New Roman"/>
                <w:b/>
                <w:sz w:val="32"/>
                <w:szCs w:val="32"/>
              </w:rPr>
              <w:t>1 orë</w:t>
            </w:r>
          </w:p>
        </w:tc>
        <w:tc>
          <w:tcPr>
            <w:tcW w:w="2070" w:type="dxa"/>
            <w:shd w:val="clear" w:color="auto" w:fill="auto"/>
          </w:tcPr>
          <w:p w:rsidR="00803A72" w:rsidRPr="00B2508C" w:rsidRDefault="006D2A99" w:rsidP="000E7267">
            <w:pPr>
              <w:spacing w:after="0" w:line="240" w:lineRule="auto"/>
              <w:rPr>
                <w:rFonts w:ascii="Times New Roman" w:hAnsi="Times New Roman"/>
                <w:b/>
                <w:sz w:val="32"/>
                <w:szCs w:val="32"/>
              </w:rPr>
            </w:pPr>
            <w:r>
              <w:rPr>
                <w:rFonts w:ascii="Times New Roman" w:hAnsi="Times New Roman"/>
                <w:b/>
                <w:sz w:val="32"/>
                <w:szCs w:val="32"/>
              </w:rPr>
              <w:t>2</w:t>
            </w:r>
            <w:r w:rsidR="00803A72" w:rsidRPr="00B2508C">
              <w:rPr>
                <w:rFonts w:ascii="Times New Roman" w:hAnsi="Times New Roman"/>
                <w:b/>
                <w:sz w:val="32"/>
                <w:szCs w:val="32"/>
              </w:rPr>
              <w:t xml:space="preserve"> orë</w:t>
            </w:r>
          </w:p>
        </w:tc>
        <w:tc>
          <w:tcPr>
            <w:tcW w:w="1170" w:type="dxa"/>
            <w:shd w:val="clear" w:color="auto" w:fill="auto"/>
          </w:tcPr>
          <w:p w:rsidR="00803A72" w:rsidRPr="00B2508C" w:rsidRDefault="00803A72" w:rsidP="000E7267">
            <w:pPr>
              <w:spacing w:after="0" w:line="240" w:lineRule="auto"/>
              <w:rPr>
                <w:rFonts w:ascii="Times New Roman" w:hAnsi="Times New Roman"/>
                <w:b/>
                <w:sz w:val="32"/>
                <w:szCs w:val="32"/>
              </w:rPr>
            </w:pPr>
            <w:r w:rsidRPr="00B2508C">
              <w:rPr>
                <w:rFonts w:ascii="Times New Roman" w:hAnsi="Times New Roman"/>
                <w:b/>
                <w:sz w:val="32"/>
                <w:szCs w:val="32"/>
              </w:rPr>
              <w:t>1 orë</w:t>
            </w:r>
          </w:p>
        </w:tc>
        <w:tc>
          <w:tcPr>
            <w:tcW w:w="1080" w:type="dxa"/>
            <w:shd w:val="clear" w:color="auto" w:fill="auto"/>
          </w:tcPr>
          <w:p w:rsidR="00803A72" w:rsidRPr="00B2508C" w:rsidRDefault="00803A72" w:rsidP="000E7267">
            <w:pPr>
              <w:spacing w:after="0" w:line="240" w:lineRule="auto"/>
              <w:rPr>
                <w:rFonts w:ascii="Times New Roman" w:hAnsi="Times New Roman"/>
                <w:b/>
                <w:sz w:val="32"/>
                <w:szCs w:val="32"/>
              </w:rPr>
            </w:pPr>
            <w:r w:rsidRPr="00B2508C">
              <w:rPr>
                <w:rFonts w:ascii="Times New Roman" w:hAnsi="Times New Roman"/>
                <w:b/>
                <w:sz w:val="32"/>
                <w:szCs w:val="32"/>
              </w:rPr>
              <w:t>1 orë</w:t>
            </w:r>
          </w:p>
        </w:tc>
        <w:tc>
          <w:tcPr>
            <w:tcW w:w="1560" w:type="dxa"/>
            <w:shd w:val="clear" w:color="auto" w:fill="auto"/>
          </w:tcPr>
          <w:p w:rsidR="00803A72" w:rsidRPr="006D2A99" w:rsidRDefault="00803A72" w:rsidP="000E7267">
            <w:pPr>
              <w:spacing w:after="0" w:line="240" w:lineRule="auto"/>
              <w:rPr>
                <w:rFonts w:ascii="Times New Roman" w:hAnsi="Times New Roman"/>
                <w:b/>
                <w:sz w:val="28"/>
                <w:szCs w:val="28"/>
              </w:rPr>
            </w:pPr>
            <w:r w:rsidRPr="006D2A99">
              <w:rPr>
                <w:rFonts w:ascii="Times New Roman" w:hAnsi="Times New Roman"/>
                <w:b/>
                <w:sz w:val="28"/>
                <w:szCs w:val="28"/>
              </w:rPr>
              <w:t>52</w:t>
            </w:r>
            <w:r w:rsidR="006D2A99">
              <w:rPr>
                <w:rFonts w:ascii="Times New Roman" w:hAnsi="Times New Roman"/>
                <w:b/>
                <w:sz w:val="28"/>
                <w:szCs w:val="28"/>
              </w:rPr>
              <w:t xml:space="preserve"> ore</w:t>
            </w:r>
          </w:p>
          <w:p w:rsidR="00803A72" w:rsidRPr="003C7A80" w:rsidRDefault="00803A72" w:rsidP="000E7267">
            <w:pPr>
              <w:spacing w:after="0" w:line="240" w:lineRule="auto"/>
              <w:rPr>
                <w:rFonts w:ascii="Times New Roman" w:hAnsi="Times New Roman"/>
                <w:b/>
                <w:sz w:val="24"/>
                <w:szCs w:val="24"/>
              </w:rPr>
            </w:pPr>
          </w:p>
        </w:tc>
      </w:tr>
    </w:tbl>
    <w:p w:rsidR="00803A72" w:rsidRPr="00803A72" w:rsidRDefault="00803A72" w:rsidP="00803A72">
      <w:pPr>
        <w:rPr>
          <w:rFonts w:ascii="Times New Roman" w:hAnsi="Times New Roman"/>
          <w:sz w:val="24"/>
          <w:szCs w:val="24"/>
        </w:rPr>
      </w:pPr>
    </w:p>
    <w:p w:rsidR="00803A72" w:rsidRDefault="00803A72" w:rsidP="00803A72">
      <w:pPr>
        <w:rPr>
          <w:rFonts w:ascii="Times New Roman" w:hAnsi="Times New Roman"/>
          <w:sz w:val="24"/>
          <w:szCs w:val="24"/>
        </w:rPr>
      </w:pPr>
    </w:p>
    <w:p w:rsidR="00803A72" w:rsidRPr="00803A72" w:rsidRDefault="00803A72" w:rsidP="00803A72">
      <w:pPr>
        <w:rPr>
          <w:rFonts w:ascii="Times New Roman" w:hAnsi="Times New Roman"/>
          <w:sz w:val="24"/>
          <w:szCs w:val="24"/>
        </w:rPr>
      </w:pPr>
    </w:p>
    <w:p w:rsidR="00B61F58" w:rsidRPr="00355900" w:rsidRDefault="005865C0" w:rsidP="00B61F58">
      <w:pPr>
        <w:rPr>
          <w:b/>
        </w:rPr>
      </w:pPr>
      <w:r>
        <w:rPr>
          <w:b/>
        </w:rPr>
        <w:t>PERIUDHA E PARË</w:t>
      </w:r>
      <w:r w:rsidR="00B61F58" w:rsidRPr="00355900">
        <w:rPr>
          <w:b/>
        </w:rPr>
        <w:t xml:space="preserve">  </w:t>
      </w:r>
      <w:r w:rsidRPr="00355900">
        <w:rPr>
          <w:b/>
        </w:rPr>
        <w:t>SHTATOR –DHJETOR</w:t>
      </w:r>
    </w:p>
    <w:tbl>
      <w:tblPr>
        <w:tblW w:w="144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630"/>
        <w:gridCol w:w="2340"/>
        <w:gridCol w:w="3420"/>
        <w:gridCol w:w="2340"/>
        <w:gridCol w:w="1800"/>
        <w:gridCol w:w="1620"/>
      </w:tblGrid>
      <w:tr w:rsidR="00B61F58" w:rsidRPr="00355900" w:rsidTr="000E7267">
        <w:trPr>
          <w:trHeight w:val="1070"/>
        </w:trPr>
        <w:tc>
          <w:tcPr>
            <w:tcW w:w="1080" w:type="dxa"/>
          </w:tcPr>
          <w:p w:rsidR="00B61F58" w:rsidRPr="00355900" w:rsidRDefault="00B61F58" w:rsidP="000E7267">
            <w:r w:rsidRPr="00355900">
              <w:rPr>
                <w:rFonts w:eastAsia="Calibri" w:cs="Times New Roman"/>
                <w:b/>
              </w:rPr>
              <w:t>Tematika</w:t>
            </w:r>
          </w:p>
        </w:tc>
        <w:tc>
          <w:tcPr>
            <w:tcW w:w="1260" w:type="dxa"/>
          </w:tcPr>
          <w:p w:rsidR="00B61F58" w:rsidRPr="00355900" w:rsidRDefault="00B61F58" w:rsidP="000E7267">
            <w:pPr>
              <w:rPr>
                <w:rFonts w:eastAsia="Calibri" w:cs="Times New Roman"/>
                <w:b/>
              </w:rPr>
            </w:pPr>
            <w:r w:rsidRPr="00355900">
              <w:rPr>
                <w:rFonts w:eastAsia="Calibri" w:cs="Times New Roman"/>
                <w:b/>
              </w:rPr>
              <w:t>Nëntematika</w:t>
            </w:r>
          </w:p>
        </w:tc>
        <w:tc>
          <w:tcPr>
            <w:tcW w:w="630" w:type="dxa"/>
          </w:tcPr>
          <w:p w:rsidR="00B61F58" w:rsidRPr="00355900" w:rsidRDefault="00B61F58" w:rsidP="000E7267">
            <w:pPr>
              <w:rPr>
                <w:rFonts w:eastAsia="Calibri" w:cs="Times New Roman"/>
                <w:b/>
              </w:rPr>
            </w:pPr>
            <w:r w:rsidRPr="00355900">
              <w:rPr>
                <w:rFonts w:eastAsia="Calibri" w:cs="Times New Roman"/>
                <w:b/>
              </w:rPr>
              <w:t>Nr. I ores</w:t>
            </w:r>
          </w:p>
        </w:tc>
        <w:tc>
          <w:tcPr>
            <w:tcW w:w="2340" w:type="dxa"/>
          </w:tcPr>
          <w:p w:rsidR="00B61F58" w:rsidRPr="00355900" w:rsidRDefault="00B61F58" w:rsidP="000E7267">
            <w:pPr>
              <w:rPr>
                <w:rFonts w:eastAsia="Calibri" w:cs="Times New Roman"/>
                <w:b/>
              </w:rPr>
            </w:pPr>
            <w:r w:rsidRPr="00355900">
              <w:rPr>
                <w:rFonts w:eastAsia="Calibri" w:cs="Times New Roman"/>
                <w:b/>
              </w:rPr>
              <w:t>Temat mësimore</w:t>
            </w:r>
          </w:p>
          <w:p w:rsidR="00B61F58" w:rsidRPr="00355900" w:rsidRDefault="00B61F58" w:rsidP="000E7267"/>
        </w:tc>
        <w:tc>
          <w:tcPr>
            <w:tcW w:w="3420" w:type="dxa"/>
          </w:tcPr>
          <w:p w:rsidR="00B61F58" w:rsidRPr="00355900" w:rsidRDefault="00B61F58" w:rsidP="000E7267">
            <w:pPr>
              <w:rPr>
                <w:rFonts w:eastAsia="Calibri" w:cs="Times New Roman"/>
                <w:b/>
                <w:i/>
                <w:lang w:val="it-IT"/>
              </w:rPr>
            </w:pPr>
            <w:r w:rsidRPr="00355900">
              <w:rPr>
                <w:rFonts w:eastAsia="Calibri" w:cs="Times New Roman"/>
                <w:b/>
                <w:lang w:val="it-IT"/>
              </w:rPr>
              <w:t>Situata e parashikuar e të nxënit</w:t>
            </w:r>
          </w:p>
          <w:p w:rsidR="00B61F58" w:rsidRPr="00355900" w:rsidRDefault="00B61F58" w:rsidP="000E7267"/>
        </w:tc>
        <w:tc>
          <w:tcPr>
            <w:tcW w:w="2340" w:type="dxa"/>
          </w:tcPr>
          <w:p w:rsidR="00B61F58" w:rsidRPr="00355900" w:rsidRDefault="00B61F58" w:rsidP="000E7267">
            <w:pPr>
              <w:rPr>
                <w:rFonts w:eastAsia="Calibri" w:cs="Times New Roman"/>
                <w:b/>
              </w:rPr>
            </w:pPr>
            <w:r w:rsidRPr="00355900">
              <w:rPr>
                <w:rFonts w:eastAsia="Calibri" w:cs="Times New Roman"/>
                <w:b/>
              </w:rPr>
              <w:t>Metodologjia dhe veprimtaritë e nxënësve</w:t>
            </w:r>
          </w:p>
          <w:p w:rsidR="00B61F58" w:rsidRPr="00355900" w:rsidRDefault="00B61F58" w:rsidP="000E7267"/>
        </w:tc>
        <w:tc>
          <w:tcPr>
            <w:tcW w:w="1800" w:type="dxa"/>
          </w:tcPr>
          <w:p w:rsidR="00B61F58" w:rsidRPr="00355900" w:rsidRDefault="00B61F58" w:rsidP="000E7267">
            <w:pPr>
              <w:rPr>
                <w:rFonts w:eastAsia="Calibri" w:cs="Times New Roman"/>
                <w:b/>
              </w:rPr>
            </w:pPr>
            <w:r w:rsidRPr="00355900">
              <w:rPr>
                <w:rFonts w:eastAsia="Calibri" w:cs="Times New Roman"/>
                <w:b/>
              </w:rPr>
              <w:t>Vlerësimi</w:t>
            </w:r>
          </w:p>
          <w:p w:rsidR="00B61F58" w:rsidRPr="00355900" w:rsidRDefault="00B61F58" w:rsidP="000E7267"/>
        </w:tc>
        <w:tc>
          <w:tcPr>
            <w:tcW w:w="1620" w:type="dxa"/>
          </w:tcPr>
          <w:p w:rsidR="00B61F58" w:rsidRPr="00355900" w:rsidRDefault="00B61F58" w:rsidP="000E7267">
            <w:pPr>
              <w:rPr>
                <w:rFonts w:eastAsia="Calibri" w:cs="Times New Roman"/>
                <w:b/>
              </w:rPr>
            </w:pPr>
            <w:r w:rsidRPr="00355900">
              <w:rPr>
                <w:rFonts w:eastAsia="Calibri" w:cs="Times New Roman"/>
                <w:b/>
              </w:rPr>
              <w:t>Burimet</w:t>
            </w:r>
          </w:p>
          <w:p w:rsidR="00B61F58" w:rsidRPr="00355900" w:rsidRDefault="00B61F58" w:rsidP="000E7267">
            <w:pPr>
              <w:rPr>
                <w:rFonts w:eastAsia="Calibri" w:cs="Times New Roman"/>
                <w:b/>
              </w:rPr>
            </w:pPr>
            <w:r w:rsidRPr="00355900">
              <w:rPr>
                <w:rFonts w:eastAsia="Calibri" w:cs="Times New Roman"/>
                <w:b/>
              </w:rPr>
              <w:t>Mjetet dhe informacioni:</w:t>
            </w:r>
          </w:p>
          <w:p w:rsidR="00B61F58" w:rsidRPr="00355900" w:rsidRDefault="00B61F58" w:rsidP="000E7267"/>
        </w:tc>
      </w:tr>
      <w:tr w:rsidR="00B61F58" w:rsidRPr="00355900" w:rsidTr="000E7267">
        <w:trPr>
          <w:trHeight w:val="4635"/>
        </w:trPr>
        <w:tc>
          <w:tcPr>
            <w:tcW w:w="1080" w:type="dxa"/>
            <w:vMerge w:val="restart"/>
          </w:tcPr>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r w:rsidRPr="00355900">
              <w:t>Ndërveprimet</w:t>
            </w:r>
          </w:p>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p>
          <w:p w:rsidR="00B61F58" w:rsidRPr="00355900" w:rsidRDefault="00B61F58" w:rsidP="000E7267">
            <w:pPr>
              <w:rPr>
                <w:b/>
              </w:rPr>
            </w:pPr>
          </w:p>
        </w:tc>
        <w:tc>
          <w:tcPr>
            <w:tcW w:w="1260" w:type="dxa"/>
            <w:vMerge w:val="restart"/>
          </w:tcPr>
          <w:p w:rsidR="00B61F58" w:rsidRPr="00355900" w:rsidRDefault="00B61F58" w:rsidP="000E7267"/>
          <w:p w:rsidR="00B61F58" w:rsidRPr="00355900" w:rsidRDefault="00B61F58" w:rsidP="000E7267">
            <w:r w:rsidRPr="00355900">
              <w:rPr>
                <w:b/>
              </w:rPr>
              <w:t>Përbërjet organike</w:t>
            </w:r>
          </w:p>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tc>
        <w:tc>
          <w:tcPr>
            <w:tcW w:w="630" w:type="dxa"/>
            <w:vMerge w:val="restart"/>
          </w:tcPr>
          <w:p w:rsidR="00B61F58" w:rsidRPr="00355900" w:rsidRDefault="00B61F58" w:rsidP="000E7267">
            <w:r w:rsidRPr="00355900">
              <w:t>1</w:t>
            </w:r>
          </w:p>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r w:rsidRPr="00355900">
              <w:t>2</w:t>
            </w:r>
          </w:p>
          <w:p w:rsidR="00B61F58" w:rsidRPr="00355900" w:rsidRDefault="00B61F58" w:rsidP="000E7267"/>
          <w:p w:rsidR="00B61F58" w:rsidRPr="00355900" w:rsidRDefault="00B61F58" w:rsidP="000E7267"/>
          <w:p w:rsidR="00B61F58" w:rsidRPr="00355900" w:rsidRDefault="00B61F58" w:rsidP="000E7267">
            <w:r w:rsidRPr="00355900">
              <w:t>3</w:t>
            </w:r>
          </w:p>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r w:rsidRPr="00355900">
              <w:t>4</w:t>
            </w:r>
          </w:p>
        </w:tc>
        <w:tc>
          <w:tcPr>
            <w:tcW w:w="2340" w:type="dxa"/>
          </w:tcPr>
          <w:p w:rsidR="00B61F58" w:rsidRPr="00355900" w:rsidRDefault="00B61F58" w:rsidP="000E7267">
            <w:r w:rsidRPr="00355900">
              <w:t xml:space="preserve">1 </w:t>
            </w:r>
            <w:r w:rsidRPr="00355900">
              <w:rPr>
                <w:b/>
              </w:rPr>
              <w:t>Përsëritje nga klasa XI</w:t>
            </w:r>
            <w:r w:rsidRPr="00355900">
              <w:t xml:space="preserve">: Kimia organike, seritë homologe, formulat e përbërjeve organike </w:t>
            </w:r>
          </w:p>
          <w:p w:rsidR="00B61F58" w:rsidRPr="00355900" w:rsidRDefault="00B61F58" w:rsidP="000E7267">
            <w:r w:rsidRPr="00355900">
              <w:t xml:space="preserve">2 </w:t>
            </w:r>
            <w:r w:rsidRPr="00355900">
              <w:rPr>
                <w:b/>
              </w:rPr>
              <w:t>Përsëritje nga klasa XI:</w:t>
            </w:r>
            <w:r w:rsidRPr="00355900">
              <w:t xml:space="preserve"> Hidrokarburet. Alkanet, emërtimi dhe izomeria e tyre </w:t>
            </w:r>
          </w:p>
          <w:p w:rsidR="00B61F58" w:rsidRPr="00355900" w:rsidRDefault="00B61F58" w:rsidP="000E7267">
            <w:pPr>
              <w:rPr>
                <w:lang w:val="en-US"/>
              </w:rPr>
            </w:pPr>
            <w:r w:rsidRPr="00355900">
              <w:rPr>
                <w:b/>
              </w:rPr>
              <w:t>3 Përsëritje nga klasa XI:</w:t>
            </w:r>
            <w:r w:rsidRPr="00355900">
              <w:t xml:space="preserve"> Vetitë fizike dhe kimike të alkaneve </w:t>
            </w:r>
          </w:p>
        </w:tc>
        <w:tc>
          <w:tcPr>
            <w:tcW w:w="3420" w:type="dxa"/>
          </w:tcPr>
          <w:p w:rsidR="00B61F58" w:rsidRPr="00355900" w:rsidRDefault="00B61F58" w:rsidP="000E7267">
            <w:pPr>
              <w:spacing w:after="200" w:line="276" w:lineRule="auto"/>
            </w:pPr>
            <w:r w:rsidRPr="00355900">
              <w:t xml:space="preserve">Karakteristika të përgjithshme për alkanet, </w:t>
            </w:r>
          </w:p>
          <w:p w:rsidR="00B61F58" w:rsidRPr="00355900" w:rsidRDefault="00B61F58" w:rsidP="000E7267">
            <w:pPr>
              <w:spacing w:after="200" w:line="276" w:lineRule="auto"/>
            </w:pPr>
            <w:r w:rsidRPr="00355900">
              <w:t>vetitë kimike,</w:t>
            </w:r>
          </w:p>
          <w:p w:rsidR="00B61F58" w:rsidRPr="00355900" w:rsidRDefault="00B61F58" w:rsidP="000E7267">
            <w:pPr>
              <w:spacing w:after="200" w:line="276" w:lineRule="auto"/>
            </w:pPr>
            <w:r w:rsidRPr="00355900">
              <w:t xml:space="preserve"> izomeria e vargut dhe e pozicionit</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tc>
        <w:tc>
          <w:tcPr>
            <w:tcW w:w="2340" w:type="dxa"/>
          </w:tcPr>
          <w:p w:rsidR="00B61F58" w:rsidRPr="00355900" w:rsidRDefault="00B61F58" w:rsidP="000E7267">
            <w:pPr>
              <w:pStyle w:val="NoSpacing"/>
              <w:rPr>
                <w:lang w:eastAsia="sq-AL"/>
              </w:rPr>
            </w:pPr>
            <w:r w:rsidRPr="00355900">
              <w:rPr>
                <w:lang w:eastAsia="sq-AL"/>
              </w:rPr>
              <w:t>- Diskutim /</w:t>
            </w:r>
          </w:p>
          <w:p w:rsidR="00B61F58" w:rsidRPr="00355900" w:rsidRDefault="00B61F58" w:rsidP="000E7267">
            <w:pPr>
              <w:pStyle w:val="NoSpacing"/>
              <w:rPr>
                <w:lang w:eastAsia="sq-AL"/>
              </w:rPr>
            </w:pPr>
            <w:r w:rsidRPr="00355900">
              <w:rPr>
                <w:lang w:eastAsia="sq-AL"/>
              </w:rPr>
              <w:t>mendimi logjik/pyetje përgjigje/punë në grup</w:t>
            </w:r>
          </w:p>
          <w:p w:rsidR="00B61F58" w:rsidRPr="00355900" w:rsidRDefault="00B61F58" w:rsidP="000E7267">
            <w:pPr>
              <w:spacing w:after="0" w:line="240" w:lineRule="auto"/>
            </w:pPr>
          </w:p>
        </w:tc>
        <w:tc>
          <w:tcPr>
            <w:tcW w:w="1800" w:type="dxa"/>
          </w:tcPr>
          <w:p w:rsidR="00B61F58" w:rsidRPr="00355900" w:rsidRDefault="00B61F58" w:rsidP="000E7267">
            <w:pPr>
              <w:pStyle w:val="NoSpacing"/>
              <w:rPr>
                <w:b/>
              </w:rPr>
            </w:pPr>
            <w:r w:rsidRPr="00355900">
              <w:rPr>
                <w:b/>
              </w:rPr>
              <w:t>Vlerësimi mund të jetë i vazhduar për:</w:t>
            </w:r>
          </w:p>
          <w:p w:rsidR="00B61F58" w:rsidRPr="00355900" w:rsidRDefault="00B61F58" w:rsidP="000E7267">
            <w:pPr>
              <w:pStyle w:val="NoSpacing"/>
            </w:pPr>
            <w:r w:rsidRPr="00355900">
              <w:t xml:space="preserve">-saktësinë e përgjigjeve, shkrimin e formulave dhe reaksioneve kimike </w:t>
            </w:r>
          </w:p>
          <w:p w:rsidR="00B61F58" w:rsidRPr="00355900" w:rsidRDefault="00B61F58" w:rsidP="000E7267"/>
        </w:tc>
        <w:tc>
          <w:tcPr>
            <w:tcW w:w="1620" w:type="dxa"/>
          </w:tcPr>
          <w:p w:rsidR="00B61F58" w:rsidRPr="00355900" w:rsidRDefault="00B61F58" w:rsidP="000E7267">
            <w:pPr>
              <w:spacing w:after="0" w:line="240" w:lineRule="auto"/>
            </w:pPr>
            <w:r w:rsidRPr="00355900">
              <w:t>Teksti mësimor kl11</w:t>
            </w:r>
          </w:p>
        </w:tc>
      </w:tr>
      <w:tr w:rsidR="00B61F58" w:rsidRPr="00355900" w:rsidTr="000E7267">
        <w:trPr>
          <w:trHeight w:val="1500"/>
        </w:trPr>
        <w:tc>
          <w:tcPr>
            <w:tcW w:w="1080" w:type="dxa"/>
            <w:vMerge/>
          </w:tcPr>
          <w:p w:rsidR="00B61F58" w:rsidRPr="00355900" w:rsidRDefault="00B61F58" w:rsidP="000E7267">
            <w:pPr>
              <w:rPr>
                <w:b/>
              </w:rPr>
            </w:pPr>
          </w:p>
        </w:tc>
        <w:tc>
          <w:tcPr>
            <w:tcW w:w="1260" w:type="dxa"/>
            <w:vMerge/>
          </w:tcPr>
          <w:p w:rsidR="00B61F58" w:rsidRPr="00355900" w:rsidRDefault="00B61F58" w:rsidP="000E7267"/>
        </w:tc>
        <w:tc>
          <w:tcPr>
            <w:tcW w:w="630" w:type="dxa"/>
            <w:vMerge/>
          </w:tcPr>
          <w:p w:rsidR="00B61F58" w:rsidRPr="00355900" w:rsidRDefault="00B61F58" w:rsidP="000E7267"/>
        </w:tc>
        <w:tc>
          <w:tcPr>
            <w:tcW w:w="2340" w:type="dxa"/>
          </w:tcPr>
          <w:p w:rsidR="00B61F58" w:rsidRPr="00355900" w:rsidRDefault="00B61F58" w:rsidP="000E7267">
            <w:r w:rsidRPr="00355900">
              <w:rPr>
                <w:b/>
              </w:rPr>
              <w:t>4 Përsëritje nga klasa XI:</w:t>
            </w:r>
            <w:r w:rsidRPr="00355900">
              <w:t xml:space="preserve"> Alkenet, Emërtimi dhe izomeria e tyre II </w:t>
            </w:r>
          </w:p>
        </w:tc>
        <w:tc>
          <w:tcPr>
            <w:tcW w:w="3420" w:type="dxa"/>
          </w:tcPr>
          <w:p w:rsidR="00B61F58" w:rsidRPr="00355900" w:rsidRDefault="00B61F58" w:rsidP="000E7267">
            <w:pPr>
              <w:spacing w:after="200" w:line="276" w:lineRule="auto"/>
            </w:pPr>
            <w:r w:rsidRPr="00355900">
              <w:t>Karakteristika të përgjithshme për alkenet, gatitja, vetitë kimike, izomeria e vargut dhe e pozicionit</w:t>
            </w:r>
          </w:p>
        </w:tc>
        <w:tc>
          <w:tcPr>
            <w:tcW w:w="2340" w:type="dxa"/>
          </w:tcPr>
          <w:p w:rsidR="00B61F58" w:rsidRPr="00355900" w:rsidRDefault="00B61F58" w:rsidP="000E7267">
            <w:pPr>
              <w:spacing w:after="0" w:line="360" w:lineRule="auto"/>
              <w:rPr>
                <w:rFonts w:eastAsia="Times New Roman"/>
                <w:lang w:eastAsia="sq-AL"/>
              </w:rPr>
            </w:pPr>
            <w:r w:rsidRPr="00355900">
              <w:rPr>
                <w:rFonts w:eastAsia="Times New Roman"/>
                <w:lang w:eastAsia="sq-AL"/>
              </w:rPr>
              <w:t>- Diskutim /</w:t>
            </w:r>
          </w:p>
          <w:p w:rsidR="00B61F58" w:rsidRPr="00355900" w:rsidRDefault="00B61F58" w:rsidP="000E7267">
            <w:pPr>
              <w:spacing w:after="0" w:line="360" w:lineRule="auto"/>
              <w:rPr>
                <w:rFonts w:eastAsia="Times New Roman"/>
                <w:lang w:eastAsia="sq-AL"/>
              </w:rPr>
            </w:pPr>
            <w:r w:rsidRPr="00355900">
              <w:rPr>
                <w:rFonts w:eastAsia="Times New Roman"/>
                <w:lang w:eastAsia="sq-AL"/>
              </w:rPr>
              <w:t>mendimi logjik/pyetje përgjigje/punë në grup</w:t>
            </w:r>
          </w:p>
        </w:tc>
        <w:tc>
          <w:tcPr>
            <w:tcW w:w="1800" w:type="dxa"/>
          </w:tcPr>
          <w:p w:rsidR="00B61F58" w:rsidRPr="00355900" w:rsidRDefault="00B61F58" w:rsidP="000E7267">
            <w:pPr>
              <w:pStyle w:val="NoSpacing"/>
            </w:pPr>
            <w:r w:rsidRPr="00355900">
              <w:t>Vetëvlerësimi realizohet nga nxënësit për:</w:t>
            </w:r>
          </w:p>
          <w:p w:rsidR="00B61F58" w:rsidRPr="00355900" w:rsidRDefault="00B61F58" w:rsidP="000E7267">
            <w:pPr>
              <w:pStyle w:val="NoSpacing"/>
            </w:pPr>
            <w:r w:rsidRPr="00355900">
              <w:t>-Vlerësimin në çift</w:t>
            </w:r>
          </w:p>
          <w:p w:rsidR="00B61F58" w:rsidRPr="00355900" w:rsidRDefault="00B61F58" w:rsidP="000E7267">
            <w:pPr>
              <w:pStyle w:val="NoSpacing"/>
            </w:pPr>
            <w:r w:rsidRPr="00355900">
              <w:t>-Vlerësimin e punës në gr</w:t>
            </w:r>
          </w:p>
        </w:tc>
        <w:tc>
          <w:tcPr>
            <w:tcW w:w="1620" w:type="dxa"/>
          </w:tcPr>
          <w:p w:rsidR="00B61F58" w:rsidRPr="00355900" w:rsidRDefault="00B61F58" w:rsidP="000E7267">
            <w:pPr>
              <w:spacing w:after="0" w:line="240" w:lineRule="auto"/>
            </w:pPr>
            <w:r w:rsidRPr="00355900">
              <w:t>Teksti mësimor, libri i mësuesit</w:t>
            </w:r>
          </w:p>
        </w:tc>
      </w:tr>
      <w:tr w:rsidR="00B61F58" w:rsidRPr="00355900" w:rsidTr="000E7267">
        <w:trPr>
          <w:trHeight w:val="2220"/>
        </w:trPr>
        <w:tc>
          <w:tcPr>
            <w:tcW w:w="1080" w:type="dxa"/>
            <w:vMerge/>
          </w:tcPr>
          <w:p w:rsidR="00B61F58" w:rsidRPr="00355900" w:rsidRDefault="00B61F58" w:rsidP="000E7267">
            <w:pPr>
              <w:rPr>
                <w:b/>
              </w:rPr>
            </w:pPr>
          </w:p>
        </w:tc>
        <w:tc>
          <w:tcPr>
            <w:tcW w:w="1260" w:type="dxa"/>
            <w:vMerge w:val="restart"/>
          </w:tcPr>
          <w:p w:rsidR="00B61F58" w:rsidRPr="00355900" w:rsidRDefault="00B61F58" w:rsidP="000E7267">
            <w:r w:rsidRPr="00355900">
              <w:t>II</w:t>
            </w:r>
          </w:p>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p w:rsidR="00B61F58" w:rsidRPr="00355900" w:rsidRDefault="00B61F58" w:rsidP="000E7267"/>
        </w:tc>
        <w:tc>
          <w:tcPr>
            <w:tcW w:w="630" w:type="dxa"/>
            <w:vMerge w:val="restart"/>
          </w:tcPr>
          <w:p w:rsidR="00B61F58" w:rsidRPr="00355900" w:rsidRDefault="00B61F58" w:rsidP="000E7267">
            <w:pPr>
              <w:spacing w:after="200" w:line="276" w:lineRule="auto"/>
            </w:pPr>
            <w:r w:rsidRPr="00355900">
              <w:lastRenderedPageBreak/>
              <w:t>5</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r w:rsidRPr="00355900">
              <w:t>6</w:t>
            </w:r>
          </w:p>
          <w:p w:rsidR="00B61F58" w:rsidRPr="00355900" w:rsidRDefault="00B61F58" w:rsidP="000E7267">
            <w:pPr>
              <w:spacing w:after="200" w:line="276" w:lineRule="auto"/>
            </w:pPr>
          </w:p>
          <w:p w:rsidR="00B61F58" w:rsidRPr="00355900" w:rsidRDefault="00B61F58" w:rsidP="000E7267">
            <w:pPr>
              <w:spacing w:after="200" w:line="276" w:lineRule="auto"/>
            </w:pPr>
            <w:r w:rsidRPr="00355900">
              <w:t>7</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r w:rsidRPr="00355900">
              <w:t>8</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tc>
        <w:tc>
          <w:tcPr>
            <w:tcW w:w="2340" w:type="dxa"/>
          </w:tcPr>
          <w:p w:rsidR="00B61F58" w:rsidRPr="00355900" w:rsidRDefault="00B61F58" w:rsidP="000E7267">
            <w:r w:rsidRPr="00355900">
              <w:rPr>
                <w:b/>
              </w:rPr>
              <w:lastRenderedPageBreak/>
              <w:t>5 Përsëritje nga klasa XI:</w:t>
            </w:r>
            <w:r w:rsidRPr="00355900">
              <w:t xml:space="preserve"> Vetitë e alkeneve </w:t>
            </w:r>
          </w:p>
          <w:p w:rsidR="00B61F58" w:rsidRPr="00355900" w:rsidRDefault="00B61F58" w:rsidP="000E7267">
            <w:pPr>
              <w:rPr>
                <w:b/>
              </w:rPr>
            </w:pPr>
          </w:p>
          <w:p w:rsidR="00B61F58" w:rsidRPr="00355900" w:rsidRDefault="00B61F58" w:rsidP="000E7267">
            <w:pPr>
              <w:rPr>
                <w:b/>
              </w:rPr>
            </w:pPr>
          </w:p>
          <w:p w:rsidR="00B61F58" w:rsidRPr="00355900" w:rsidRDefault="00B61F58" w:rsidP="000E7267"/>
        </w:tc>
        <w:tc>
          <w:tcPr>
            <w:tcW w:w="3420" w:type="dxa"/>
          </w:tcPr>
          <w:p w:rsidR="00B61F58" w:rsidRPr="00355900" w:rsidRDefault="00B61F58" w:rsidP="000E7267">
            <w:pPr>
              <w:spacing w:after="0" w:line="240" w:lineRule="auto"/>
            </w:pPr>
            <w:r w:rsidRPr="00355900">
              <w:t>Ndërtim dhe emërtim të përbërjeve të hidrokarbureve. Përcaktimi i tipit të reaksionit në shndërrimet kimike të përbërjeve organike.</w:t>
            </w:r>
          </w:p>
          <w:p w:rsidR="00B61F58" w:rsidRPr="00355900" w:rsidRDefault="00B61F58" w:rsidP="000E7267">
            <w:pPr>
              <w:pStyle w:val="NoSpacing"/>
            </w:pPr>
          </w:p>
        </w:tc>
        <w:tc>
          <w:tcPr>
            <w:tcW w:w="2340" w:type="dxa"/>
          </w:tcPr>
          <w:p w:rsidR="00B61F58" w:rsidRPr="00355900" w:rsidRDefault="00B61F58" w:rsidP="000E7267">
            <w:pPr>
              <w:spacing w:after="0" w:line="240" w:lineRule="auto"/>
            </w:pPr>
            <w:r w:rsidRPr="00355900">
              <w:t>- Zgjidhja e ushtrimeve që lidhen me temat/ punë në grup ose në çift/ shpjegim/ të menduarit hap pas hapi/mendimi logjik.</w:t>
            </w:r>
          </w:p>
          <w:p w:rsidR="00B61F58" w:rsidRPr="00355900" w:rsidRDefault="00B61F58" w:rsidP="000E7267">
            <w:pPr>
              <w:pStyle w:val="NoSpacing"/>
            </w:pPr>
          </w:p>
        </w:tc>
        <w:tc>
          <w:tcPr>
            <w:tcW w:w="1800" w:type="dxa"/>
          </w:tcPr>
          <w:p w:rsidR="00B61F58" w:rsidRPr="00355900" w:rsidRDefault="00B61F58" w:rsidP="000E7267">
            <w:pPr>
              <w:pStyle w:val="NoSpacing"/>
            </w:pPr>
            <w:r w:rsidRPr="00355900">
              <w:t xml:space="preserve">Vetëvlerësimi realizohet nga nxënësit për:             - Vlerësimin në çift   - Vlerësimin e punës në gru </w:t>
            </w:r>
          </w:p>
          <w:p w:rsidR="00B61F58" w:rsidRPr="00355900" w:rsidRDefault="00B61F58" w:rsidP="000E7267">
            <w:pPr>
              <w:pStyle w:val="NoSpacing"/>
            </w:pPr>
            <w:r w:rsidRPr="00355900">
              <w:rPr>
                <w:spacing w:val="-2"/>
                <w:position w:val="1"/>
              </w:rPr>
              <w:t>- V</w:t>
            </w:r>
            <w:r w:rsidRPr="00355900">
              <w:rPr>
                <w:spacing w:val="-1"/>
                <w:position w:val="1"/>
              </w:rPr>
              <w:t>le</w:t>
            </w:r>
            <w:r w:rsidRPr="00355900">
              <w:rPr>
                <w:spacing w:val="1"/>
                <w:position w:val="1"/>
              </w:rPr>
              <w:t>r</w:t>
            </w:r>
            <w:r w:rsidRPr="00355900">
              <w:rPr>
                <w:spacing w:val="-1"/>
                <w:position w:val="1"/>
              </w:rPr>
              <w:t>ësi</w:t>
            </w:r>
            <w:r w:rsidRPr="00355900">
              <w:rPr>
                <w:spacing w:val="1"/>
                <w:position w:val="1"/>
              </w:rPr>
              <w:t>mi</w:t>
            </w:r>
            <w:r w:rsidRPr="00355900">
              <w:rPr>
                <w:position w:val="1"/>
              </w:rPr>
              <w:t xml:space="preserve">n e </w:t>
            </w:r>
            <w:r w:rsidRPr="00355900">
              <w:rPr>
                <w:spacing w:val="-1"/>
                <w:position w:val="1"/>
              </w:rPr>
              <w:t>de</w:t>
            </w:r>
            <w:r w:rsidRPr="00355900">
              <w:rPr>
                <w:spacing w:val="1"/>
                <w:position w:val="1"/>
              </w:rPr>
              <w:t>t</w:t>
            </w:r>
            <w:r w:rsidRPr="00355900">
              <w:rPr>
                <w:spacing w:val="-2"/>
                <w:position w:val="1"/>
              </w:rPr>
              <w:t>y</w:t>
            </w:r>
            <w:r w:rsidRPr="00355900">
              <w:rPr>
                <w:spacing w:val="1"/>
                <w:position w:val="1"/>
              </w:rPr>
              <w:t>r</w:t>
            </w:r>
            <w:r w:rsidRPr="00355900">
              <w:rPr>
                <w:spacing w:val="-1"/>
                <w:position w:val="1"/>
              </w:rPr>
              <w:t>a</w:t>
            </w:r>
            <w:r w:rsidRPr="00355900">
              <w:rPr>
                <w:spacing w:val="-2"/>
                <w:position w:val="1"/>
              </w:rPr>
              <w:t>v</w:t>
            </w:r>
            <w:r w:rsidRPr="00355900">
              <w:rPr>
                <w:position w:val="1"/>
              </w:rPr>
              <w:t>e</w:t>
            </w:r>
            <w:r w:rsidRPr="00355900">
              <w:rPr>
                <w:spacing w:val="1"/>
                <w:position w:val="1"/>
              </w:rPr>
              <w:t xml:space="preserve"> t</w:t>
            </w:r>
            <w:r w:rsidRPr="00355900">
              <w:rPr>
                <w:position w:val="1"/>
              </w:rPr>
              <w:t xml:space="preserve">ë </w:t>
            </w:r>
            <w:r w:rsidRPr="00355900">
              <w:rPr>
                <w:spacing w:val="-1"/>
                <w:position w:val="1"/>
              </w:rPr>
              <w:t>s</w:t>
            </w:r>
            <w:r w:rsidRPr="00355900">
              <w:rPr>
                <w:spacing w:val="-3"/>
                <w:position w:val="1"/>
              </w:rPr>
              <w:t>h</w:t>
            </w:r>
            <w:r w:rsidRPr="00355900">
              <w:rPr>
                <w:spacing w:val="1"/>
                <w:position w:val="1"/>
              </w:rPr>
              <w:t>t</w:t>
            </w:r>
            <w:r w:rsidRPr="00355900">
              <w:rPr>
                <w:spacing w:val="-1"/>
                <w:position w:val="1"/>
              </w:rPr>
              <w:t>ëpisë nga njëri-tjetri.</w:t>
            </w:r>
          </w:p>
        </w:tc>
        <w:tc>
          <w:tcPr>
            <w:tcW w:w="1620" w:type="dxa"/>
          </w:tcPr>
          <w:p w:rsidR="00B61F58" w:rsidRPr="00355900" w:rsidRDefault="00B61F58" w:rsidP="000E7267">
            <w:pPr>
              <w:spacing w:after="0" w:line="240" w:lineRule="auto"/>
            </w:pPr>
            <w:r w:rsidRPr="00355900">
              <w:t>Teksti mësimor, libri i mësuesit</w:t>
            </w:r>
          </w:p>
          <w:p w:rsidR="00B61F58" w:rsidRPr="00355900" w:rsidRDefault="00B61F58" w:rsidP="000E7267"/>
          <w:p w:rsidR="00B61F58" w:rsidRPr="00355900" w:rsidRDefault="00B61F58" w:rsidP="000E7267"/>
          <w:p w:rsidR="00B61F58" w:rsidRPr="00355900" w:rsidRDefault="00B61F58" w:rsidP="000E7267">
            <w:pPr>
              <w:pStyle w:val="NoSpacing"/>
            </w:pPr>
          </w:p>
        </w:tc>
      </w:tr>
      <w:tr w:rsidR="00B61F58" w:rsidRPr="00355900" w:rsidTr="000E7267">
        <w:trPr>
          <w:trHeight w:val="915"/>
        </w:trPr>
        <w:tc>
          <w:tcPr>
            <w:tcW w:w="1080" w:type="dxa"/>
            <w:vMerge/>
          </w:tcPr>
          <w:p w:rsidR="00B61F58" w:rsidRPr="00355900" w:rsidRDefault="00B61F58" w:rsidP="000E7267">
            <w:pPr>
              <w:rPr>
                <w:b/>
              </w:rPr>
            </w:pPr>
          </w:p>
        </w:tc>
        <w:tc>
          <w:tcPr>
            <w:tcW w:w="1260" w:type="dxa"/>
            <w:vMerge/>
          </w:tcPr>
          <w:p w:rsidR="00B61F58" w:rsidRPr="00355900" w:rsidRDefault="00B61F58" w:rsidP="000E7267"/>
        </w:tc>
        <w:tc>
          <w:tcPr>
            <w:tcW w:w="630" w:type="dxa"/>
            <w:vMerge/>
          </w:tcPr>
          <w:p w:rsidR="00B61F58" w:rsidRPr="00355900" w:rsidRDefault="00B61F58" w:rsidP="000E7267"/>
        </w:tc>
        <w:tc>
          <w:tcPr>
            <w:tcW w:w="2340" w:type="dxa"/>
          </w:tcPr>
          <w:p w:rsidR="00B61F58" w:rsidRPr="00355900" w:rsidRDefault="00B61F58" w:rsidP="000E7267">
            <w:pPr>
              <w:rPr>
                <w:b/>
              </w:rPr>
            </w:pPr>
            <w:r w:rsidRPr="00355900">
              <w:rPr>
                <w:b/>
              </w:rPr>
              <w:t>6 Përsëritje nga klasa XI:</w:t>
            </w:r>
            <w:r w:rsidRPr="00355900">
              <w:t xml:space="preserve"> Alkoolet, vetitë e alkooleve </w:t>
            </w:r>
          </w:p>
        </w:tc>
        <w:tc>
          <w:tcPr>
            <w:tcW w:w="3420" w:type="dxa"/>
          </w:tcPr>
          <w:p w:rsidR="00B61F58" w:rsidRPr="00355900" w:rsidRDefault="00B61F58" w:rsidP="000E7267">
            <w:pPr>
              <w:spacing w:after="0" w:line="240" w:lineRule="auto"/>
            </w:pPr>
            <w:r w:rsidRPr="00355900">
              <w:t>Struktura dhe klasifikimi i alkooleve, përdorimet, përfaqësuesit kryesorë.</w:t>
            </w:r>
          </w:p>
        </w:tc>
        <w:tc>
          <w:tcPr>
            <w:tcW w:w="2340" w:type="dxa"/>
          </w:tcPr>
          <w:p w:rsidR="00B61F58" w:rsidRPr="00355900" w:rsidRDefault="00B61F58" w:rsidP="000E7267">
            <w:pPr>
              <w:spacing w:after="0" w:line="240" w:lineRule="auto"/>
            </w:pPr>
            <w:r w:rsidRPr="00355900">
              <w:t>- Rrjeti i diskutimit, pyetje /përgjigje/ të menduarit hap pas hapi/ mendimi logjik/punë në grup</w:t>
            </w:r>
          </w:p>
        </w:tc>
        <w:tc>
          <w:tcPr>
            <w:tcW w:w="1800" w:type="dxa"/>
          </w:tcPr>
          <w:p w:rsidR="00B61F58" w:rsidRPr="00355900" w:rsidRDefault="00B61F58" w:rsidP="000E7267">
            <w:pPr>
              <w:spacing w:after="0" w:line="240" w:lineRule="auto"/>
            </w:pPr>
            <w:r w:rsidRPr="00355900">
              <w:t>Vlerësim në grup ose në çift.</w:t>
            </w:r>
          </w:p>
        </w:tc>
        <w:tc>
          <w:tcPr>
            <w:tcW w:w="1620" w:type="dxa"/>
          </w:tcPr>
          <w:p w:rsidR="00B61F58" w:rsidRPr="00355900" w:rsidRDefault="00B61F58" w:rsidP="000E7267">
            <w:pPr>
              <w:spacing w:after="0" w:line="240" w:lineRule="auto"/>
            </w:pPr>
            <w:r w:rsidRPr="00355900">
              <w:t>Teksti mësimor, libri i mësuesit</w:t>
            </w:r>
          </w:p>
        </w:tc>
      </w:tr>
      <w:tr w:rsidR="00B61F58" w:rsidRPr="00355900" w:rsidTr="000E7267">
        <w:trPr>
          <w:trHeight w:val="1425"/>
        </w:trPr>
        <w:tc>
          <w:tcPr>
            <w:tcW w:w="1080" w:type="dxa"/>
            <w:vMerge/>
          </w:tcPr>
          <w:p w:rsidR="00B61F58" w:rsidRPr="00355900" w:rsidRDefault="00B61F58" w:rsidP="000E7267">
            <w:pPr>
              <w:rPr>
                <w:b/>
              </w:rPr>
            </w:pPr>
          </w:p>
        </w:tc>
        <w:tc>
          <w:tcPr>
            <w:tcW w:w="1260" w:type="dxa"/>
            <w:vMerge/>
          </w:tcPr>
          <w:p w:rsidR="00B61F58" w:rsidRPr="00355900" w:rsidRDefault="00B61F58" w:rsidP="000E7267"/>
        </w:tc>
        <w:tc>
          <w:tcPr>
            <w:tcW w:w="630" w:type="dxa"/>
            <w:vMerge/>
          </w:tcPr>
          <w:p w:rsidR="00B61F58" w:rsidRPr="00355900" w:rsidRDefault="00B61F58" w:rsidP="000E7267"/>
        </w:tc>
        <w:tc>
          <w:tcPr>
            <w:tcW w:w="2340" w:type="dxa"/>
          </w:tcPr>
          <w:p w:rsidR="00B61F58" w:rsidRPr="00355900" w:rsidRDefault="00B61F58" w:rsidP="000E7267">
            <w:pPr>
              <w:rPr>
                <w:b/>
              </w:rPr>
            </w:pPr>
            <w:r w:rsidRPr="00355900">
              <w:rPr>
                <w:b/>
              </w:rPr>
              <w:t>7 Përsëritje nga klasa XI:</w:t>
            </w:r>
            <w:r w:rsidRPr="00355900">
              <w:t xml:space="preserve"> Acidet karboksilike dhe esteret </w:t>
            </w:r>
          </w:p>
        </w:tc>
        <w:tc>
          <w:tcPr>
            <w:tcW w:w="3420" w:type="dxa"/>
          </w:tcPr>
          <w:p w:rsidR="00B61F58" w:rsidRPr="00355900" w:rsidRDefault="00B61F58" w:rsidP="000E7267">
            <w:pPr>
              <w:spacing w:after="0" w:line="240" w:lineRule="auto"/>
            </w:pPr>
            <w:r w:rsidRPr="00355900">
              <w:t>Struktura dhe klasifikimi i acideve karboksilike, përdorimet, përfaqësuesit kryesorë</w:t>
            </w:r>
          </w:p>
        </w:tc>
        <w:tc>
          <w:tcPr>
            <w:tcW w:w="2340" w:type="dxa"/>
          </w:tcPr>
          <w:p w:rsidR="00B61F58" w:rsidRPr="00355900" w:rsidRDefault="00B61F58" w:rsidP="000E7267">
            <w:pPr>
              <w:spacing w:after="0" w:line="240" w:lineRule="auto"/>
            </w:pPr>
            <w:r w:rsidRPr="00355900">
              <w:t>- Rrjeti i diskutimit, pyetje /përgjigje / të menduarit hap pas hapi/ mendimi logjik/punë në grup</w:t>
            </w:r>
          </w:p>
        </w:tc>
        <w:tc>
          <w:tcPr>
            <w:tcW w:w="1800" w:type="dxa"/>
          </w:tcPr>
          <w:p w:rsidR="00B61F58" w:rsidRPr="00355900" w:rsidRDefault="00B61F58" w:rsidP="000E7267">
            <w:pPr>
              <w:spacing w:after="0" w:line="240" w:lineRule="auto"/>
            </w:pPr>
            <w:r w:rsidRPr="00355900">
              <w:t>Vlerësimi bëhet bazuar në aftësitë argumentuese dhe saktësinë në shkrimin e formulave. molekulare dhe strukturore</w:t>
            </w:r>
          </w:p>
        </w:tc>
        <w:tc>
          <w:tcPr>
            <w:tcW w:w="1620" w:type="dxa"/>
          </w:tcPr>
          <w:p w:rsidR="00B61F58" w:rsidRPr="00355900" w:rsidRDefault="00B61F58" w:rsidP="000E7267">
            <w:pPr>
              <w:spacing w:after="0" w:line="240" w:lineRule="auto"/>
            </w:pPr>
            <w:r w:rsidRPr="00355900">
              <w:t>Teksti mësimor, libri i mësuesit</w:t>
            </w:r>
          </w:p>
        </w:tc>
      </w:tr>
      <w:tr w:rsidR="00B61F58" w:rsidRPr="00355900" w:rsidTr="000E7267">
        <w:trPr>
          <w:trHeight w:val="1260"/>
        </w:trPr>
        <w:tc>
          <w:tcPr>
            <w:tcW w:w="1080" w:type="dxa"/>
            <w:vMerge/>
          </w:tcPr>
          <w:p w:rsidR="00B61F58" w:rsidRPr="00355900" w:rsidRDefault="00B61F58" w:rsidP="000E7267">
            <w:pPr>
              <w:rPr>
                <w:b/>
              </w:rPr>
            </w:pPr>
          </w:p>
        </w:tc>
        <w:tc>
          <w:tcPr>
            <w:tcW w:w="1260" w:type="dxa"/>
            <w:vMerge/>
          </w:tcPr>
          <w:p w:rsidR="00B61F58" w:rsidRPr="00355900" w:rsidRDefault="00B61F58" w:rsidP="000E7267"/>
        </w:tc>
        <w:tc>
          <w:tcPr>
            <w:tcW w:w="630" w:type="dxa"/>
            <w:vMerge/>
          </w:tcPr>
          <w:p w:rsidR="00B61F58" w:rsidRPr="00355900" w:rsidRDefault="00B61F58" w:rsidP="000E7267"/>
        </w:tc>
        <w:tc>
          <w:tcPr>
            <w:tcW w:w="2340" w:type="dxa"/>
          </w:tcPr>
          <w:p w:rsidR="00B61F58" w:rsidRPr="00355900" w:rsidRDefault="00B61F58" w:rsidP="000E7267">
            <w:pPr>
              <w:rPr>
                <w:b/>
              </w:rPr>
            </w:pPr>
            <w:r w:rsidRPr="00355900">
              <w:rPr>
                <w:b/>
              </w:rPr>
              <w:t>8 Përsëritje nga klasa XI:</w:t>
            </w:r>
            <w:r w:rsidR="00803A72">
              <w:t xml:space="preserve"> Ushtrime përmbledhëse </w:t>
            </w:r>
          </w:p>
        </w:tc>
        <w:tc>
          <w:tcPr>
            <w:tcW w:w="3420" w:type="dxa"/>
          </w:tcPr>
          <w:p w:rsidR="00B61F58" w:rsidRPr="00355900" w:rsidRDefault="00B61F58" w:rsidP="000E7267">
            <w:pPr>
              <w:spacing w:after="0" w:line="240" w:lineRule="auto"/>
            </w:pPr>
            <w:r w:rsidRPr="00355900">
              <w:t>Ndërtim dhe emërtim të përbërjeve të alkooleve dhe acideve karboksilike. Përcaktimi i tipit të reaksionit në shndërrimet kimike të përbërjeve organike. Njehsime në barazimet kimike të reaksioneve.</w:t>
            </w:r>
          </w:p>
        </w:tc>
        <w:tc>
          <w:tcPr>
            <w:tcW w:w="2340" w:type="dxa"/>
          </w:tcPr>
          <w:p w:rsidR="00B61F58" w:rsidRPr="00355900" w:rsidRDefault="00B61F58" w:rsidP="000E7267">
            <w:pPr>
              <w:spacing w:after="0" w:line="240" w:lineRule="auto"/>
            </w:pPr>
            <w:r w:rsidRPr="00355900">
              <w:t>- Zgjidhja e ushtrimeve që lidhen me temat/ punë në grup ose në çift/ shpjegim/ të menduarit hap pas hapi/mendimi logjik</w:t>
            </w:r>
          </w:p>
        </w:tc>
        <w:tc>
          <w:tcPr>
            <w:tcW w:w="1800" w:type="dxa"/>
          </w:tcPr>
          <w:p w:rsidR="00B61F58" w:rsidRPr="00355900" w:rsidRDefault="00B61F58" w:rsidP="000E7267">
            <w:pPr>
              <w:spacing w:after="0" w:line="240" w:lineRule="auto"/>
            </w:pPr>
            <w:r w:rsidRPr="00355900">
              <w:t>Vlerësim individual dhe në grup</w:t>
            </w:r>
          </w:p>
        </w:tc>
        <w:tc>
          <w:tcPr>
            <w:tcW w:w="1620" w:type="dxa"/>
          </w:tcPr>
          <w:p w:rsidR="00B61F58" w:rsidRPr="00355900" w:rsidRDefault="00B61F58" w:rsidP="000E7267">
            <w:pPr>
              <w:spacing w:after="0" w:line="240" w:lineRule="auto"/>
            </w:pPr>
            <w:r w:rsidRPr="00355900">
              <w:t>Teksti mësimor dhe udhëzimet e mësuesit</w:t>
            </w:r>
          </w:p>
        </w:tc>
      </w:tr>
    </w:tbl>
    <w:p w:rsidR="00B61F58" w:rsidRPr="00355900" w:rsidRDefault="00B61F58" w:rsidP="00B61F58">
      <w:pPr>
        <w:rPr>
          <w:b/>
        </w:rPr>
      </w:pPr>
    </w:p>
    <w:tbl>
      <w:tblPr>
        <w:tblW w:w="144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50"/>
        <w:gridCol w:w="90"/>
        <w:gridCol w:w="450"/>
        <w:gridCol w:w="2070"/>
        <w:gridCol w:w="2520"/>
        <w:gridCol w:w="2520"/>
        <w:gridCol w:w="1620"/>
        <w:gridCol w:w="2790"/>
      </w:tblGrid>
      <w:tr w:rsidR="00B61F58" w:rsidRPr="00355900" w:rsidTr="000E7267">
        <w:trPr>
          <w:trHeight w:val="1070"/>
        </w:trPr>
        <w:tc>
          <w:tcPr>
            <w:tcW w:w="1080" w:type="dxa"/>
          </w:tcPr>
          <w:p w:rsidR="00B61F58" w:rsidRPr="00355900" w:rsidRDefault="00B61F58" w:rsidP="000E7267">
            <w:r w:rsidRPr="00355900">
              <w:rPr>
                <w:rFonts w:eastAsia="Calibri" w:cs="Times New Roman"/>
                <w:b/>
              </w:rPr>
              <w:t>Tematika</w:t>
            </w:r>
          </w:p>
        </w:tc>
        <w:tc>
          <w:tcPr>
            <w:tcW w:w="1350" w:type="dxa"/>
          </w:tcPr>
          <w:p w:rsidR="00B61F58" w:rsidRPr="00355900" w:rsidRDefault="00B61F58" w:rsidP="000E7267">
            <w:pPr>
              <w:rPr>
                <w:rFonts w:eastAsia="Calibri" w:cs="Times New Roman"/>
                <w:b/>
              </w:rPr>
            </w:pPr>
            <w:r w:rsidRPr="00355900">
              <w:rPr>
                <w:rFonts w:eastAsia="Calibri" w:cs="Times New Roman"/>
                <w:b/>
              </w:rPr>
              <w:t xml:space="preserve">Nëntematika </w:t>
            </w:r>
          </w:p>
        </w:tc>
        <w:tc>
          <w:tcPr>
            <w:tcW w:w="540" w:type="dxa"/>
            <w:gridSpan w:val="2"/>
          </w:tcPr>
          <w:p w:rsidR="00B61F58" w:rsidRPr="00355900" w:rsidRDefault="00B61F58" w:rsidP="000E7267">
            <w:pPr>
              <w:rPr>
                <w:rFonts w:eastAsia="Calibri" w:cs="Times New Roman"/>
                <w:b/>
              </w:rPr>
            </w:pPr>
            <w:r w:rsidRPr="00355900">
              <w:rPr>
                <w:rFonts w:eastAsia="Calibri" w:cs="Times New Roman"/>
                <w:b/>
              </w:rPr>
              <w:t>Nr . i ores</w:t>
            </w:r>
          </w:p>
        </w:tc>
        <w:tc>
          <w:tcPr>
            <w:tcW w:w="2070" w:type="dxa"/>
          </w:tcPr>
          <w:p w:rsidR="00B61F58" w:rsidRPr="00355900" w:rsidRDefault="00B61F58" w:rsidP="000E7267">
            <w:pPr>
              <w:rPr>
                <w:rFonts w:eastAsia="Calibri" w:cs="Times New Roman"/>
                <w:b/>
              </w:rPr>
            </w:pPr>
            <w:r w:rsidRPr="00355900">
              <w:rPr>
                <w:rFonts w:eastAsia="Calibri" w:cs="Times New Roman"/>
                <w:b/>
              </w:rPr>
              <w:t>Temat mësimore</w:t>
            </w:r>
          </w:p>
          <w:p w:rsidR="00B61F58" w:rsidRPr="00355900" w:rsidRDefault="00B61F58" w:rsidP="000E7267"/>
        </w:tc>
        <w:tc>
          <w:tcPr>
            <w:tcW w:w="2520" w:type="dxa"/>
          </w:tcPr>
          <w:p w:rsidR="00B61F58" w:rsidRPr="00355900" w:rsidRDefault="00B61F58" w:rsidP="000E7267">
            <w:pPr>
              <w:rPr>
                <w:rFonts w:eastAsia="Calibri" w:cs="Times New Roman"/>
                <w:b/>
                <w:i/>
                <w:lang w:val="it-IT"/>
              </w:rPr>
            </w:pPr>
            <w:r w:rsidRPr="00355900">
              <w:rPr>
                <w:rFonts w:eastAsia="Calibri" w:cs="Times New Roman"/>
                <w:b/>
                <w:lang w:val="it-IT"/>
              </w:rPr>
              <w:t>Situata e parashikuar e të nxënit</w:t>
            </w:r>
          </w:p>
          <w:p w:rsidR="00B61F58" w:rsidRPr="00355900" w:rsidRDefault="00B61F58" w:rsidP="000E7267"/>
        </w:tc>
        <w:tc>
          <w:tcPr>
            <w:tcW w:w="2520" w:type="dxa"/>
          </w:tcPr>
          <w:p w:rsidR="00B61F58" w:rsidRPr="00355900" w:rsidRDefault="00B61F58" w:rsidP="000E7267">
            <w:pPr>
              <w:rPr>
                <w:rFonts w:eastAsia="Calibri" w:cs="Times New Roman"/>
                <w:b/>
              </w:rPr>
            </w:pPr>
            <w:r w:rsidRPr="00355900">
              <w:rPr>
                <w:rFonts w:eastAsia="Calibri" w:cs="Times New Roman"/>
                <w:b/>
              </w:rPr>
              <w:t>Metodologjia dhe veprimtaritë e nxënësve</w:t>
            </w:r>
          </w:p>
          <w:p w:rsidR="00B61F58" w:rsidRPr="00355900" w:rsidRDefault="00B61F58" w:rsidP="000E7267"/>
        </w:tc>
        <w:tc>
          <w:tcPr>
            <w:tcW w:w="1620" w:type="dxa"/>
          </w:tcPr>
          <w:p w:rsidR="00B61F58" w:rsidRPr="00355900" w:rsidRDefault="00B61F58" w:rsidP="000E7267">
            <w:pPr>
              <w:rPr>
                <w:rFonts w:eastAsia="Calibri" w:cs="Times New Roman"/>
                <w:b/>
              </w:rPr>
            </w:pPr>
            <w:r w:rsidRPr="00355900">
              <w:rPr>
                <w:rFonts w:eastAsia="Calibri" w:cs="Times New Roman"/>
                <w:b/>
              </w:rPr>
              <w:t>Vlerësimi</w:t>
            </w:r>
          </w:p>
          <w:p w:rsidR="00B61F58" w:rsidRPr="00355900" w:rsidRDefault="00B61F58" w:rsidP="000E7267"/>
        </w:tc>
        <w:tc>
          <w:tcPr>
            <w:tcW w:w="2790" w:type="dxa"/>
          </w:tcPr>
          <w:p w:rsidR="00B61F58" w:rsidRPr="00355900" w:rsidRDefault="00B61F58" w:rsidP="000E7267">
            <w:pPr>
              <w:rPr>
                <w:rFonts w:eastAsia="Calibri" w:cs="Times New Roman"/>
                <w:b/>
              </w:rPr>
            </w:pPr>
            <w:r w:rsidRPr="00355900">
              <w:rPr>
                <w:rFonts w:eastAsia="Calibri" w:cs="Times New Roman"/>
                <w:b/>
              </w:rPr>
              <w:t>Burimet</w:t>
            </w:r>
          </w:p>
          <w:p w:rsidR="00B61F58" w:rsidRPr="00355900" w:rsidRDefault="00B61F58" w:rsidP="000E7267">
            <w:pPr>
              <w:rPr>
                <w:rFonts w:eastAsia="Calibri" w:cs="Times New Roman"/>
                <w:b/>
              </w:rPr>
            </w:pPr>
            <w:r w:rsidRPr="00355900">
              <w:rPr>
                <w:rFonts w:eastAsia="Calibri" w:cs="Times New Roman"/>
                <w:b/>
              </w:rPr>
              <w:t>Mjetet dhe informacioni:</w:t>
            </w:r>
          </w:p>
          <w:p w:rsidR="00B61F58" w:rsidRPr="00355900" w:rsidRDefault="00B61F58" w:rsidP="000E7267"/>
        </w:tc>
      </w:tr>
      <w:tr w:rsidR="00B61F58" w:rsidRPr="00355900" w:rsidTr="000E7267">
        <w:trPr>
          <w:trHeight w:val="3500"/>
        </w:trPr>
        <w:tc>
          <w:tcPr>
            <w:tcW w:w="1080" w:type="dxa"/>
          </w:tcPr>
          <w:p w:rsidR="00B61F58" w:rsidRPr="00355900" w:rsidRDefault="00B61F58" w:rsidP="000E7267">
            <w:pPr>
              <w:rPr>
                <w:b/>
              </w:rPr>
            </w:pPr>
            <w:r w:rsidRPr="00355900">
              <w:rPr>
                <w:b/>
              </w:rPr>
              <w:lastRenderedPageBreak/>
              <w:t xml:space="preserve">Diversiteti </w:t>
            </w:r>
          </w:p>
        </w:tc>
        <w:tc>
          <w:tcPr>
            <w:tcW w:w="1350" w:type="dxa"/>
          </w:tcPr>
          <w:p w:rsidR="00B61F58" w:rsidRPr="00355900" w:rsidRDefault="00B61F58" w:rsidP="000E7267">
            <w:pPr>
              <w:rPr>
                <w:b/>
              </w:rPr>
            </w:pPr>
            <w:r w:rsidRPr="00355900">
              <w:t>1.</w:t>
            </w:r>
            <w:r w:rsidRPr="00355900">
              <w:rPr>
                <w:b/>
              </w:rPr>
              <w:t xml:space="preserve"> Atomet, molekulat dhe reaksionet kimike</w:t>
            </w:r>
          </w:p>
          <w:p w:rsidR="00B61F58" w:rsidRPr="00355900" w:rsidRDefault="00B61F58" w:rsidP="000E7267"/>
        </w:tc>
        <w:tc>
          <w:tcPr>
            <w:tcW w:w="540" w:type="dxa"/>
            <w:gridSpan w:val="2"/>
          </w:tcPr>
          <w:p w:rsidR="00B61F58" w:rsidRPr="00355900" w:rsidRDefault="00B61F58" w:rsidP="000E7267">
            <w:pPr>
              <w:spacing w:after="200" w:line="276" w:lineRule="auto"/>
            </w:pPr>
            <w:r w:rsidRPr="00355900">
              <w:t>9</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tc>
        <w:tc>
          <w:tcPr>
            <w:tcW w:w="2070" w:type="dxa"/>
          </w:tcPr>
          <w:p w:rsidR="00B61F58" w:rsidRPr="00355900" w:rsidRDefault="00B61F58" w:rsidP="000E7267">
            <w:r w:rsidRPr="00355900">
              <w:t>1.Masat e atomeve dhe molekulave. Masa atomike relative. Njësia karbonike .</w:t>
            </w:r>
          </w:p>
          <w:p w:rsidR="00B61F58" w:rsidRPr="00355900" w:rsidRDefault="00B61F58" w:rsidP="000E7267">
            <w:pPr>
              <w:rPr>
                <w:lang w:val="en-US"/>
              </w:rPr>
            </w:pPr>
          </w:p>
          <w:p w:rsidR="00B61F58" w:rsidRPr="00355900" w:rsidRDefault="00B61F58" w:rsidP="000E7267">
            <w:pPr>
              <w:rPr>
                <w:lang w:val="en-US"/>
              </w:rPr>
            </w:pPr>
          </w:p>
          <w:p w:rsidR="00B61F58" w:rsidRPr="00355900" w:rsidRDefault="00B61F58" w:rsidP="000E7267">
            <w:pPr>
              <w:rPr>
                <w:lang w:val="en-US"/>
              </w:rPr>
            </w:pPr>
          </w:p>
        </w:tc>
        <w:tc>
          <w:tcPr>
            <w:tcW w:w="2520" w:type="dxa"/>
          </w:tcPr>
          <w:p w:rsidR="00B61F58" w:rsidRPr="00355900" w:rsidRDefault="00B61F58" w:rsidP="000E7267">
            <w:r w:rsidRPr="00355900">
              <w:t>Dallimi i atomit nga molekula.</w:t>
            </w:r>
          </w:p>
          <w:p w:rsidR="00B61F58" w:rsidRPr="00355900" w:rsidRDefault="00B61F58" w:rsidP="000E7267">
            <w:r w:rsidRPr="00355900">
              <w:t>Krahasimi i përmasave të atomeve të ndryshme</w:t>
            </w:r>
          </w:p>
          <w:p w:rsidR="00B61F58" w:rsidRPr="00355900" w:rsidRDefault="00B61F58" w:rsidP="000E7267">
            <w:r w:rsidRPr="00355900">
              <w:t>Përcaktimi i masës së atomeve dhe molekulave me anë të analizës spektrometrike</w:t>
            </w:r>
          </w:p>
          <w:p w:rsidR="00B61F58" w:rsidRPr="00355900" w:rsidRDefault="00B61F58" w:rsidP="000E7267">
            <w:r w:rsidRPr="00355900">
              <w:t xml:space="preserve">Kuptimi i masës së vërtetë, numrit të masës dhe masës së krahasuar </w:t>
            </w:r>
          </w:p>
        </w:tc>
        <w:tc>
          <w:tcPr>
            <w:tcW w:w="2520" w:type="dxa"/>
          </w:tcPr>
          <w:p w:rsidR="00B61F58" w:rsidRPr="00355900" w:rsidRDefault="00B61F58" w:rsidP="000E7267">
            <w:r w:rsidRPr="00355900">
              <w:t>Shpjegim i ndërthurur me  veprimtari si: modeling (atome dhe molekula të ndryshme një, dy dhe poliatomike);  hulumtim për spektrometrin dhe funksionin e tij.</w:t>
            </w:r>
          </w:p>
          <w:p w:rsidR="00B61F58" w:rsidRPr="00355900" w:rsidRDefault="00B61F58" w:rsidP="000E7267">
            <w:r w:rsidRPr="00355900">
              <w:t>Punë në grupe.</w:t>
            </w:r>
          </w:p>
          <w:p w:rsidR="00B61F58" w:rsidRPr="00355900" w:rsidRDefault="00B61F58" w:rsidP="000E7267">
            <w:r w:rsidRPr="00355900">
              <w:t xml:space="preserve"> </w:t>
            </w:r>
          </w:p>
        </w:tc>
        <w:tc>
          <w:tcPr>
            <w:tcW w:w="1620" w:type="dxa"/>
          </w:tcPr>
          <w:p w:rsidR="00B61F58" w:rsidRPr="00355900" w:rsidRDefault="00B61F58" w:rsidP="000E7267">
            <w:pPr>
              <w:rPr>
                <w:rFonts w:eastAsia="Calibri" w:cs="Times New Roman"/>
              </w:rPr>
            </w:pPr>
            <w:r w:rsidRPr="00355900">
              <w:rPr>
                <w:rFonts w:eastAsia="Calibri" w:cs="Times New Roman"/>
              </w:rPr>
              <w:t>Vlerësim në grup dhe individual</w:t>
            </w:r>
          </w:p>
          <w:p w:rsidR="00B61F58" w:rsidRPr="00355900" w:rsidRDefault="00B61F58" w:rsidP="000E7267">
            <w:r w:rsidRPr="00355900">
              <w:rPr>
                <w:rFonts w:eastAsia="Calibri" w:cs="Times New Roman"/>
              </w:rPr>
              <w:t>Vlerësimi bëhet bazuar në aftësitë përshkruese, shpjeguese dhe argumentuese të nxënësit.</w:t>
            </w:r>
          </w:p>
        </w:tc>
        <w:tc>
          <w:tcPr>
            <w:tcW w:w="2790" w:type="dxa"/>
          </w:tcPr>
          <w:p w:rsidR="00B61F58" w:rsidRPr="00355900" w:rsidRDefault="00B61F58" w:rsidP="000E7267">
            <w:r w:rsidRPr="00355900">
              <w:t xml:space="preserve">Sistemi periodik, </w:t>
            </w:r>
          </w:p>
          <w:p w:rsidR="00B61F58" w:rsidRPr="00355900" w:rsidRDefault="00B61F58" w:rsidP="000E7267">
            <w:r w:rsidRPr="00355900">
              <w:t xml:space="preserve">Video projektor për të parë spektrometrin dhe funksionin e tij nga interneti. </w:t>
            </w:r>
          </w:p>
          <w:p w:rsidR="00B61F58" w:rsidRPr="00355900" w:rsidRDefault="00B61F58" w:rsidP="000E7267">
            <w:r w:rsidRPr="00355900">
              <w:t xml:space="preserve">(projektori lidhet me kompiuter);, lapsa me ngjyra, fletë format, ngjitës, plastelinë me ngjyra për të simbolizuar atomet. </w:t>
            </w:r>
          </w:p>
        </w:tc>
      </w:tr>
      <w:tr w:rsidR="00B61F58" w:rsidRPr="00355900" w:rsidTr="000E7267">
        <w:trPr>
          <w:trHeight w:val="43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10</w:t>
            </w:r>
          </w:p>
        </w:tc>
        <w:tc>
          <w:tcPr>
            <w:tcW w:w="2070" w:type="dxa"/>
          </w:tcPr>
          <w:p w:rsidR="00B61F58" w:rsidRPr="00355900" w:rsidRDefault="00B61F58" w:rsidP="000E7267">
            <w:r w:rsidRPr="00355900">
              <w:t>2.Moli, masa molare, Konstantja e Avogadros.</w:t>
            </w:r>
          </w:p>
          <w:p w:rsidR="00B61F58" w:rsidRPr="00355900" w:rsidRDefault="00B61F58" w:rsidP="000E7267"/>
        </w:tc>
        <w:tc>
          <w:tcPr>
            <w:tcW w:w="2520" w:type="dxa"/>
          </w:tcPr>
          <w:p w:rsidR="00B61F58" w:rsidRPr="00355900" w:rsidRDefault="00B61F58" w:rsidP="000E7267">
            <w:r w:rsidRPr="00355900">
              <w:t>Kuptimi i masës së vërtetë, numrit të masës dhe masës së krahasuar të atomit të një elementi.</w:t>
            </w:r>
          </w:p>
          <w:p w:rsidR="00B61F58" w:rsidRPr="00355900" w:rsidRDefault="00B61F58" w:rsidP="000E7267">
            <w:r w:rsidRPr="00355900">
              <w:t xml:space="preserve">Lidhja midis numrit të masës së një atomi, me masën e krahasuar të tij. </w:t>
            </w:r>
          </w:p>
          <w:p w:rsidR="00B61F58" w:rsidRPr="00355900" w:rsidRDefault="00B61F58" w:rsidP="000E7267">
            <w:r w:rsidRPr="00355900">
              <w:t>Numri i Avogadros, moli.</w:t>
            </w:r>
          </w:p>
          <w:p w:rsidR="00B61F58" w:rsidRPr="00355900" w:rsidRDefault="00B61F58" w:rsidP="000E7267">
            <w:r w:rsidRPr="00355900">
              <w:t>Njehsimi i numrit të moleve dhe njehsimi i masës molare të atomit</w:t>
            </w:r>
          </w:p>
        </w:tc>
        <w:tc>
          <w:tcPr>
            <w:tcW w:w="2520" w:type="dxa"/>
          </w:tcPr>
          <w:p w:rsidR="00B61F58" w:rsidRPr="00355900" w:rsidRDefault="00B61F58" w:rsidP="000E7267">
            <w:r w:rsidRPr="00355900">
              <w:t>Shpjegim, punë në grup, diskutim, metoda krahasuese. Të punuarit me modele (mol- atomesh dhe mol –molekulash)</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l-GR"/>
              </w:rPr>
              <w:t>Prezanto</w:t>
            </w:r>
            <w:r w:rsidRPr="00355900">
              <w:rPr>
                <w:rFonts w:eastAsia="Times New Roman" w:cs="Times New Roman"/>
                <w:lang w:val="en-US"/>
              </w:rPr>
              <w:t>het</w:t>
            </w:r>
            <w:r w:rsidRPr="00355900">
              <w:rPr>
                <w:rFonts w:eastAsia="Times New Roman" w:cs="Times New Roman"/>
                <w:lang w:val="el-GR"/>
              </w:rPr>
              <w:t> situata para nxënësve</w:t>
            </w:r>
            <w:r w:rsidRPr="00355900">
              <w:rPr>
                <w:rFonts w:eastAsia="Times New Roman" w:cs="Times New Roman"/>
                <w:lang w:val="en-US"/>
              </w:rPr>
              <w:t>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Nxënës të ndryshëm japin mendime të ndryshme.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Konkludohet për masat 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ndryshme të atomeve e molekulave dhe njehsimet e tyre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në vazhdim. </w:t>
            </w:r>
          </w:p>
          <w:p w:rsidR="00B61F58" w:rsidRPr="00355900" w:rsidRDefault="00B61F58" w:rsidP="000E7267"/>
        </w:tc>
        <w:tc>
          <w:tcPr>
            <w:tcW w:w="1620" w:type="dxa"/>
          </w:tcPr>
          <w:p w:rsidR="00B61F58" w:rsidRPr="00355900" w:rsidRDefault="00B61F58" w:rsidP="000E7267">
            <w:r w:rsidRPr="00355900">
              <w:rPr>
                <w:rFonts w:eastAsia="Calibri" w:cs="Times New Roman"/>
              </w:rPr>
              <w:t>Vlerësim individual dhe në dyshe për saktësinë e llogaritjes ne ushtrime.</w:t>
            </w:r>
          </w:p>
        </w:tc>
        <w:tc>
          <w:tcPr>
            <w:tcW w:w="2790" w:type="dxa"/>
          </w:tcPr>
          <w:p w:rsidR="00B61F58" w:rsidRPr="00355900" w:rsidRDefault="00B61F58" w:rsidP="000E7267">
            <w:r w:rsidRPr="00355900">
              <w:t>Figura, tabela krahasuese, fletë format, material nga interneti, video ilustruese.</w:t>
            </w:r>
          </w:p>
        </w:tc>
      </w:tr>
      <w:tr w:rsidR="00B61F58" w:rsidRPr="00355900" w:rsidTr="000E7267">
        <w:trPr>
          <w:trHeight w:val="15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11</w:t>
            </w:r>
          </w:p>
        </w:tc>
        <w:tc>
          <w:tcPr>
            <w:tcW w:w="2070" w:type="dxa"/>
          </w:tcPr>
          <w:p w:rsidR="00B61F58" w:rsidRPr="00355900" w:rsidRDefault="00B61F58" w:rsidP="000E7267">
            <w:r w:rsidRPr="00355900">
              <w:t>3.Formula empirike dhe formula molekulare.</w:t>
            </w:r>
          </w:p>
          <w:p w:rsidR="00B61F58" w:rsidRPr="00355900" w:rsidRDefault="00B61F58" w:rsidP="000E7267"/>
        </w:tc>
        <w:tc>
          <w:tcPr>
            <w:tcW w:w="2520" w:type="dxa"/>
          </w:tcPr>
          <w:p w:rsidR="00B61F58" w:rsidRPr="00355900" w:rsidRDefault="00B61F58" w:rsidP="000E7267">
            <w:pPr>
              <w:spacing w:after="0"/>
              <w:textAlignment w:val="baseline"/>
              <w:rPr>
                <w:rFonts w:eastAsia="Times New Roman" w:cs="Times New Roman"/>
              </w:rPr>
            </w:pPr>
            <w:r w:rsidRPr="00355900">
              <w:rPr>
                <w:rFonts w:eastAsia="Times New Roman" w:cs="Times New Roman"/>
              </w:rPr>
              <w:t xml:space="preserve">Përcaktimi i formulës empirike të një substance. </w:t>
            </w:r>
          </w:p>
          <w:p w:rsidR="00B61F58" w:rsidRPr="00355900" w:rsidRDefault="00B61F58" w:rsidP="000E7267">
            <w:pPr>
              <w:spacing w:after="0"/>
              <w:textAlignment w:val="baseline"/>
              <w:rPr>
                <w:rFonts w:eastAsia="Times New Roman" w:cs="Times New Roman"/>
              </w:rPr>
            </w:pPr>
            <w:r w:rsidRPr="00355900">
              <w:rPr>
                <w:rFonts w:eastAsia="Times New Roman" w:cs="Times New Roman"/>
              </w:rPr>
              <w:t xml:space="preserve">Dallimi midis formulës empirike dhe formulës </w:t>
            </w:r>
          </w:p>
          <w:p w:rsidR="00B61F58" w:rsidRPr="00355900" w:rsidRDefault="00B61F58" w:rsidP="000E7267">
            <w:pPr>
              <w:spacing w:after="0"/>
              <w:textAlignment w:val="baseline"/>
              <w:rPr>
                <w:rFonts w:eastAsia="Times New Roman" w:cs="Times New Roman"/>
              </w:rPr>
            </w:pPr>
            <w:r w:rsidRPr="00355900">
              <w:rPr>
                <w:rFonts w:eastAsia="Times New Roman" w:cs="Times New Roman"/>
              </w:rPr>
              <w:t> molekulare të një substance.</w:t>
            </w:r>
          </w:p>
          <w:p w:rsidR="00B61F58" w:rsidRPr="00355900" w:rsidRDefault="00B61F58" w:rsidP="000E7267">
            <w:r w:rsidRPr="00355900">
              <w:rPr>
                <w:rFonts w:eastAsia="Times New Roman" w:cs="Times New Roman"/>
              </w:rPr>
              <w:t> </w:t>
            </w:r>
          </w:p>
        </w:tc>
        <w:tc>
          <w:tcPr>
            <w:tcW w:w="2520" w:type="dxa"/>
          </w:tcPr>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Prezantohet situata e të nxënit dhe shtrohen disa pyetje.</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Të gjithë nxënësit përfshihen në diskutim duke dhënë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argumenta të ndryshme. </w:t>
            </w:r>
            <w:r w:rsidRPr="00355900">
              <w:rPr>
                <w:rFonts w:eastAsia="Times New Roman" w:cs="Times New Roman"/>
                <w:lang w:val="en-US"/>
              </w:rPr>
              <w:br/>
              <w:t>Në fund përgjithësohen mendimet e tyre duke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përkufizuar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formulën empirike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dhe atë molekulare. </w:t>
            </w:r>
          </w:p>
          <w:p w:rsidR="00B61F58" w:rsidRPr="00355900" w:rsidRDefault="00B61F58" w:rsidP="000E7267"/>
        </w:tc>
        <w:tc>
          <w:tcPr>
            <w:tcW w:w="1620" w:type="dxa"/>
          </w:tcPr>
          <w:p w:rsidR="00B61F58" w:rsidRPr="00355900" w:rsidRDefault="00B61F58" w:rsidP="000E7267">
            <w:pPr>
              <w:spacing w:after="0" w:line="276" w:lineRule="auto"/>
              <w:rPr>
                <w:rFonts w:eastAsia="Calibri" w:cs="Times New Roman"/>
              </w:rPr>
            </w:pPr>
            <w:r w:rsidRPr="00355900">
              <w:rPr>
                <w:rFonts w:eastAsia="Calibri" w:cs="Times New Roman"/>
              </w:rPr>
              <w:t>Vetëvlerësimi realizohet nga nxënësit për:</w:t>
            </w:r>
          </w:p>
          <w:p w:rsidR="00B61F58" w:rsidRPr="00355900" w:rsidRDefault="00B61F58" w:rsidP="000E7267">
            <w:pPr>
              <w:spacing w:after="0" w:line="276" w:lineRule="auto"/>
              <w:contextualSpacing/>
              <w:jc w:val="both"/>
              <w:rPr>
                <w:rFonts w:eastAsia="Calibri" w:cs="Times New Roman"/>
              </w:rPr>
            </w:pPr>
            <w:r w:rsidRPr="00355900">
              <w:rPr>
                <w:rFonts w:eastAsia="Calibri" w:cs="Times New Roman"/>
              </w:rPr>
              <w:t>- vlerësimin në çift;</w:t>
            </w:r>
          </w:p>
          <w:p w:rsidR="00B61F58" w:rsidRPr="00355900" w:rsidRDefault="00B61F58" w:rsidP="000E7267">
            <w:pPr>
              <w:spacing w:after="0" w:line="276" w:lineRule="auto"/>
              <w:contextualSpacing/>
              <w:jc w:val="both"/>
              <w:rPr>
                <w:rFonts w:eastAsia="Calibri" w:cs="Times New Roman"/>
              </w:rPr>
            </w:pPr>
            <w:r w:rsidRPr="00355900">
              <w:rPr>
                <w:rFonts w:eastAsia="Calibri" w:cs="Times New Roman"/>
              </w:rPr>
              <w:t>- vlerësimin e punës në grup;</w:t>
            </w:r>
          </w:p>
          <w:p w:rsidR="00B61F58" w:rsidRPr="00355900" w:rsidRDefault="00B61F58" w:rsidP="000E7267">
            <w:r w:rsidRPr="00355900">
              <w:rPr>
                <w:rFonts w:eastAsia="Calibri" w:cs="Times New Roman"/>
                <w:spacing w:val="-2"/>
                <w:position w:val="1"/>
              </w:rPr>
              <w:t>- v</w:t>
            </w:r>
            <w:r w:rsidRPr="00355900">
              <w:rPr>
                <w:rFonts w:eastAsia="Calibri" w:cs="Times New Roman"/>
                <w:spacing w:val="-1"/>
                <w:position w:val="1"/>
              </w:rPr>
              <w:t>le</w:t>
            </w:r>
            <w:r w:rsidRPr="00355900">
              <w:rPr>
                <w:rFonts w:eastAsia="Calibri" w:cs="Times New Roman"/>
                <w:spacing w:val="1"/>
                <w:position w:val="1"/>
              </w:rPr>
              <w:t>r</w:t>
            </w:r>
            <w:r w:rsidRPr="00355900">
              <w:rPr>
                <w:rFonts w:eastAsia="Calibri" w:cs="Times New Roman"/>
                <w:spacing w:val="-1"/>
                <w:position w:val="1"/>
              </w:rPr>
              <w:t>ësi</w:t>
            </w:r>
            <w:r w:rsidRPr="00355900">
              <w:rPr>
                <w:rFonts w:eastAsia="Calibri" w:cs="Times New Roman"/>
                <w:spacing w:val="1"/>
                <w:position w:val="1"/>
              </w:rPr>
              <w:t>mi</w:t>
            </w:r>
            <w:r w:rsidRPr="00355900">
              <w:rPr>
                <w:rFonts w:eastAsia="Calibri" w:cs="Times New Roman"/>
                <w:position w:val="1"/>
              </w:rPr>
              <w:t xml:space="preserve">n e </w:t>
            </w:r>
            <w:r w:rsidRPr="00355900">
              <w:rPr>
                <w:rFonts w:eastAsia="Calibri" w:cs="Times New Roman"/>
                <w:spacing w:val="-1"/>
                <w:position w:val="1"/>
              </w:rPr>
              <w:t>de</w:t>
            </w:r>
            <w:r w:rsidRPr="00355900">
              <w:rPr>
                <w:rFonts w:eastAsia="Calibri" w:cs="Times New Roman"/>
                <w:spacing w:val="1"/>
                <w:position w:val="1"/>
              </w:rPr>
              <w:t>t</w:t>
            </w:r>
            <w:r w:rsidRPr="00355900">
              <w:rPr>
                <w:rFonts w:eastAsia="Calibri" w:cs="Times New Roman"/>
                <w:spacing w:val="-2"/>
                <w:position w:val="1"/>
              </w:rPr>
              <w:t>y</w:t>
            </w:r>
            <w:r w:rsidRPr="00355900">
              <w:rPr>
                <w:rFonts w:eastAsia="Calibri" w:cs="Times New Roman"/>
                <w:spacing w:val="1"/>
                <w:position w:val="1"/>
              </w:rPr>
              <w:t>r</w:t>
            </w:r>
            <w:r w:rsidRPr="00355900">
              <w:rPr>
                <w:rFonts w:eastAsia="Calibri" w:cs="Times New Roman"/>
                <w:spacing w:val="-1"/>
                <w:position w:val="1"/>
              </w:rPr>
              <w:t>a</w:t>
            </w:r>
            <w:r w:rsidRPr="00355900">
              <w:rPr>
                <w:rFonts w:eastAsia="Calibri" w:cs="Times New Roman"/>
                <w:spacing w:val="-2"/>
                <w:position w:val="1"/>
              </w:rPr>
              <w:t>v</w:t>
            </w:r>
            <w:r w:rsidRPr="00355900">
              <w:rPr>
                <w:rFonts w:eastAsia="Calibri" w:cs="Times New Roman"/>
                <w:position w:val="1"/>
              </w:rPr>
              <w:t>e</w:t>
            </w:r>
            <w:r w:rsidRPr="00355900">
              <w:rPr>
                <w:rFonts w:eastAsia="Calibri" w:cs="Times New Roman"/>
                <w:spacing w:val="1"/>
                <w:position w:val="1"/>
              </w:rPr>
              <w:t xml:space="preserve"> t</w:t>
            </w:r>
            <w:r w:rsidRPr="00355900">
              <w:rPr>
                <w:rFonts w:eastAsia="Calibri" w:cs="Times New Roman"/>
                <w:position w:val="1"/>
              </w:rPr>
              <w:t xml:space="preserve">ë </w:t>
            </w:r>
            <w:r w:rsidRPr="00355900">
              <w:rPr>
                <w:rFonts w:eastAsia="Calibri" w:cs="Times New Roman"/>
                <w:spacing w:val="-1"/>
                <w:position w:val="1"/>
              </w:rPr>
              <w:t>s</w:t>
            </w:r>
            <w:r w:rsidRPr="00355900">
              <w:rPr>
                <w:rFonts w:eastAsia="Calibri" w:cs="Times New Roman"/>
                <w:spacing w:val="-3"/>
                <w:position w:val="1"/>
              </w:rPr>
              <w:t>h</w:t>
            </w:r>
            <w:r w:rsidRPr="00355900">
              <w:rPr>
                <w:rFonts w:eastAsia="Calibri" w:cs="Times New Roman"/>
                <w:spacing w:val="1"/>
                <w:position w:val="1"/>
              </w:rPr>
              <w:t>t</w:t>
            </w:r>
            <w:r w:rsidRPr="00355900">
              <w:rPr>
                <w:rFonts w:eastAsia="Calibri" w:cs="Times New Roman"/>
                <w:spacing w:val="-1"/>
                <w:position w:val="1"/>
              </w:rPr>
              <w:t>ëpisë nga njëri-tjetri</w:t>
            </w:r>
            <w:r w:rsidRPr="00355900">
              <w:rPr>
                <w:rFonts w:eastAsia="Calibri" w:cs="Times New Roman"/>
              </w:rPr>
              <w:t>.</w:t>
            </w:r>
          </w:p>
        </w:tc>
        <w:tc>
          <w:tcPr>
            <w:tcW w:w="2790" w:type="dxa"/>
          </w:tcPr>
          <w:p w:rsidR="00B61F58" w:rsidRPr="00355900" w:rsidRDefault="00B61F58" w:rsidP="000E7267">
            <w:r w:rsidRPr="00355900">
              <w:t>Tabela e sistemit periodik, libri i ushtrimeve.</w:t>
            </w:r>
          </w:p>
        </w:tc>
      </w:tr>
      <w:tr w:rsidR="00B61F58" w:rsidRPr="00355900" w:rsidTr="000E7267">
        <w:trPr>
          <w:trHeight w:val="15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12</w:t>
            </w:r>
          </w:p>
        </w:tc>
        <w:tc>
          <w:tcPr>
            <w:tcW w:w="2070" w:type="dxa"/>
          </w:tcPr>
          <w:p w:rsidR="00B61F58" w:rsidRPr="00355900" w:rsidRDefault="00B61F58" w:rsidP="000E7267">
            <w:r w:rsidRPr="00355900">
              <w:t>4.Barazimet kimike dhe ato jonike IV.</w:t>
            </w:r>
          </w:p>
          <w:p w:rsidR="00B61F58" w:rsidRPr="00355900" w:rsidRDefault="00B61F58" w:rsidP="000E7267"/>
        </w:tc>
        <w:tc>
          <w:tcPr>
            <w:tcW w:w="2520" w:type="dxa"/>
          </w:tcPr>
          <w:p w:rsidR="00B61F58" w:rsidRPr="00355900" w:rsidRDefault="00B61F58" w:rsidP="000E7267">
            <w:r w:rsidRPr="00355900">
              <w:t>Shkrimi dhe barazimi i reaksioneve kimike.</w:t>
            </w:r>
          </w:p>
          <w:p w:rsidR="00B61F58" w:rsidRPr="00355900" w:rsidRDefault="00B61F58" w:rsidP="000E7267">
            <w:r w:rsidRPr="00355900">
              <w:t xml:space="preserve"> Ngjashmëria dhe ndryshimi midis një reaksioni kimik dhe barazimit kimik të tij.</w:t>
            </w:r>
          </w:p>
          <w:p w:rsidR="00B61F58" w:rsidRPr="00355900" w:rsidRDefault="00B61F58" w:rsidP="000E7267">
            <w:pPr>
              <w:spacing w:after="0"/>
              <w:textAlignment w:val="baseline"/>
              <w:rPr>
                <w:rFonts w:eastAsia="Times New Roman" w:cs="Times New Roman"/>
              </w:rPr>
            </w:pPr>
            <w:r w:rsidRPr="00355900">
              <w:t>Barazimet jonike</w:t>
            </w:r>
          </w:p>
        </w:tc>
        <w:tc>
          <w:tcPr>
            <w:tcW w:w="2520" w:type="dxa"/>
          </w:tcPr>
          <w:p w:rsidR="00B61F58" w:rsidRPr="00355900" w:rsidRDefault="00B61F58" w:rsidP="000E7267">
            <w:r w:rsidRPr="00355900">
              <w:t xml:space="preserve">Shpjegim, zbatime teorike (përdorim i njohurive) në zgjidhjen e ushtrimeve duke përdorur shembuj të ndryshëm që jepen nga librat apo nga dhe vetë nxënësit.. </w:t>
            </w:r>
          </w:p>
          <w:p w:rsidR="00B61F58" w:rsidRPr="00355900" w:rsidRDefault="00B61F58" w:rsidP="000E7267">
            <w:r w:rsidRPr="00355900">
              <w:t xml:space="preserve">Punë në grupe të vogla, diskutim rreth mënyrave të zgjidhjes së ushtrimeve. </w:t>
            </w:r>
          </w:p>
          <w:p w:rsidR="00B61F58" w:rsidRPr="00355900" w:rsidRDefault="00B61F58" w:rsidP="000E7267">
            <w:pPr>
              <w:spacing w:after="0" w:line="276" w:lineRule="auto"/>
              <w:textAlignment w:val="baseline"/>
              <w:rPr>
                <w:rFonts w:eastAsia="Times New Roman" w:cs="Times New Roman"/>
                <w:lang w:val="en-US"/>
              </w:rPr>
            </w:pPr>
          </w:p>
        </w:tc>
        <w:tc>
          <w:tcPr>
            <w:tcW w:w="1620" w:type="dxa"/>
          </w:tcPr>
          <w:p w:rsidR="00B61F58" w:rsidRPr="00355900" w:rsidRDefault="00B61F58" w:rsidP="000E7267">
            <w:r w:rsidRPr="00355900">
              <w:rPr>
                <w:rFonts w:eastAsia="Calibri" w:cs="Times New Roman"/>
              </w:rPr>
              <w:t>Vlerësim individual dhe në dyshe për saktësinë e llogaritjes ne ushtrime.</w:t>
            </w:r>
          </w:p>
        </w:tc>
        <w:tc>
          <w:tcPr>
            <w:tcW w:w="2790" w:type="dxa"/>
          </w:tcPr>
          <w:p w:rsidR="00B61F58" w:rsidRPr="00355900" w:rsidRDefault="00B61F58" w:rsidP="000E7267">
            <w:r w:rsidRPr="00355900">
              <w:t>Librat e ushtrimeve ndërvite si dhe libri i klasës 12.</w:t>
            </w:r>
          </w:p>
        </w:tc>
      </w:tr>
      <w:tr w:rsidR="00B61F58" w:rsidRPr="00355900" w:rsidTr="000E7267">
        <w:trPr>
          <w:trHeight w:val="24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13</w:t>
            </w:r>
          </w:p>
        </w:tc>
        <w:tc>
          <w:tcPr>
            <w:tcW w:w="2070" w:type="dxa"/>
          </w:tcPr>
          <w:p w:rsidR="00B61F58" w:rsidRPr="00355900" w:rsidRDefault="00B61F58" w:rsidP="000E7267">
            <w:r w:rsidRPr="00355900">
              <w:t>5.</w:t>
            </w:r>
            <w:r w:rsidRPr="00355900">
              <w:rPr>
                <w:highlight w:val="yellow"/>
              </w:rPr>
              <w:t>Ushtrime:</w:t>
            </w:r>
            <w:r w:rsidRPr="00355900">
              <w:t xml:space="preserve"> Njehsime stekiometrike </w:t>
            </w:r>
          </w:p>
          <w:p w:rsidR="00B61F58" w:rsidRPr="00355900" w:rsidRDefault="00B61F58" w:rsidP="000E7267"/>
        </w:tc>
        <w:tc>
          <w:tcPr>
            <w:tcW w:w="2520" w:type="dxa"/>
          </w:tcPr>
          <w:p w:rsidR="00B61F58" w:rsidRPr="00355900" w:rsidRDefault="00B61F58" w:rsidP="000E7267">
            <w:pPr>
              <w:rPr>
                <w:rFonts w:eastAsia="Times New Roman" w:cs="Times New Roman"/>
              </w:rPr>
            </w:pPr>
            <w:r w:rsidRPr="00355900">
              <w:rPr>
                <w:rFonts w:eastAsia="Times New Roman" w:cs="Times New Roman"/>
              </w:rPr>
              <w:lastRenderedPageBreak/>
              <w:t> Njesimi formules empirike dhe molekulare</w:t>
            </w:r>
          </w:p>
          <w:p w:rsidR="00B61F58" w:rsidRPr="00355900" w:rsidRDefault="00B61F58" w:rsidP="000E7267">
            <w:r w:rsidRPr="00355900">
              <w:t xml:space="preserve">Njehsimi i masave të </w:t>
            </w:r>
            <w:r w:rsidRPr="00355900">
              <w:lastRenderedPageBreak/>
              <w:t>reaktantëve dhe masave të produkteve.</w:t>
            </w:r>
          </w:p>
          <w:p w:rsidR="00B61F58" w:rsidRPr="00355900" w:rsidRDefault="00B61F58" w:rsidP="000E7267">
            <w:r w:rsidRPr="00355900">
              <w:t>Njehsimi i vëllimit të një gazi të çliruar si produkt apo të futur në reaksion.</w:t>
            </w:r>
          </w:p>
          <w:p w:rsidR="00B61F58" w:rsidRPr="00355900" w:rsidRDefault="00B61F58" w:rsidP="000E7267"/>
        </w:tc>
        <w:tc>
          <w:tcPr>
            <w:tcW w:w="2520" w:type="dxa"/>
          </w:tcPr>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lastRenderedPageBreak/>
              <w:t xml:space="preserve"> Metoda matematike e zgjidhjes së ushtrimeve gershetuar me parime e </w:t>
            </w:r>
            <w:r w:rsidRPr="00355900">
              <w:rPr>
                <w:rFonts w:eastAsia="Times New Roman" w:cs="Times New Roman"/>
                <w:lang w:val="en-US"/>
              </w:rPr>
              <w:lastRenderedPageBreak/>
              <w:t>rregulla kimiske.</w:t>
            </w:r>
            <w:r w:rsidRPr="00355900">
              <w:t xml:space="preserve"> Punë në grupe të vogla.</w:t>
            </w:r>
          </w:p>
          <w:p w:rsidR="00B61F58" w:rsidRPr="00355900" w:rsidRDefault="00B61F58" w:rsidP="000E7267"/>
        </w:tc>
        <w:tc>
          <w:tcPr>
            <w:tcW w:w="1620" w:type="dxa"/>
          </w:tcPr>
          <w:p w:rsidR="00B61F58" w:rsidRPr="00355900" w:rsidRDefault="00B61F58" w:rsidP="000E7267">
            <w:pPr>
              <w:spacing w:after="0" w:line="276" w:lineRule="auto"/>
              <w:contextualSpacing/>
              <w:jc w:val="both"/>
              <w:rPr>
                <w:rFonts w:eastAsia="Calibri" w:cs="Times New Roman"/>
              </w:rPr>
            </w:pPr>
            <w:r w:rsidRPr="00355900">
              <w:rPr>
                <w:rFonts w:eastAsia="Calibri" w:cs="Times New Roman"/>
                <w:spacing w:val="-2"/>
                <w:position w:val="1"/>
              </w:rPr>
              <w:lastRenderedPageBreak/>
              <w:t>V</w:t>
            </w:r>
            <w:r w:rsidRPr="00355900">
              <w:rPr>
                <w:rFonts w:eastAsia="Calibri" w:cs="Times New Roman"/>
                <w:spacing w:val="-1"/>
                <w:position w:val="1"/>
              </w:rPr>
              <w:t>le</w:t>
            </w:r>
            <w:r w:rsidRPr="00355900">
              <w:rPr>
                <w:rFonts w:eastAsia="Calibri" w:cs="Times New Roman"/>
                <w:spacing w:val="1"/>
                <w:position w:val="1"/>
              </w:rPr>
              <w:t>r</w:t>
            </w:r>
            <w:r w:rsidRPr="00355900">
              <w:rPr>
                <w:rFonts w:eastAsia="Calibri" w:cs="Times New Roman"/>
                <w:spacing w:val="-1"/>
                <w:position w:val="1"/>
              </w:rPr>
              <w:t>ësi</w:t>
            </w:r>
            <w:r w:rsidRPr="00355900">
              <w:rPr>
                <w:rFonts w:eastAsia="Calibri" w:cs="Times New Roman"/>
                <w:spacing w:val="1"/>
                <w:position w:val="1"/>
              </w:rPr>
              <w:t>mi</w:t>
            </w:r>
            <w:r w:rsidRPr="00355900">
              <w:rPr>
                <w:rFonts w:eastAsia="Calibri" w:cs="Times New Roman"/>
                <w:position w:val="1"/>
              </w:rPr>
              <w:t xml:space="preserve">n e </w:t>
            </w:r>
            <w:r w:rsidRPr="00355900">
              <w:rPr>
                <w:rFonts w:eastAsia="Calibri" w:cs="Times New Roman"/>
                <w:spacing w:val="-1"/>
                <w:position w:val="1"/>
              </w:rPr>
              <w:t>de</w:t>
            </w:r>
            <w:r w:rsidRPr="00355900">
              <w:rPr>
                <w:rFonts w:eastAsia="Calibri" w:cs="Times New Roman"/>
                <w:spacing w:val="1"/>
                <w:position w:val="1"/>
              </w:rPr>
              <w:t>t</w:t>
            </w:r>
            <w:r w:rsidRPr="00355900">
              <w:rPr>
                <w:rFonts w:eastAsia="Calibri" w:cs="Times New Roman"/>
                <w:spacing w:val="-2"/>
                <w:position w:val="1"/>
              </w:rPr>
              <w:t>y</w:t>
            </w:r>
            <w:r w:rsidRPr="00355900">
              <w:rPr>
                <w:rFonts w:eastAsia="Calibri" w:cs="Times New Roman"/>
                <w:spacing w:val="1"/>
                <w:position w:val="1"/>
              </w:rPr>
              <w:t>r</w:t>
            </w:r>
            <w:r w:rsidRPr="00355900">
              <w:rPr>
                <w:rFonts w:eastAsia="Calibri" w:cs="Times New Roman"/>
                <w:spacing w:val="-1"/>
                <w:position w:val="1"/>
              </w:rPr>
              <w:t>a</w:t>
            </w:r>
            <w:r w:rsidRPr="00355900">
              <w:rPr>
                <w:rFonts w:eastAsia="Calibri" w:cs="Times New Roman"/>
                <w:spacing w:val="-2"/>
                <w:position w:val="1"/>
              </w:rPr>
              <w:t>v</w:t>
            </w:r>
            <w:r w:rsidRPr="00355900">
              <w:rPr>
                <w:rFonts w:eastAsia="Calibri" w:cs="Times New Roman"/>
                <w:position w:val="1"/>
              </w:rPr>
              <w:t>e</w:t>
            </w:r>
            <w:r w:rsidRPr="00355900">
              <w:rPr>
                <w:rFonts w:eastAsia="Calibri" w:cs="Times New Roman"/>
                <w:spacing w:val="1"/>
                <w:position w:val="1"/>
              </w:rPr>
              <w:t xml:space="preserve"> t</w:t>
            </w:r>
            <w:r w:rsidRPr="00355900">
              <w:rPr>
                <w:rFonts w:eastAsia="Calibri" w:cs="Times New Roman"/>
                <w:position w:val="1"/>
              </w:rPr>
              <w:t xml:space="preserve">ë </w:t>
            </w:r>
            <w:r w:rsidRPr="00355900">
              <w:rPr>
                <w:rFonts w:eastAsia="Calibri" w:cs="Times New Roman"/>
                <w:spacing w:val="-1"/>
                <w:position w:val="1"/>
              </w:rPr>
              <w:t>s</w:t>
            </w:r>
            <w:r w:rsidRPr="00355900">
              <w:rPr>
                <w:rFonts w:eastAsia="Calibri" w:cs="Times New Roman"/>
                <w:spacing w:val="-3"/>
                <w:position w:val="1"/>
              </w:rPr>
              <w:t>h</w:t>
            </w:r>
            <w:r w:rsidRPr="00355900">
              <w:rPr>
                <w:rFonts w:eastAsia="Calibri" w:cs="Times New Roman"/>
                <w:spacing w:val="1"/>
                <w:position w:val="1"/>
              </w:rPr>
              <w:t>t</w:t>
            </w:r>
            <w:r w:rsidRPr="00355900">
              <w:rPr>
                <w:rFonts w:eastAsia="Calibri" w:cs="Times New Roman"/>
                <w:spacing w:val="-1"/>
                <w:position w:val="1"/>
              </w:rPr>
              <w:t xml:space="preserve">ëpisë nga </w:t>
            </w:r>
            <w:r w:rsidRPr="00355900">
              <w:rPr>
                <w:rFonts w:eastAsia="Calibri" w:cs="Times New Roman"/>
                <w:spacing w:val="-1"/>
                <w:position w:val="1"/>
              </w:rPr>
              <w:lastRenderedPageBreak/>
              <w:t>njëri-tjetri</w:t>
            </w:r>
            <w:r w:rsidRPr="00355900">
              <w:rPr>
                <w:rFonts w:eastAsia="Calibri" w:cs="Times New Roman"/>
              </w:rPr>
              <w:t>.</w:t>
            </w:r>
          </w:p>
          <w:p w:rsidR="00B61F58" w:rsidRPr="00355900" w:rsidRDefault="00B61F58" w:rsidP="000E7267">
            <w:pPr>
              <w:spacing w:after="0"/>
            </w:pPr>
            <w:r w:rsidRPr="00355900">
              <w:rPr>
                <w:rFonts w:eastAsia="Calibri" w:cs="Times New Roman"/>
              </w:rPr>
              <w:t>Vlerësim individual bazuar në saktesine e njehsimeve.</w:t>
            </w:r>
          </w:p>
        </w:tc>
        <w:tc>
          <w:tcPr>
            <w:tcW w:w="2790" w:type="dxa"/>
          </w:tcPr>
          <w:p w:rsidR="00B61F58" w:rsidRPr="00355900" w:rsidRDefault="00B61F58" w:rsidP="000E7267">
            <w:r w:rsidRPr="00355900">
              <w:lastRenderedPageBreak/>
              <w:t>Libra ushtrimesh nga vitet e kaluara, libri i nxënësit.</w:t>
            </w:r>
          </w:p>
        </w:tc>
      </w:tr>
      <w:tr w:rsidR="00B61F58" w:rsidRPr="00355900" w:rsidTr="000E7267">
        <w:trPr>
          <w:trHeight w:val="300"/>
        </w:trPr>
        <w:tc>
          <w:tcPr>
            <w:tcW w:w="1080" w:type="dxa"/>
          </w:tcPr>
          <w:p w:rsidR="00B61F58" w:rsidRPr="00355900" w:rsidRDefault="00B61F58" w:rsidP="000E7267"/>
        </w:tc>
        <w:tc>
          <w:tcPr>
            <w:tcW w:w="1350" w:type="dxa"/>
          </w:tcPr>
          <w:p w:rsidR="00B61F58" w:rsidRPr="00355900" w:rsidRDefault="00B61F58" w:rsidP="000E7267">
            <w:pPr>
              <w:rPr>
                <w:b/>
              </w:rPr>
            </w:pPr>
            <w:r w:rsidRPr="00355900">
              <w:rPr>
                <w:b/>
              </w:rPr>
              <w:t>2.</w:t>
            </w:r>
          </w:p>
          <w:p w:rsidR="00B61F58" w:rsidRPr="00355900" w:rsidRDefault="00B61F58" w:rsidP="000E7267">
            <w:pPr>
              <w:rPr>
                <w:b/>
              </w:rPr>
            </w:pPr>
            <w:r w:rsidRPr="00355900">
              <w:rPr>
                <w:b/>
              </w:rPr>
              <w:t>Struktura elektronike  e atomit</w:t>
            </w:r>
          </w:p>
          <w:p w:rsidR="00B61F58" w:rsidRPr="00355900" w:rsidRDefault="00B61F58" w:rsidP="000E7267"/>
        </w:tc>
        <w:tc>
          <w:tcPr>
            <w:tcW w:w="540" w:type="dxa"/>
            <w:gridSpan w:val="2"/>
          </w:tcPr>
          <w:p w:rsidR="00B61F58" w:rsidRPr="00355900" w:rsidRDefault="00B61F58" w:rsidP="000E7267">
            <w:r w:rsidRPr="00355900">
              <w:t>14</w:t>
            </w:r>
          </w:p>
        </w:tc>
        <w:tc>
          <w:tcPr>
            <w:tcW w:w="2070" w:type="dxa"/>
          </w:tcPr>
          <w:p w:rsidR="00B61F58" w:rsidRPr="00355900" w:rsidRDefault="00B61F58" w:rsidP="00611DD4">
            <w:pPr>
              <w:pStyle w:val="ListParagraph"/>
              <w:numPr>
                <w:ilvl w:val="0"/>
                <w:numId w:val="13"/>
              </w:numPr>
            </w:pPr>
            <w:r w:rsidRPr="00355900">
              <w:t xml:space="preserve">Struktura e atomit dhe grimcat përbërëse të tij. Izotopet </w:t>
            </w:r>
          </w:p>
          <w:p w:rsidR="00B61F58" w:rsidRPr="00355900" w:rsidRDefault="00B61F58" w:rsidP="000E7267">
            <w:pPr>
              <w:pStyle w:val="ListParagraph"/>
              <w:ind w:left="450"/>
            </w:pPr>
          </w:p>
          <w:p w:rsidR="00B61F58" w:rsidRPr="00355900" w:rsidRDefault="00B61F58" w:rsidP="000E7267">
            <w:pPr>
              <w:pStyle w:val="ListParagraph"/>
              <w:ind w:left="450"/>
            </w:pPr>
          </w:p>
          <w:p w:rsidR="00B61F58" w:rsidRPr="00355900" w:rsidRDefault="00B61F58" w:rsidP="000E7267">
            <w:pPr>
              <w:pStyle w:val="ListParagraph"/>
              <w:ind w:left="450"/>
            </w:pPr>
          </w:p>
          <w:p w:rsidR="00B61F58" w:rsidRPr="00355900" w:rsidRDefault="00B61F58" w:rsidP="000E7267">
            <w:pPr>
              <w:pStyle w:val="ListParagraph"/>
              <w:ind w:left="450"/>
            </w:pPr>
          </w:p>
          <w:p w:rsidR="00B61F58" w:rsidRPr="00355900" w:rsidRDefault="00B61F58" w:rsidP="000E7267">
            <w:pPr>
              <w:pStyle w:val="ListParagraph"/>
            </w:pPr>
          </w:p>
        </w:tc>
        <w:tc>
          <w:tcPr>
            <w:tcW w:w="2520" w:type="dxa"/>
          </w:tcPr>
          <w:p w:rsidR="00B61F58" w:rsidRPr="00355900" w:rsidRDefault="00B61F58" w:rsidP="000E7267">
            <w:r w:rsidRPr="00355900">
              <w:t>Atomi dhe modelet e propozuara për të, nga shkencëtarë të ndryshëm si  Demokriti, Tomsoni, Radherfordi, Bori etj.</w:t>
            </w:r>
          </w:p>
          <w:p w:rsidR="00B61F58" w:rsidRPr="00355900" w:rsidRDefault="00B61F58" w:rsidP="000E7267">
            <w:r w:rsidRPr="00355900">
              <w:t>Krahasimi i grimcave përbërëse të atomit dhe përcaktimi i numrit të tyre në atome të ndryshme. Kuptimi i termit izotop</w:t>
            </w:r>
          </w:p>
        </w:tc>
        <w:tc>
          <w:tcPr>
            <w:tcW w:w="2520" w:type="dxa"/>
          </w:tcPr>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Prezantohet situata e të nxënit. Kërkohen nga nxënësit disa prej koncepteve kryesore mbi atomin p.sh.: si është i ndërtuar atomi? Cilat janë grimcat përbërëse të tij? Ku është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përqëndruar masa e </w:t>
            </w:r>
          </w:p>
          <w:p w:rsidR="00B61F58" w:rsidRPr="00355900" w:rsidRDefault="00B61F58" w:rsidP="000E7267">
            <w:pPr>
              <w:spacing w:after="0" w:line="276" w:lineRule="auto"/>
              <w:textAlignment w:val="baseline"/>
              <w:rPr>
                <w:rFonts w:eastAsia="Times New Roman" w:cs="Times New Roman"/>
                <w:lang w:val="en-US"/>
              </w:rPr>
            </w:pPr>
            <w:r w:rsidRPr="00355900">
              <w:rPr>
                <w:rFonts w:eastAsia="Times New Roman" w:cs="Times New Roman"/>
                <w:lang w:val="en-US"/>
              </w:rPr>
              <w:t xml:space="preserve">atomit? Pse? Etj. </w:t>
            </w:r>
          </w:p>
          <w:p w:rsidR="00B61F58" w:rsidRPr="00355900" w:rsidRDefault="00B61F58" w:rsidP="000E7267">
            <w:pPr>
              <w:spacing w:after="0" w:line="276" w:lineRule="auto"/>
              <w:textAlignment w:val="baseline"/>
              <w:rPr>
                <w:rFonts w:eastAsia="Times New Roman" w:cs="Times New Roman"/>
                <w:lang w:val="en-US"/>
              </w:rPr>
            </w:pPr>
          </w:p>
          <w:p w:rsidR="00B61F58" w:rsidRPr="00355900" w:rsidRDefault="00B61F58" w:rsidP="000E7267"/>
        </w:tc>
        <w:tc>
          <w:tcPr>
            <w:tcW w:w="1620" w:type="dxa"/>
          </w:tcPr>
          <w:p w:rsidR="00B61F58" w:rsidRPr="00355900" w:rsidRDefault="00B61F58" w:rsidP="000E7267">
            <w:r w:rsidRPr="00355900">
              <w:rPr>
                <w:rFonts w:eastAsia="Calibri" w:cs="Times New Roman"/>
              </w:rPr>
              <w:t>Vlerësim individual</w:t>
            </w:r>
          </w:p>
        </w:tc>
        <w:tc>
          <w:tcPr>
            <w:tcW w:w="2790" w:type="dxa"/>
          </w:tcPr>
          <w:p w:rsidR="00B61F58" w:rsidRPr="00355900" w:rsidRDefault="00B61F58" w:rsidP="000E7267">
            <w:r w:rsidRPr="00355900">
              <w:t>Internet modelet e atomeve, teksti mësimor 12.</w:t>
            </w:r>
          </w:p>
        </w:tc>
      </w:tr>
      <w:tr w:rsidR="00B61F58" w:rsidRPr="00355900" w:rsidTr="000E7267">
        <w:trPr>
          <w:trHeight w:val="21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15</w:t>
            </w:r>
          </w:p>
        </w:tc>
        <w:tc>
          <w:tcPr>
            <w:tcW w:w="2070" w:type="dxa"/>
          </w:tcPr>
          <w:p w:rsidR="00B61F58" w:rsidRPr="00355900" w:rsidRDefault="00D63B46" w:rsidP="00D63B46">
            <w:r>
              <w:t>2.</w:t>
            </w:r>
            <w:r w:rsidR="00B61F58" w:rsidRPr="00355900">
              <w:t>Numrat kuantikë</w:t>
            </w:r>
          </w:p>
          <w:p w:rsidR="00B61F58" w:rsidRPr="00355900" w:rsidRDefault="00B61F58" w:rsidP="000E7267">
            <w:pPr>
              <w:pStyle w:val="ListParagraph"/>
              <w:ind w:left="810"/>
            </w:pPr>
          </w:p>
        </w:tc>
        <w:tc>
          <w:tcPr>
            <w:tcW w:w="2520" w:type="dxa"/>
          </w:tcPr>
          <w:p w:rsidR="00B61F58" w:rsidRPr="00355900" w:rsidRDefault="00B61F58" w:rsidP="000E7267">
            <w:r w:rsidRPr="00355900">
              <w:t>Kuptimi i termit “numër kuantik”. Vecori të secilit prej katër numrave kuantikë.</w:t>
            </w:r>
          </w:p>
        </w:tc>
        <w:tc>
          <w:tcPr>
            <w:tcW w:w="2520" w:type="dxa"/>
          </w:tcPr>
          <w:p w:rsidR="00B61F58" w:rsidRPr="00355900" w:rsidRDefault="00B61F58" w:rsidP="000E7267">
            <w:r w:rsidRPr="00355900">
              <w:t>Shpjegim gjithë orën</w:t>
            </w:r>
          </w:p>
        </w:tc>
        <w:tc>
          <w:tcPr>
            <w:tcW w:w="1620" w:type="dxa"/>
          </w:tcPr>
          <w:p w:rsidR="00B61F58" w:rsidRPr="00355900" w:rsidRDefault="00B61F58" w:rsidP="000E7267">
            <w:r w:rsidRPr="00355900">
              <w:t>Vlerësim në grup për aftësinë argumentuese të alternativave të modeleve atomike.</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22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16</w:t>
            </w:r>
          </w:p>
        </w:tc>
        <w:tc>
          <w:tcPr>
            <w:tcW w:w="2070" w:type="dxa"/>
          </w:tcPr>
          <w:p w:rsidR="00B61F58" w:rsidRPr="00355900" w:rsidRDefault="00D63B46" w:rsidP="00D63B46">
            <w:r>
              <w:t>3.</w:t>
            </w:r>
            <w:r w:rsidR="00B61F58" w:rsidRPr="00355900">
              <w:t xml:space="preserve"> Orbitalet atomike  </w:t>
            </w:r>
          </w:p>
          <w:p w:rsidR="00B61F58" w:rsidRPr="00355900" w:rsidRDefault="00B61F58" w:rsidP="000E7267">
            <w:pPr>
              <w:pStyle w:val="ListParagraph"/>
              <w:ind w:left="810"/>
            </w:pPr>
          </w:p>
        </w:tc>
        <w:tc>
          <w:tcPr>
            <w:tcW w:w="2520" w:type="dxa"/>
          </w:tcPr>
          <w:p w:rsidR="00B61F58" w:rsidRPr="00355900" w:rsidRDefault="00B61F58" w:rsidP="000E7267">
            <w:r w:rsidRPr="00355900">
              <w:lastRenderedPageBreak/>
              <w:t xml:space="preserve">Kuptimi i termit “orbital atomik” llojet e </w:t>
            </w:r>
            <w:r w:rsidRPr="00355900">
              <w:lastRenderedPageBreak/>
              <w:t xml:space="preserve">orbitaleve atomike. </w:t>
            </w:r>
          </w:p>
        </w:tc>
        <w:tc>
          <w:tcPr>
            <w:tcW w:w="2520" w:type="dxa"/>
          </w:tcPr>
          <w:p w:rsidR="00B61F58" w:rsidRPr="00355900" w:rsidRDefault="00B61F58" w:rsidP="000E7267">
            <w:r w:rsidRPr="00355900">
              <w:lastRenderedPageBreak/>
              <w:t xml:space="preserve">Shpjegim, diskutim mbi format e orbitaleve dhe </w:t>
            </w:r>
            <w:r w:rsidRPr="00355900">
              <w:lastRenderedPageBreak/>
              <w:t xml:space="preserve">vendndodhjen e tyre në atom. Veprimtari praktike me grupe pune për të ndërtuar diagramat e orbitaleve atomike. </w:t>
            </w:r>
          </w:p>
        </w:tc>
        <w:tc>
          <w:tcPr>
            <w:tcW w:w="1620" w:type="dxa"/>
          </w:tcPr>
          <w:p w:rsidR="00B61F58" w:rsidRPr="00355900" w:rsidRDefault="00B61F58" w:rsidP="000E7267">
            <w:r w:rsidRPr="00355900">
              <w:rPr>
                <w:rFonts w:eastAsia="Calibri" w:cs="Times New Roman"/>
              </w:rPr>
              <w:lastRenderedPageBreak/>
              <w:t>Vlerësim individual</w:t>
            </w:r>
          </w:p>
        </w:tc>
        <w:tc>
          <w:tcPr>
            <w:tcW w:w="2790" w:type="dxa"/>
          </w:tcPr>
          <w:p w:rsidR="00B61F58" w:rsidRPr="00355900" w:rsidRDefault="00B61F58" w:rsidP="000E7267">
            <w:r w:rsidRPr="00355900">
              <w:t xml:space="preserve">Libri i nxënësit, tabela e sistemit periodik, interneti, </w:t>
            </w:r>
            <w:r w:rsidRPr="00355900">
              <w:lastRenderedPageBreak/>
              <w:t xml:space="preserve">videoprojektor, fletë format, lapsa me ngjyra. Plastelinë, modele plastike të orbitaleve atomike. </w:t>
            </w:r>
          </w:p>
        </w:tc>
      </w:tr>
      <w:tr w:rsidR="00B61F58" w:rsidRPr="00355900" w:rsidTr="000E7267">
        <w:trPr>
          <w:trHeight w:val="19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17</w:t>
            </w:r>
          </w:p>
        </w:tc>
        <w:tc>
          <w:tcPr>
            <w:tcW w:w="2070" w:type="dxa"/>
          </w:tcPr>
          <w:p w:rsidR="00B61F58" w:rsidRPr="00355900" w:rsidRDefault="00D63B46" w:rsidP="000E7267">
            <w:r>
              <w:t xml:space="preserve">4. </w:t>
            </w:r>
            <w:r w:rsidR="00B61F58" w:rsidRPr="00355900">
              <w:t xml:space="preserve">Shpërndarja e elektroneve në atom. (Parimi Aufbau, parimi i qëndrueshmërisë, rregulla e Hundit) </w:t>
            </w:r>
          </w:p>
          <w:p w:rsidR="00B61F58" w:rsidRPr="00355900" w:rsidRDefault="00B61F58" w:rsidP="000E7267">
            <w:pPr>
              <w:pStyle w:val="ListParagraph"/>
              <w:ind w:left="810"/>
            </w:pPr>
          </w:p>
        </w:tc>
        <w:tc>
          <w:tcPr>
            <w:tcW w:w="2520" w:type="dxa"/>
          </w:tcPr>
          <w:p w:rsidR="00B61F58" w:rsidRPr="00355900" w:rsidRDefault="00B61F58" w:rsidP="000E7267">
            <w:r w:rsidRPr="00355900">
              <w:t>Skema e shpërndarjes së elektroneve në një atom. Studimi i saj</w:t>
            </w:r>
          </w:p>
        </w:tc>
        <w:tc>
          <w:tcPr>
            <w:tcW w:w="2520" w:type="dxa"/>
          </w:tcPr>
          <w:p w:rsidR="00B61F58" w:rsidRPr="00355900" w:rsidRDefault="00B61F58" w:rsidP="000E7267">
            <w:r w:rsidRPr="00355900">
              <w:t>shpjegim i parimeve dhe rregullave  që përdoren për të bërë shpërndarjen e elektroneve në atomet e elementeve. Zgjidhje e ushtrimeve që kanë në themel parimin e qëndrueshmërisë, parimin e përjashtimit të Paulit, rregullën e Hundit. Punë  praktike në cift. Nxënësit përgatitin modele elektronike për atome të ndryshme, si formula elektronike, konfigurimi elektronik, modele me rrathë e tj.</w:t>
            </w:r>
          </w:p>
        </w:tc>
        <w:tc>
          <w:tcPr>
            <w:tcW w:w="1620" w:type="dxa"/>
          </w:tcPr>
          <w:p w:rsidR="00B61F58" w:rsidRPr="00355900" w:rsidRDefault="00B61F58" w:rsidP="000E7267">
            <w:r w:rsidRPr="00355900">
              <w:t>Vlerësim me gojë për grupet e punës dhe individuale</w:t>
            </w:r>
          </w:p>
        </w:tc>
        <w:tc>
          <w:tcPr>
            <w:tcW w:w="2790" w:type="dxa"/>
          </w:tcPr>
          <w:p w:rsidR="00B61F58" w:rsidRPr="00355900" w:rsidRDefault="00B61F58" w:rsidP="000E7267">
            <w:r w:rsidRPr="00355900">
              <w:t>Libri i nxënësit, tabela e sistemit periodik, interneti, videoprojektor, fletë format, lapsa me ngjyra.</w:t>
            </w:r>
          </w:p>
        </w:tc>
      </w:tr>
      <w:tr w:rsidR="00B61F58" w:rsidRPr="00355900" w:rsidTr="000E7267">
        <w:trPr>
          <w:trHeight w:val="21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18</w:t>
            </w:r>
          </w:p>
        </w:tc>
        <w:tc>
          <w:tcPr>
            <w:tcW w:w="2070" w:type="dxa"/>
          </w:tcPr>
          <w:p w:rsidR="00B61F58" w:rsidRPr="00355900" w:rsidRDefault="00D63B46" w:rsidP="00D63B46">
            <w:r>
              <w:t>5.</w:t>
            </w:r>
            <w:r w:rsidR="00B61F58" w:rsidRPr="00355900">
              <w:t>Energjia e jonizimit, ndryshimi i saj në sistemin periodik. Shpërndarja e elektroneve bazuar në vlerat e jonizimit</w:t>
            </w:r>
          </w:p>
          <w:p w:rsidR="00B61F58" w:rsidRPr="00355900" w:rsidRDefault="00B61F58" w:rsidP="000E7267">
            <w:pPr>
              <w:pStyle w:val="ListParagraph"/>
              <w:ind w:left="810"/>
            </w:pPr>
          </w:p>
        </w:tc>
        <w:tc>
          <w:tcPr>
            <w:tcW w:w="2520" w:type="dxa"/>
          </w:tcPr>
          <w:p w:rsidR="00B61F58" w:rsidRPr="00355900" w:rsidRDefault="00B61F58" w:rsidP="000E7267">
            <w:r w:rsidRPr="00355900">
              <w:lastRenderedPageBreak/>
              <w:t>Energjia e jonizimit dhe vendndodhja e elektroneve bazuar në vlerat e saj. Variacioni i energjisë së jonizimit të atomeve të elementeve në perioda e grupe.</w:t>
            </w:r>
          </w:p>
        </w:tc>
        <w:tc>
          <w:tcPr>
            <w:tcW w:w="2520" w:type="dxa"/>
          </w:tcPr>
          <w:p w:rsidR="00B61F58" w:rsidRPr="00355900" w:rsidRDefault="00B61F58" w:rsidP="000E7267">
            <w:r w:rsidRPr="00355900">
              <w:t>Shpjegim i vendodhjes së elektroneve në varësi të energjisë së jonizimit. Zbatim praktik në atome të elementeve nga Z=1 deri në Z=20</w:t>
            </w:r>
          </w:p>
          <w:p w:rsidR="00B61F58" w:rsidRPr="00355900" w:rsidRDefault="00B61F58" w:rsidP="000E7267">
            <w:r w:rsidRPr="00355900">
              <w:t xml:space="preserve">Punë e pavarur ose punë </w:t>
            </w:r>
            <w:r w:rsidRPr="00355900">
              <w:lastRenderedPageBreak/>
              <w:t>me grupe të vogla 3-4 nxënës. Përmbledhje konceptesh për shpërndarjen e elektroneve, ndërtim grafiku.</w:t>
            </w:r>
          </w:p>
        </w:tc>
        <w:tc>
          <w:tcPr>
            <w:tcW w:w="1620" w:type="dxa"/>
          </w:tcPr>
          <w:p w:rsidR="00B61F58" w:rsidRPr="00355900" w:rsidRDefault="00B61F58" w:rsidP="000E7267">
            <w:r w:rsidRPr="00355900">
              <w:rPr>
                <w:rFonts w:cs="Calibri"/>
              </w:rPr>
              <w:lastRenderedPageBreak/>
              <w:t>Vlerësimi bazohet në aftësitë argument, saktësinë dhe paraqitjen e diagrame</w:t>
            </w:r>
          </w:p>
        </w:tc>
        <w:tc>
          <w:tcPr>
            <w:tcW w:w="2790" w:type="dxa"/>
          </w:tcPr>
          <w:p w:rsidR="00B61F58" w:rsidRPr="00355900" w:rsidRDefault="00B61F58" w:rsidP="000E7267">
            <w:r w:rsidRPr="00355900">
              <w:t>Libri i nxënësit, tabela e sistemit periodik, interneti, videoprojektor, fletë format, lapsa me ngjyra.</w:t>
            </w:r>
          </w:p>
        </w:tc>
      </w:tr>
      <w:tr w:rsidR="00B61F58" w:rsidRPr="00355900" w:rsidTr="000E7267">
        <w:trPr>
          <w:trHeight w:val="19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19</w:t>
            </w:r>
          </w:p>
        </w:tc>
        <w:tc>
          <w:tcPr>
            <w:tcW w:w="2070" w:type="dxa"/>
          </w:tcPr>
          <w:p w:rsidR="00B61F58" w:rsidRPr="00355900" w:rsidRDefault="00D63B46" w:rsidP="00D63B46">
            <w:r>
              <w:rPr>
                <w:highlight w:val="yellow"/>
              </w:rPr>
              <w:t>6.</w:t>
            </w:r>
            <w:r w:rsidR="00B61F58" w:rsidRPr="00D63B46">
              <w:rPr>
                <w:highlight w:val="yellow"/>
              </w:rPr>
              <w:t>Ushtrime</w:t>
            </w:r>
          </w:p>
          <w:p w:rsidR="00B61F58" w:rsidRPr="00355900" w:rsidRDefault="00B61F58" w:rsidP="000E7267"/>
          <w:p w:rsidR="00B61F58" w:rsidRPr="00355900" w:rsidRDefault="00B61F58" w:rsidP="000E7267"/>
          <w:p w:rsidR="00B61F58" w:rsidRPr="00355900" w:rsidRDefault="00B61F58" w:rsidP="000E7267"/>
        </w:tc>
        <w:tc>
          <w:tcPr>
            <w:tcW w:w="2520" w:type="dxa"/>
          </w:tcPr>
          <w:p w:rsidR="00B61F58" w:rsidRPr="00355900" w:rsidRDefault="00B61F58" w:rsidP="000E7267">
            <w:r w:rsidRPr="00355900">
              <w:t>Ushtrime mbi shpërndarjen e elektroneve në atomet e elementeve.</w:t>
            </w:r>
          </w:p>
        </w:tc>
        <w:tc>
          <w:tcPr>
            <w:tcW w:w="2520" w:type="dxa"/>
          </w:tcPr>
          <w:p w:rsidR="00B61F58" w:rsidRPr="00355900" w:rsidRDefault="00B61F58" w:rsidP="000E7267">
            <w:r w:rsidRPr="00355900">
              <w:t>Ushtrime sipa niveleve  ë nxënësve nga Z=1 deri në Z= 85. Punë në cift ose individuale.</w:t>
            </w:r>
          </w:p>
        </w:tc>
        <w:tc>
          <w:tcPr>
            <w:tcW w:w="1620" w:type="dxa"/>
          </w:tcPr>
          <w:p w:rsidR="00B61F58" w:rsidRPr="00355900" w:rsidRDefault="00B61F58" w:rsidP="000E7267">
            <w:r w:rsidRPr="00355900">
              <w:rPr>
                <w:rFonts w:cs="Calibri"/>
              </w:rPr>
              <w:t>Vlerësim në grup</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225"/>
        </w:trPr>
        <w:tc>
          <w:tcPr>
            <w:tcW w:w="1080" w:type="dxa"/>
          </w:tcPr>
          <w:p w:rsidR="00B61F58" w:rsidRPr="00355900" w:rsidRDefault="00B61F58" w:rsidP="000E7267"/>
        </w:tc>
        <w:tc>
          <w:tcPr>
            <w:tcW w:w="1350" w:type="dxa"/>
          </w:tcPr>
          <w:p w:rsidR="00B61F58" w:rsidRPr="00355900" w:rsidRDefault="00B61F58" w:rsidP="000E7267">
            <w:r w:rsidRPr="00355900">
              <w:t xml:space="preserve">3. </w:t>
            </w:r>
          </w:p>
          <w:p w:rsidR="00B61F58" w:rsidRPr="00355900" w:rsidRDefault="00B61F58" w:rsidP="000E7267">
            <w:pPr>
              <w:rPr>
                <w:b/>
              </w:rPr>
            </w:pPr>
            <w:r w:rsidRPr="00355900">
              <w:rPr>
                <w:b/>
              </w:rPr>
              <w:t>Tabela periodike dhe  ligji periodik</w:t>
            </w:r>
          </w:p>
          <w:p w:rsidR="00B61F58" w:rsidRPr="00355900" w:rsidRDefault="00B61F58" w:rsidP="000E7267"/>
        </w:tc>
        <w:tc>
          <w:tcPr>
            <w:tcW w:w="540" w:type="dxa"/>
            <w:gridSpan w:val="2"/>
          </w:tcPr>
          <w:p w:rsidR="00B61F58" w:rsidRPr="00355900" w:rsidRDefault="00B61F58" w:rsidP="000E7267">
            <w:pPr>
              <w:spacing w:after="200" w:line="276" w:lineRule="auto"/>
            </w:pPr>
            <w:r w:rsidRPr="00355900">
              <w:t>20</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tc>
        <w:tc>
          <w:tcPr>
            <w:tcW w:w="2070" w:type="dxa"/>
          </w:tcPr>
          <w:p w:rsidR="00B61F58" w:rsidRPr="00355900" w:rsidRDefault="00B61F58" w:rsidP="00611DD4">
            <w:pPr>
              <w:pStyle w:val="ListParagraph"/>
              <w:numPr>
                <w:ilvl w:val="0"/>
                <w:numId w:val="9"/>
              </w:numPr>
            </w:pPr>
            <w:r w:rsidRPr="00355900">
              <w:t xml:space="preserve"> Tabela periodike. Blloqet e elementeve në tabelën periodike</w:t>
            </w:r>
          </w:p>
          <w:p w:rsidR="00B61F58" w:rsidRPr="00355900" w:rsidRDefault="00B61F58" w:rsidP="000E7267">
            <w:pPr>
              <w:pStyle w:val="ListParagraph"/>
              <w:ind w:left="360"/>
            </w:pPr>
          </w:p>
        </w:tc>
        <w:tc>
          <w:tcPr>
            <w:tcW w:w="2520" w:type="dxa"/>
          </w:tcPr>
          <w:p w:rsidR="00B61F58" w:rsidRPr="00355900" w:rsidRDefault="00B61F58" w:rsidP="000E7267">
            <w:r w:rsidRPr="00355900">
              <w:t>Përpjekjet e shkencëtarëve për klasifikimin e elementeve.</w:t>
            </w:r>
          </w:p>
          <w:p w:rsidR="00B61F58" w:rsidRPr="00355900" w:rsidRDefault="00B61F58" w:rsidP="000E7267">
            <w:r w:rsidRPr="00355900">
              <w:t>Prejardhja e termit “tabelë periodike” dhe “sistem periodik”</w:t>
            </w:r>
          </w:p>
          <w:p w:rsidR="00B61F58" w:rsidRPr="00355900" w:rsidRDefault="00B61F58" w:rsidP="000E7267">
            <w:r w:rsidRPr="00355900">
              <w:t>Ndërtimi i sitemit periodik</w:t>
            </w:r>
          </w:p>
        </w:tc>
        <w:tc>
          <w:tcPr>
            <w:tcW w:w="2520" w:type="dxa"/>
          </w:tcPr>
          <w:p w:rsidR="00B61F58" w:rsidRPr="00355900" w:rsidRDefault="00B61F58" w:rsidP="000E7267">
            <w:r w:rsidRPr="00355900">
              <w:t>Kompozime skemash apo tabelash për paraqitjen e nje grupi dhe nje periode të sistemit periodik. Shpjegim i ndërtimit të sistemit periodik. Tregojmë cfarë fsheh tabela periodike e elementeve. Shembuj të ndryshëm, diskutim në klasë</w:t>
            </w:r>
          </w:p>
        </w:tc>
        <w:tc>
          <w:tcPr>
            <w:tcW w:w="1620" w:type="dxa"/>
          </w:tcPr>
          <w:p w:rsidR="00B61F58" w:rsidRPr="00355900" w:rsidRDefault="00B61F58" w:rsidP="000E7267">
            <w:r w:rsidRPr="00355900">
              <w:t>Vlerësimi bazohet në argumentet e koncepteve të mara më parë, të lidhura me konceptet e reja me fjalët kyçe</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22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21</w:t>
            </w:r>
          </w:p>
        </w:tc>
        <w:tc>
          <w:tcPr>
            <w:tcW w:w="2070" w:type="dxa"/>
          </w:tcPr>
          <w:p w:rsidR="00B61F58" w:rsidRPr="00355900" w:rsidRDefault="00B61F58" w:rsidP="00611DD4">
            <w:pPr>
              <w:pStyle w:val="ListParagraph"/>
              <w:numPr>
                <w:ilvl w:val="0"/>
                <w:numId w:val="9"/>
              </w:numPr>
            </w:pPr>
            <w:r w:rsidRPr="00355900">
              <w:t>Vetitë periodike. Periodiciteti i vetive fizike</w:t>
            </w:r>
          </w:p>
          <w:p w:rsidR="00B61F58" w:rsidRPr="00355900" w:rsidRDefault="00B61F58" w:rsidP="000E7267">
            <w:pPr>
              <w:pStyle w:val="ListParagraph"/>
              <w:ind w:left="360"/>
            </w:pPr>
          </w:p>
        </w:tc>
        <w:tc>
          <w:tcPr>
            <w:tcW w:w="2520" w:type="dxa"/>
          </w:tcPr>
          <w:p w:rsidR="00B61F58" w:rsidRPr="00355900" w:rsidRDefault="00B61F58" w:rsidP="000E7267">
            <w:r w:rsidRPr="00355900">
              <w:t>Periodiciteti i vetive të elementeve në perioda  e grupe .</w:t>
            </w:r>
          </w:p>
        </w:tc>
        <w:tc>
          <w:tcPr>
            <w:tcW w:w="2520" w:type="dxa"/>
          </w:tcPr>
          <w:p w:rsidR="00B61F58" w:rsidRPr="00355900" w:rsidRDefault="00B61F58" w:rsidP="000E7267">
            <w:r w:rsidRPr="00355900">
              <w:t xml:space="preserve">Ushtrime rreth ndryshimit të strukturës elektronike në grupe e perioda. Punohet në cift ose në grupe të vogla. Hartim dhe interprtim grafikësh, diagramash, </w:t>
            </w:r>
            <w:r w:rsidRPr="00355900">
              <w:lastRenderedPageBreak/>
              <w:t>tabelash.</w:t>
            </w:r>
          </w:p>
        </w:tc>
        <w:tc>
          <w:tcPr>
            <w:tcW w:w="1620" w:type="dxa"/>
          </w:tcPr>
          <w:p w:rsidR="00B61F58" w:rsidRPr="00355900" w:rsidRDefault="00B61F58" w:rsidP="000E7267">
            <w:r w:rsidRPr="00355900">
              <w:lastRenderedPageBreak/>
              <w:t xml:space="preserve">Vlerësimi bëhet bazuar në aftësitë kërkuese, përshkruese, shpjeguese dhe argumentuese </w:t>
            </w:r>
            <w:r w:rsidRPr="00355900">
              <w:lastRenderedPageBreak/>
              <w:t>të nxënësit.</w:t>
            </w:r>
          </w:p>
        </w:tc>
        <w:tc>
          <w:tcPr>
            <w:tcW w:w="2790" w:type="dxa"/>
          </w:tcPr>
          <w:p w:rsidR="00B61F58" w:rsidRPr="00355900" w:rsidRDefault="00B61F58" w:rsidP="000E7267">
            <w:r w:rsidRPr="00355900">
              <w:lastRenderedPageBreak/>
              <w:t>Libri i nxënësit, tabela e sistemit periodik, interneti.</w:t>
            </w:r>
          </w:p>
        </w:tc>
      </w:tr>
      <w:tr w:rsidR="00B61F58" w:rsidRPr="00355900" w:rsidTr="000E7267">
        <w:trPr>
          <w:trHeight w:val="28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22</w:t>
            </w:r>
          </w:p>
        </w:tc>
        <w:tc>
          <w:tcPr>
            <w:tcW w:w="2070" w:type="dxa"/>
          </w:tcPr>
          <w:p w:rsidR="00B61F58" w:rsidRPr="00355900" w:rsidRDefault="00B61F58" w:rsidP="000E7267">
            <w:r w:rsidRPr="00355900">
              <w:t xml:space="preserve">3.Periodiciteti i vetive atomike(rreze atomike dhe jonike, potencial jonizimi, elektronegativitet) </w:t>
            </w:r>
          </w:p>
          <w:p w:rsidR="00B61F58" w:rsidRPr="00355900" w:rsidRDefault="00B61F58" w:rsidP="000E7267"/>
        </w:tc>
        <w:tc>
          <w:tcPr>
            <w:tcW w:w="2520" w:type="dxa"/>
          </w:tcPr>
          <w:p w:rsidR="00B61F58" w:rsidRPr="00355900" w:rsidRDefault="00B61F58" w:rsidP="000E7267">
            <w:r w:rsidRPr="00355900">
              <w:t>Periodiciteti i vetive të elementeve në perioda  e grupe</w:t>
            </w:r>
          </w:p>
        </w:tc>
        <w:tc>
          <w:tcPr>
            <w:tcW w:w="2520" w:type="dxa"/>
          </w:tcPr>
          <w:p w:rsidR="00B61F58" w:rsidRPr="00355900" w:rsidRDefault="00B61F58" w:rsidP="000E7267">
            <w:r w:rsidRPr="00355900">
              <w:t>Ushtrime rreth ndryshimit të rrezes, I, EN në grupe e perioda. Punohet në cift ose në grupe të vogla. Hartim dhe interprtim grafikësh, diagramash, tabelash.</w:t>
            </w:r>
          </w:p>
        </w:tc>
        <w:tc>
          <w:tcPr>
            <w:tcW w:w="1620" w:type="dxa"/>
          </w:tcPr>
          <w:p w:rsidR="00B61F58" w:rsidRPr="00355900" w:rsidRDefault="00B61F58" w:rsidP="000E7267">
            <w:r w:rsidRPr="00355900">
              <w:t>Vlerësimi bëhet bazuar në aftësitë kërkuese, përshkruese, shpjeguese dhe argumentuese të nxënësit.</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25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23</w:t>
            </w:r>
          </w:p>
        </w:tc>
        <w:tc>
          <w:tcPr>
            <w:tcW w:w="2070" w:type="dxa"/>
          </w:tcPr>
          <w:p w:rsidR="00B61F58" w:rsidRPr="00355900" w:rsidRDefault="00B61F58" w:rsidP="000E7267">
            <w:r w:rsidRPr="00355900">
              <w:t>4.Periodiciteti i vetive kimike</w:t>
            </w:r>
          </w:p>
          <w:p w:rsidR="00B61F58" w:rsidRPr="00355900" w:rsidRDefault="00B61F58" w:rsidP="000E7267">
            <w:pPr>
              <w:pStyle w:val="ListParagraph"/>
              <w:ind w:left="360"/>
            </w:pPr>
          </w:p>
          <w:p w:rsidR="00B61F58" w:rsidRPr="00355900" w:rsidRDefault="00B61F58" w:rsidP="000E7267">
            <w:pPr>
              <w:pStyle w:val="ListParagraph"/>
              <w:ind w:left="360"/>
            </w:pPr>
          </w:p>
          <w:p w:rsidR="00B61F58" w:rsidRPr="00355900" w:rsidRDefault="00B61F58" w:rsidP="000E7267">
            <w:pPr>
              <w:pStyle w:val="ListParagraph"/>
              <w:ind w:left="360"/>
            </w:pPr>
          </w:p>
          <w:p w:rsidR="00B61F58" w:rsidRPr="00355900" w:rsidRDefault="00B61F58" w:rsidP="000E7267">
            <w:pPr>
              <w:pStyle w:val="ListParagraph"/>
              <w:ind w:left="360"/>
            </w:pPr>
          </w:p>
        </w:tc>
        <w:tc>
          <w:tcPr>
            <w:tcW w:w="2520" w:type="dxa"/>
          </w:tcPr>
          <w:p w:rsidR="00B61F58" w:rsidRPr="00355900" w:rsidRDefault="00B61F58" w:rsidP="000E7267">
            <w:r w:rsidRPr="00355900">
              <w:t>Krahasimi i rrezeve të atomeve të elementeve të një periode dhe të një grupi. Kuptimi i termit “rreze jonike”.</w:t>
            </w:r>
          </w:p>
        </w:tc>
        <w:tc>
          <w:tcPr>
            <w:tcW w:w="2520" w:type="dxa"/>
          </w:tcPr>
          <w:p w:rsidR="00B61F58" w:rsidRPr="00355900" w:rsidRDefault="00B61F58" w:rsidP="000E7267">
            <w:r w:rsidRPr="00355900">
              <w:t>Ushtrime rreth ndryshimit të rrezes në grupe e perioda. Punohet në cift ose në grupe të vogla. Hartim dhe interprtim grafikësh, diagramash, tabelash.</w:t>
            </w:r>
          </w:p>
        </w:tc>
        <w:tc>
          <w:tcPr>
            <w:tcW w:w="1620" w:type="dxa"/>
          </w:tcPr>
          <w:p w:rsidR="00B61F58" w:rsidRPr="00355900" w:rsidRDefault="00B61F58" w:rsidP="000E7267">
            <w:r w:rsidRPr="00355900">
              <w:t>Vlerësimi bëhet bazuar në aftësitë kërkuese, përshkruese, shpjeguese dhe argumentuese të nxënësit.</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15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24</w:t>
            </w:r>
          </w:p>
        </w:tc>
        <w:tc>
          <w:tcPr>
            <w:tcW w:w="2070" w:type="dxa"/>
          </w:tcPr>
          <w:p w:rsidR="00B61F58" w:rsidRPr="00355900" w:rsidRDefault="00D63B46" w:rsidP="00D63B46">
            <w:r>
              <w:t>5.</w:t>
            </w:r>
            <w:r w:rsidR="00B61F58" w:rsidRPr="00355900">
              <w:t xml:space="preserve"> Vetitë e oksideve</w:t>
            </w:r>
          </w:p>
          <w:p w:rsidR="00B61F58" w:rsidRPr="00355900" w:rsidRDefault="00B61F58" w:rsidP="000E7267">
            <w:pPr>
              <w:pStyle w:val="ListParagraph"/>
              <w:ind w:left="360"/>
            </w:pPr>
          </w:p>
        </w:tc>
        <w:tc>
          <w:tcPr>
            <w:tcW w:w="2520" w:type="dxa"/>
          </w:tcPr>
          <w:p w:rsidR="00B61F58" w:rsidRPr="00355900" w:rsidRDefault="00B61F58" w:rsidP="000E7267">
            <w:r w:rsidRPr="00355900">
              <w:t xml:space="preserve">Variacioni i vetive baziko – acide të oksideve të elementeve në periodat dhe grupet e sistemit periodik. </w:t>
            </w:r>
          </w:p>
        </w:tc>
        <w:tc>
          <w:tcPr>
            <w:tcW w:w="2520" w:type="dxa"/>
          </w:tcPr>
          <w:p w:rsidR="00B61F58" w:rsidRPr="00355900" w:rsidRDefault="00B61F58" w:rsidP="000E7267">
            <w:r w:rsidRPr="00355900">
              <w:t>Ushtrime rreth temës. Punohet me nivele njohurish.</w:t>
            </w:r>
          </w:p>
        </w:tc>
        <w:tc>
          <w:tcPr>
            <w:tcW w:w="1620" w:type="dxa"/>
          </w:tcPr>
          <w:p w:rsidR="00B61F58" w:rsidRPr="00355900" w:rsidRDefault="00B61F58" w:rsidP="000E7267">
            <w:r w:rsidRPr="00355900">
              <w:t>Vlerësimi individual dhe në grup bazuar mbi rezultatet e eksperimenteve</w:t>
            </w:r>
          </w:p>
        </w:tc>
        <w:tc>
          <w:tcPr>
            <w:tcW w:w="2790" w:type="dxa"/>
          </w:tcPr>
          <w:p w:rsidR="00B61F58" w:rsidRPr="00355900" w:rsidRDefault="00B61F58" w:rsidP="000E7267">
            <w:r w:rsidRPr="00355900">
              <w:t>Libri i nxënësit, tabela e sistemit periodik</w:t>
            </w:r>
          </w:p>
        </w:tc>
      </w:tr>
      <w:tr w:rsidR="00B61F58" w:rsidRPr="00355900" w:rsidTr="000E7267">
        <w:trPr>
          <w:trHeight w:val="22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25</w:t>
            </w:r>
          </w:p>
        </w:tc>
        <w:tc>
          <w:tcPr>
            <w:tcW w:w="2070" w:type="dxa"/>
          </w:tcPr>
          <w:p w:rsidR="00B61F58" w:rsidRPr="00355900" w:rsidRDefault="00D63B46" w:rsidP="00D63B46">
            <w:r>
              <w:rPr>
                <w:highlight w:val="yellow"/>
              </w:rPr>
              <w:t>6.</w:t>
            </w:r>
            <w:r w:rsidR="00B61F58" w:rsidRPr="00D63B46">
              <w:rPr>
                <w:highlight w:val="yellow"/>
              </w:rPr>
              <w:t>Ushtrime</w:t>
            </w:r>
            <w:r w:rsidR="00B61F58" w:rsidRPr="00355900">
              <w:t xml:space="preserve"> permbledhese</w:t>
            </w:r>
          </w:p>
          <w:p w:rsidR="00B61F58" w:rsidRPr="00355900" w:rsidRDefault="00B61F58" w:rsidP="000E7267">
            <w:pPr>
              <w:pStyle w:val="ListParagraph"/>
              <w:ind w:left="360"/>
            </w:pPr>
          </w:p>
        </w:tc>
        <w:tc>
          <w:tcPr>
            <w:tcW w:w="2520" w:type="dxa"/>
          </w:tcPr>
          <w:p w:rsidR="00B61F58" w:rsidRPr="00355900" w:rsidRDefault="00B61F58" w:rsidP="000E7267">
            <w:r w:rsidRPr="00355900">
              <w:t>Përcaktimi i vetive të elementeve dhe vetive të përbërjeve të tyre bazuar në vendin e tyre në sistemin periodik.</w:t>
            </w:r>
          </w:p>
        </w:tc>
        <w:tc>
          <w:tcPr>
            <w:tcW w:w="2520" w:type="dxa"/>
          </w:tcPr>
          <w:p w:rsidR="00B61F58" w:rsidRPr="00355900" w:rsidRDefault="00B61F58" w:rsidP="000E7267">
            <w:r w:rsidRPr="00355900">
              <w:t>Zgjidhje ushtrimesh</w:t>
            </w:r>
          </w:p>
        </w:tc>
        <w:tc>
          <w:tcPr>
            <w:tcW w:w="1620" w:type="dxa"/>
          </w:tcPr>
          <w:p w:rsidR="00B61F58" w:rsidRPr="00355900" w:rsidRDefault="00B61F58" w:rsidP="000E7267">
            <w:r w:rsidRPr="00355900">
              <w:t>Vlerësim formu s individual dhe në grup</w:t>
            </w:r>
          </w:p>
        </w:tc>
        <w:tc>
          <w:tcPr>
            <w:tcW w:w="2790" w:type="dxa"/>
          </w:tcPr>
          <w:p w:rsidR="00B61F58" w:rsidRPr="00355900" w:rsidRDefault="00B61F58" w:rsidP="000E7267">
            <w:r w:rsidRPr="00355900">
              <w:t>Libri i nxënësit, tabela e sistemit periodik, interneti.</w:t>
            </w:r>
          </w:p>
        </w:tc>
      </w:tr>
      <w:tr w:rsidR="00B61F58" w:rsidRPr="00355900" w:rsidTr="000E7267">
        <w:trPr>
          <w:trHeight w:val="240"/>
        </w:trPr>
        <w:tc>
          <w:tcPr>
            <w:tcW w:w="1080" w:type="dxa"/>
          </w:tcPr>
          <w:p w:rsidR="00B61F58" w:rsidRPr="00355900" w:rsidRDefault="00B61F58" w:rsidP="000E7267"/>
        </w:tc>
        <w:tc>
          <w:tcPr>
            <w:tcW w:w="1350" w:type="dxa"/>
          </w:tcPr>
          <w:p w:rsidR="00B61F58" w:rsidRPr="00355900" w:rsidRDefault="00B61F58" w:rsidP="000E7267">
            <w:pPr>
              <w:rPr>
                <w:b/>
              </w:rPr>
            </w:pPr>
            <w:r w:rsidRPr="00355900">
              <w:rPr>
                <w:b/>
              </w:rPr>
              <w:t>4.</w:t>
            </w:r>
          </w:p>
          <w:p w:rsidR="00B61F58" w:rsidRPr="00355900" w:rsidRDefault="00B61F58" w:rsidP="000E7267">
            <w:pPr>
              <w:rPr>
                <w:b/>
              </w:rPr>
            </w:pPr>
            <w:r w:rsidRPr="00355900">
              <w:rPr>
                <w:b/>
              </w:rPr>
              <w:t>Grupi IIA  Metalet alkalino-tokësor</w:t>
            </w:r>
          </w:p>
          <w:p w:rsidR="00B61F58" w:rsidRPr="00355900" w:rsidRDefault="00B61F58" w:rsidP="000E7267"/>
        </w:tc>
        <w:tc>
          <w:tcPr>
            <w:tcW w:w="540" w:type="dxa"/>
            <w:gridSpan w:val="2"/>
          </w:tcPr>
          <w:p w:rsidR="00B61F58" w:rsidRPr="00355900" w:rsidRDefault="00B61F58" w:rsidP="000E7267">
            <w:pPr>
              <w:spacing w:after="200" w:line="276" w:lineRule="auto"/>
            </w:pPr>
            <w:r w:rsidRPr="00355900">
              <w:t>26</w:t>
            </w: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pPr>
              <w:spacing w:after="200" w:line="276" w:lineRule="auto"/>
            </w:pPr>
          </w:p>
          <w:p w:rsidR="00B61F58" w:rsidRPr="00355900" w:rsidRDefault="00B61F58" w:rsidP="000E7267"/>
        </w:tc>
        <w:tc>
          <w:tcPr>
            <w:tcW w:w="2070" w:type="dxa"/>
          </w:tcPr>
          <w:p w:rsidR="00B61F58" w:rsidRPr="00355900" w:rsidRDefault="00B61F58" w:rsidP="00611DD4">
            <w:pPr>
              <w:pStyle w:val="ListParagraph"/>
              <w:numPr>
                <w:ilvl w:val="0"/>
                <w:numId w:val="10"/>
              </w:numPr>
            </w:pPr>
            <w:r w:rsidRPr="00355900">
              <w:t>Elementet e grupit IIA. Vetitë e elementeve të grupit IIA</w:t>
            </w:r>
          </w:p>
          <w:p w:rsidR="00B61F58" w:rsidRPr="00355900" w:rsidRDefault="00B61F58" w:rsidP="000E7267">
            <w:pPr>
              <w:pStyle w:val="ListParagraph"/>
              <w:ind w:left="360"/>
            </w:pPr>
          </w:p>
        </w:tc>
        <w:tc>
          <w:tcPr>
            <w:tcW w:w="2520" w:type="dxa"/>
          </w:tcPr>
          <w:p w:rsidR="00B61F58" w:rsidRPr="00355900" w:rsidRDefault="00B61F58" w:rsidP="000E7267">
            <w:r w:rsidRPr="00355900">
              <w:t xml:space="preserve">Krahsimi i vetive të elementeve të grupit IIA me njeri – tjetrin dhe me vetitë e elmenteve të grupit IA. (struktura elektronike, rrezja atomike e jonike, karakteri bazik, valenca dhe numri i oksidimit).  </w:t>
            </w:r>
          </w:p>
        </w:tc>
        <w:tc>
          <w:tcPr>
            <w:tcW w:w="2520" w:type="dxa"/>
          </w:tcPr>
          <w:p w:rsidR="00B61F58" w:rsidRPr="00355900" w:rsidRDefault="00B61F58" w:rsidP="000E7267">
            <w:r w:rsidRPr="00355900">
              <w:t>Përdorim i diagramit të Venit për të krahasuar vetitë, hartim kllasteri apo tabele apo grafiku për të treguar  ngjashmëritë dhe ndryshimet në vetitë e tyre.</w:t>
            </w:r>
          </w:p>
        </w:tc>
        <w:tc>
          <w:tcPr>
            <w:tcW w:w="1620" w:type="dxa"/>
          </w:tcPr>
          <w:p w:rsidR="00B61F58" w:rsidRPr="00355900" w:rsidRDefault="00B61F58" w:rsidP="000E7267">
            <w:r w:rsidRPr="00355900">
              <w:t>Vlerësimi bëhet për shumëllojshmërinë e përgjigjeve, interpretimin e tabelave, diskutimet e ndërsjella</w:t>
            </w:r>
          </w:p>
        </w:tc>
        <w:tc>
          <w:tcPr>
            <w:tcW w:w="2790" w:type="dxa"/>
          </w:tcPr>
          <w:p w:rsidR="00B61F58" w:rsidRPr="00355900" w:rsidRDefault="00B61F58" w:rsidP="000E7267">
            <w:r w:rsidRPr="00355900">
              <w:t>Libri i nxënësit, tabela e sistemit periodik</w:t>
            </w:r>
          </w:p>
        </w:tc>
      </w:tr>
      <w:tr w:rsidR="00B61F58" w:rsidRPr="00355900" w:rsidTr="000E7267">
        <w:trPr>
          <w:trHeight w:val="18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27</w:t>
            </w:r>
          </w:p>
        </w:tc>
        <w:tc>
          <w:tcPr>
            <w:tcW w:w="2070" w:type="dxa"/>
          </w:tcPr>
          <w:p w:rsidR="00B61F58" w:rsidRPr="00355900" w:rsidRDefault="00B61F58" w:rsidP="00611DD4">
            <w:pPr>
              <w:pStyle w:val="ListParagraph"/>
              <w:numPr>
                <w:ilvl w:val="0"/>
                <w:numId w:val="10"/>
              </w:numPr>
            </w:pPr>
            <w:r w:rsidRPr="00355900">
              <w:t>Reaksionet e përbërjeve të metaleve  të grupit IIA</w:t>
            </w:r>
          </w:p>
          <w:p w:rsidR="00B61F58" w:rsidRPr="00355900" w:rsidRDefault="00B61F58" w:rsidP="000E7267">
            <w:pPr>
              <w:pStyle w:val="ListParagraph"/>
              <w:ind w:left="360"/>
            </w:pPr>
          </w:p>
        </w:tc>
        <w:tc>
          <w:tcPr>
            <w:tcW w:w="2520" w:type="dxa"/>
          </w:tcPr>
          <w:p w:rsidR="00B61F58" w:rsidRPr="00355900" w:rsidRDefault="00B61F58" w:rsidP="000E7267">
            <w:r w:rsidRPr="00355900">
              <w:t xml:space="preserve">Reaksionet tipike të elementeve të grupit të IIA. Lidhja midis pikës së ulët të shkrirjes dhe të  vlimit të elementit me përmasën e atomit të tij. </w:t>
            </w:r>
          </w:p>
        </w:tc>
        <w:tc>
          <w:tcPr>
            <w:tcW w:w="2520" w:type="dxa"/>
          </w:tcPr>
          <w:p w:rsidR="00B61F58" w:rsidRPr="00355900" w:rsidRDefault="00B61F58" w:rsidP="000E7267">
            <w:r w:rsidRPr="00355900">
              <w:t>Shkrimi dhe shpjegimi i reaksioneve tipike të tyre. Diskutim në grup për lidhjen midis strukturës elektronike dhe vetive të elementeve</w:t>
            </w:r>
          </w:p>
        </w:tc>
        <w:tc>
          <w:tcPr>
            <w:tcW w:w="1620" w:type="dxa"/>
          </w:tcPr>
          <w:p w:rsidR="00B61F58" w:rsidRPr="00355900" w:rsidRDefault="00B61F58" w:rsidP="000E7267">
            <w:r w:rsidRPr="00355900">
              <w:t>Vlerësimi bëhet për shumëllojshmërinë e përgjigjeve, interpretimin e tabelave, diskutimet e ndërsjella</w:t>
            </w:r>
          </w:p>
        </w:tc>
        <w:tc>
          <w:tcPr>
            <w:tcW w:w="2790" w:type="dxa"/>
          </w:tcPr>
          <w:p w:rsidR="00B61F58" w:rsidRPr="00355900" w:rsidRDefault="00B61F58" w:rsidP="000E7267">
            <w:r w:rsidRPr="00355900">
              <w:t>Libri i nxënësit, tabela e sistemit periodik</w:t>
            </w:r>
          </w:p>
        </w:tc>
      </w:tr>
      <w:tr w:rsidR="00B61F58" w:rsidRPr="00355900" w:rsidTr="000E7267">
        <w:trPr>
          <w:trHeight w:val="24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28</w:t>
            </w:r>
          </w:p>
        </w:tc>
        <w:tc>
          <w:tcPr>
            <w:tcW w:w="2070" w:type="dxa"/>
          </w:tcPr>
          <w:p w:rsidR="00B61F58" w:rsidRPr="00355900" w:rsidRDefault="00B61F58" w:rsidP="000E7267">
            <w:r w:rsidRPr="00355900">
              <w:t>3.Përhapja e metaleve të grupit IIA. Disa përdorime të përbërjeve të tyre.</w:t>
            </w:r>
          </w:p>
          <w:p w:rsidR="00B61F58" w:rsidRPr="00355900" w:rsidRDefault="00B61F58" w:rsidP="000E7267">
            <w:pPr>
              <w:pStyle w:val="ListParagraph"/>
              <w:ind w:left="360"/>
            </w:pPr>
          </w:p>
        </w:tc>
        <w:tc>
          <w:tcPr>
            <w:tcW w:w="2520" w:type="dxa"/>
          </w:tcPr>
          <w:p w:rsidR="00B61F58" w:rsidRPr="00355900" w:rsidRDefault="00B61F58" w:rsidP="000E7267">
            <w:r w:rsidRPr="00355900">
              <w:t>Rendesia e metaleve alkalino-tokesore ne jeten e perditshme</w:t>
            </w:r>
          </w:p>
        </w:tc>
        <w:tc>
          <w:tcPr>
            <w:tcW w:w="2520" w:type="dxa"/>
          </w:tcPr>
          <w:p w:rsidR="00B61F58" w:rsidRPr="00355900" w:rsidRDefault="00B61F58" w:rsidP="000E7267">
            <w:r w:rsidRPr="00355900">
              <w:t>Informacion mbi rendesine praktike te metaleve alkalino-tokesore</w:t>
            </w:r>
          </w:p>
        </w:tc>
        <w:tc>
          <w:tcPr>
            <w:tcW w:w="1620" w:type="dxa"/>
          </w:tcPr>
          <w:p w:rsidR="00B61F58" w:rsidRPr="00355900" w:rsidRDefault="00B61F58" w:rsidP="000E7267">
            <w:pPr>
              <w:pStyle w:val="NoSpacing"/>
            </w:pPr>
            <w:r w:rsidRPr="00355900">
              <w:t>Vlerësim në çift dhe individual</w:t>
            </w:r>
          </w:p>
          <w:p w:rsidR="00B61F58" w:rsidRPr="00355900" w:rsidRDefault="00B61F58" w:rsidP="000E7267">
            <w:pPr>
              <w:pStyle w:val="NoSpacing"/>
            </w:pPr>
          </w:p>
          <w:p w:rsidR="00B61F58" w:rsidRPr="00355900" w:rsidRDefault="00B61F58" w:rsidP="000E7267"/>
        </w:tc>
        <w:tc>
          <w:tcPr>
            <w:tcW w:w="2790" w:type="dxa"/>
          </w:tcPr>
          <w:p w:rsidR="00B61F58" w:rsidRPr="00355900" w:rsidRDefault="00B61F58" w:rsidP="000E7267">
            <w:r w:rsidRPr="00355900">
              <w:t>Libri i nxënësit, tabela e sistemit periodik</w:t>
            </w:r>
          </w:p>
        </w:tc>
      </w:tr>
      <w:tr w:rsidR="00B61F58" w:rsidRPr="00355900" w:rsidTr="000E7267">
        <w:trPr>
          <w:trHeight w:val="24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29</w:t>
            </w:r>
          </w:p>
        </w:tc>
        <w:tc>
          <w:tcPr>
            <w:tcW w:w="2070" w:type="dxa"/>
          </w:tcPr>
          <w:p w:rsidR="00B61F58" w:rsidRPr="00355900" w:rsidRDefault="00B61F58" w:rsidP="000E7267">
            <w:r w:rsidRPr="00355900">
              <w:rPr>
                <w:highlight w:val="green"/>
              </w:rPr>
              <w:t>4.Detyrë eksperimentale:</w:t>
            </w:r>
            <w:r w:rsidRPr="00355900">
              <w:t xml:space="preserve"> Hetimi i përbërjeve të ndryshme për </w:t>
            </w:r>
            <w:r w:rsidRPr="00355900">
              <w:lastRenderedPageBreak/>
              <w:t xml:space="preserve">praninë e kationeve të metaleve të gr.IIA </w:t>
            </w:r>
          </w:p>
          <w:p w:rsidR="00B61F58" w:rsidRPr="00355900" w:rsidRDefault="00B61F58" w:rsidP="000E7267">
            <w:pPr>
              <w:pStyle w:val="ListParagraph"/>
              <w:ind w:left="360"/>
            </w:pPr>
          </w:p>
        </w:tc>
        <w:tc>
          <w:tcPr>
            <w:tcW w:w="2520" w:type="dxa"/>
          </w:tcPr>
          <w:p w:rsidR="00B61F58" w:rsidRPr="00355900" w:rsidRDefault="00B61F58" w:rsidP="000E7267">
            <w:r w:rsidRPr="00355900">
              <w:lastRenderedPageBreak/>
              <w:t>Reaksione hetimi per pranine e magnezit dhe kalciumit.</w:t>
            </w:r>
          </w:p>
        </w:tc>
        <w:tc>
          <w:tcPr>
            <w:tcW w:w="2520" w:type="dxa"/>
          </w:tcPr>
          <w:p w:rsidR="00B61F58" w:rsidRPr="00355900" w:rsidRDefault="00B61F58" w:rsidP="000E7267">
            <w:r w:rsidRPr="00355900">
              <w:t xml:space="preserve">Realizim i reaksioneve analitike te hulumtimit , te cilat shoqerohen me ndryshime te dukshme </w:t>
            </w:r>
            <w:r w:rsidRPr="00355900">
              <w:lastRenderedPageBreak/>
              <w:t>me sy te lire dhe qe vertetojne pranine e metaleve alkalino-tokesore.</w:t>
            </w:r>
          </w:p>
        </w:tc>
        <w:tc>
          <w:tcPr>
            <w:tcW w:w="1620" w:type="dxa"/>
          </w:tcPr>
          <w:p w:rsidR="00B61F58" w:rsidRPr="00355900" w:rsidRDefault="00B61F58" w:rsidP="000E7267">
            <w:pPr>
              <w:pStyle w:val="NoSpacing"/>
            </w:pPr>
            <w:r w:rsidRPr="00355900">
              <w:lastRenderedPageBreak/>
              <w:t>Vlerësimi në grup i rezultateve të eksperimentit.</w:t>
            </w: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tc>
        <w:tc>
          <w:tcPr>
            <w:tcW w:w="2790" w:type="dxa"/>
          </w:tcPr>
          <w:p w:rsidR="00B61F58" w:rsidRPr="00355900" w:rsidRDefault="00B61F58" w:rsidP="000E7267"/>
        </w:tc>
      </w:tr>
      <w:tr w:rsidR="00B61F58" w:rsidRPr="00355900" w:rsidTr="000E7267">
        <w:trPr>
          <w:trHeight w:val="195"/>
        </w:trPr>
        <w:tc>
          <w:tcPr>
            <w:tcW w:w="1080" w:type="dxa"/>
          </w:tcPr>
          <w:p w:rsidR="00B61F58" w:rsidRPr="00355900" w:rsidRDefault="00B61F58" w:rsidP="000E7267"/>
        </w:tc>
        <w:tc>
          <w:tcPr>
            <w:tcW w:w="1350" w:type="dxa"/>
          </w:tcPr>
          <w:p w:rsidR="00B61F58" w:rsidRPr="00355900" w:rsidRDefault="00B61F58" w:rsidP="000E7267">
            <w:pPr>
              <w:rPr>
                <w:b/>
              </w:rPr>
            </w:pPr>
            <w:r w:rsidRPr="00355900">
              <w:rPr>
                <w:b/>
              </w:rPr>
              <w:t>5.</w:t>
            </w:r>
          </w:p>
          <w:p w:rsidR="00B61F58" w:rsidRPr="00355900" w:rsidRDefault="00B61F58" w:rsidP="000E7267">
            <w:pPr>
              <w:rPr>
                <w:b/>
              </w:rPr>
            </w:pPr>
            <w:r w:rsidRPr="00355900">
              <w:rPr>
                <w:b/>
              </w:rPr>
              <w:t>Grupi VIIA – Halogjenet</w:t>
            </w:r>
          </w:p>
          <w:p w:rsidR="00B61F58" w:rsidRPr="00355900" w:rsidRDefault="00B61F58" w:rsidP="000E7267"/>
        </w:tc>
        <w:tc>
          <w:tcPr>
            <w:tcW w:w="540" w:type="dxa"/>
            <w:gridSpan w:val="2"/>
          </w:tcPr>
          <w:p w:rsidR="00B61F58" w:rsidRPr="00355900" w:rsidRDefault="00B61F58" w:rsidP="000E7267">
            <w:r w:rsidRPr="00355900">
              <w:t>30</w:t>
            </w:r>
          </w:p>
        </w:tc>
        <w:tc>
          <w:tcPr>
            <w:tcW w:w="2070" w:type="dxa"/>
          </w:tcPr>
          <w:p w:rsidR="00B61F58" w:rsidRPr="00355900" w:rsidRDefault="00B61F58" w:rsidP="00611DD4">
            <w:pPr>
              <w:pStyle w:val="ListParagraph"/>
              <w:numPr>
                <w:ilvl w:val="0"/>
                <w:numId w:val="11"/>
              </w:numPr>
            </w:pPr>
            <w:r w:rsidRPr="00355900">
              <w:t>Halogjenet</w:t>
            </w:r>
          </w:p>
          <w:p w:rsidR="00B61F58" w:rsidRPr="00355900" w:rsidRDefault="00B61F58" w:rsidP="000E7267">
            <w:pPr>
              <w:pStyle w:val="ListParagraph"/>
              <w:ind w:left="360"/>
            </w:pPr>
            <w:r w:rsidRPr="00355900">
              <w:t>Struktura dhe vetitë fizike dhe kimike të halogjeneve</w:t>
            </w:r>
          </w:p>
          <w:p w:rsidR="00B61F58" w:rsidRPr="00355900" w:rsidRDefault="00B61F58" w:rsidP="000E7267">
            <w:pPr>
              <w:pStyle w:val="ListParagraph"/>
              <w:ind w:left="360"/>
            </w:pPr>
          </w:p>
        </w:tc>
        <w:tc>
          <w:tcPr>
            <w:tcW w:w="2520" w:type="dxa"/>
          </w:tcPr>
          <w:p w:rsidR="00B61F58" w:rsidRPr="00355900" w:rsidRDefault="00B61F58" w:rsidP="000E7267">
            <w:r w:rsidRPr="00355900">
              <w:t xml:space="preserve">Kuptimi i termit ”halogjen”. Struktura dhe vetitë fizike të halogjeneve. </w:t>
            </w:r>
          </w:p>
          <w:p w:rsidR="00B61F58" w:rsidRPr="00355900" w:rsidRDefault="00B61F58" w:rsidP="000E7267">
            <w:r w:rsidRPr="00355900">
              <w:t>Vetite kimike te halogjeneve.</w:t>
            </w:r>
          </w:p>
        </w:tc>
        <w:tc>
          <w:tcPr>
            <w:tcW w:w="2520" w:type="dxa"/>
          </w:tcPr>
          <w:p w:rsidR="00B61F58" w:rsidRPr="00355900" w:rsidRDefault="00B61F58" w:rsidP="000E7267">
            <w:r w:rsidRPr="00355900">
              <w:t xml:space="preserve">Nxënësit përpiqen të shpjegojnë termin halogjen për elementet e grupit VIIA. Punë në cift për të nxjerrë vetitë fizike dhe kimike të halogjeneve. Hartimi i një tabele për të shënuar vetitë fizike të tyre.  </w:t>
            </w:r>
          </w:p>
        </w:tc>
        <w:tc>
          <w:tcPr>
            <w:tcW w:w="1620" w:type="dxa"/>
          </w:tcPr>
          <w:p w:rsidR="00B61F58" w:rsidRPr="00355900" w:rsidRDefault="00B61F58" w:rsidP="000E7267">
            <w:pPr>
              <w:pStyle w:val="NoSpacing"/>
            </w:pPr>
            <w:r w:rsidRPr="00355900">
              <w:t>Vlerësimi bëhet për informacionin që kanë nxënësit për përhapjen e halogjeneve.</w:t>
            </w:r>
          </w:p>
        </w:tc>
        <w:tc>
          <w:tcPr>
            <w:tcW w:w="2790" w:type="dxa"/>
          </w:tcPr>
          <w:p w:rsidR="00B61F58" w:rsidRPr="00355900" w:rsidRDefault="00B61F58" w:rsidP="000E7267">
            <w:r w:rsidRPr="00355900">
              <w:t xml:space="preserve">Libri i nxënësit, tabela e sistemit periodik. </w:t>
            </w:r>
          </w:p>
        </w:tc>
      </w:tr>
      <w:tr w:rsidR="00B61F58" w:rsidRPr="00355900" w:rsidTr="000E7267">
        <w:trPr>
          <w:trHeight w:val="28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31</w:t>
            </w:r>
          </w:p>
        </w:tc>
        <w:tc>
          <w:tcPr>
            <w:tcW w:w="2070" w:type="dxa"/>
          </w:tcPr>
          <w:p w:rsidR="00B61F58" w:rsidRPr="00355900" w:rsidRDefault="00B61F58" w:rsidP="00611DD4">
            <w:pPr>
              <w:pStyle w:val="ListParagraph"/>
              <w:numPr>
                <w:ilvl w:val="0"/>
                <w:numId w:val="11"/>
              </w:numPr>
            </w:pPr>
            <w:r w:rsidRPr="00355900">
              <w:t>Ndryshimi i numrave të oksidimit të halogjeneve në reaksionet e tyre. Halogjenet si agjent oksidues</w:t>
            </w:r>
          </w:p>
          <w:p w:rsidR="00B61F58" w:rsidRPr="00355900" w:rsidRDefault="00B61F58" w:rsidP="000E7267">
            <w:pPr>
              <w:pStyle w:val="ListParagraph"/>
              <w:ind w:left="360"/>
            </w:pPr>
          </w:p>
        </w:tc>
        <w:tc>
          <w:tcPr>
            <w:tcW w:w="2520" w:type="dxa"/>
          </w:tcPr>
          <w:p w:rsidR="00B61F58" w:rsidRPr="00355900" w:rsidRDefault="00B61F58" w:rsidP="000E7267">
            <w:r w:rsidRPr="00355900">
              <w:t>Reaksionet tipike të halogjeneve. Prirjet e tyre.</w:t>
            </w:r>
          </w:p>
        </w:tc>
        <w:tc>
          <w:tcPr>
            <w:tcW w:w="2520" w:type="dxa"/>
          </w:tcPr>
          <w:p w:rsidR="00B61F58" w:rsidRPr="00355900" w:rsidRDefault="00B61F58" w:rsidP="000E7267">
            <w:r w:rsidRPr="00355900">
              <w:t>Eksperimente me halogjenet, punë në grupe të vogla 3-4 nxënës, përgatitje e një kllasteri për vetitë oksiduese te halogjeneve.</w:t>
            </w:r>
          </w:p>
        </w:tc>
        <w:tc>
          <w:tcPr>
            <w:tcW w:w="1620" w:type="dxa"/>
          </w:tcPr>
          <w:p w:rsidR="00B61F58" w:rsidRPr="00355900" w:rsidRDefault="00B61F58" w:rsidP="000E7267">
            <w:pPr>
              <w:pStyle w:val="NoSpacing"/>
            </w:pPr>
            <w:r w:rsidRPr="00355900">
              <w:t xml:space="preserve"> Vlerësimi në grup i rezultateve të eksperimentit</w:t>
            </w:r>
          </w:p>
          <w:p w:rsidR="00B61F58" w:rsidRPr="00355900" w:rsidRDefault="00B61F58" w:rsidP="000E7267">
            <w:pPr>
              <w:pStyle w:val="NoSpacing"/>
            </w:pPr>
          </w:p>
        </w:tc>
        <w:tc>
          <w:tcPr>
            <w:tcW w:w="2790" w:type="dxa"/>
          </w:tcPr>
          <w:p w:rsidR="00B61F58" w:rsidRPr="00355900" w:rsidRDefault="00B61F58" w:rsidP="000E7267">
            <w:r w:rsidRPr="00355900">
              <w:t>Libri i nxënësit, tabela e sistemit periodik. Video projektor, laptop.</w:t>
            </w:r>
          </w:p>
        </w:tc>
      </w:tr>
      <w:tr w:rsidR="00B61F58" w:rsidRPr="00355900" w:rsidTr="000E7267">
        <w:trPr>
          <w:trHeight w:val="28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32</w:t>
            </w:r>
          </w:p>
        </w:tc>
        <w:tc>
          <w:tcPr>
            <w:tcW w:w="2070" w:type="dxa"/>
          </w:tcPr>
          <w:p w:rsidR="00B61F58" w:rsidRPr="00355900" w:rsidRDefault="00B61F58" w:rsidP="00611DD4">
            <w:pPr>
              <w:pStyle w:val="ListParagraph"/>
              <w:numPr>
                <w:ilvl w:val="0"/>
                <w:numId w:val="11"/>
              </w:numPr>
            </w:pPr>
            <w:r w:rsidRPr="00355900">
              <w:t>Reaksionet e joneve halogjenur</w:t>
            </w:r>
          </w:p>
          <w:p w:rsidR="00B61F58" w:rsidRPr="00355900" w:rsidRDefault="00B61F58" w:rsidP="000E7267">
            <w:pPr>
              <w:pStyle w:val="ListParagraph"/>
              <w:ind w:left="360"/>
            </w:pPr>
          </w:p>
        </w:tc>
        <w:tc>
          <w:tcPr>
            <w:tcW w:w="2520" w:type="dxa"/>
          </w:tcPr>
          <w:p w:rsidR="00B61F58" w:rsidRPr="00355900" w:rsidRDefault="00B61F58" w:rsidP="000E7267">
            <w:r w:rsidRPr="00355900">
              <w:t>Reaksione tipike te joneve halogjenur.</w:t>
            </w:r>
          </w:p>
          <w:p w:rsidR="00B61F58" w:rsidRPr="00355900" w:rsidRDefault="00B61F58" w:rsidP="000E7267">
            <w:r w:rsidRPr="00355900">
              <w:t>Shkrimi i barazimeve te tyre kimike.</w:t>
            </w:r>
          </w:p>
        </w:tc>
        <w:tc>
          <w:tcPr>
            <w:tcW w:w="2520" w:type="dxa"/>
          </w:tcPr>
          <w:p w:rsidR="00B61F58" w:rsidRPr="00355900" w:rsidRDefault="00B61F58" w:rsidP="000E7267">
            <w:r w:rsidRPr="00355900">
              <w:t>Analize krahasuese e aktivitetit te joneve halogjenur ne grupe cift nxenesish.</w:t>
            </w:r>
          </w:p>
        </w:tc>
        <w:tc>
          <w:tcPr>
            <w:tcW w:w="1620" w:type="dxa"/>
          </w:tcPr>
          <w:p w:rsidR="00B61F58" w:rsidRPr="00355900" w:rsidRDefault="00B61F58" w:rsidP="000E7267">
            <w:pPr>
              <w:pStyle w:val="NoSpacing"/>
              <w:rPr>
                <w:rFonts w:cs="Calibri"/>
              </w:rPr>
            </w:pPr>
            <w:r w:rsidRPr="00355900">
              <w:rPr>
                <w:rFonts w:cs="Calibri"/>
              </w:rPr>
              <w:t>Vetëvlerësim dhe vlerësim individual nga mësuesi/ja.</w:t>
            </w:r>
          </w:p>
        </w:tc>
        <w:tc>
          <w:tcPr>
            <w:tcW w:w="2790" w:type="dxa"/>
          </w:tcPr>
          <w:p w:rsidR="00B61F58" w:rsidRPr="00355900" w:rsidRDefault="00B61F58" w:rsidP="000E7267">
            <w:r w:rsidRPr="00355900">
              <w:t>Libri i nxënësit, tabela e sistemit periodik</w:t>
            </w:r>
          </w:p>
        </w:tc>
      </w:tr>
      <w:tr w:rsidR="00B61F58" w:rsidRPr="00355900" w:rsidTr="000E7267">
        <w:trPr>
          <w:trHeight w:val="19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33</w:t>
            </w:r>
          </w:p>
        </w:tc>
        <w:tc>
          <w:tcPr>
            <w:tcW w:w="2070" w:type="dxa"/>
          </w:tcPr>
          <w:p w:rsidR="00B61F58" w:rsidRPr="00355900" w:rsidRDefault="00B61F58" w:rsidP="00611DD4">
            <w:pPr>
              <w:pStyle w:val="ListParagraph"/>
              <w:numPr>
                <w:ilvl w:val="0"/>
                <w:numId w:val="11"/>
              </w:numPr>
            </w:pPr>
            <w:r w:rsidRPr="00355900">
              <w:rPr>
                <w:highlight w:val="cyan"/>
              </w:rPr>
              <w:t xml:space="preserve">Projekt(ora e </w:t>
            </w:r>
            <w:r w:rsidRPr="00355900">
              <w:rPr>
                <w:highlight w:val="cyan"/>
              </w:rPr>
              <w:lastRenderedPageBreak/>
              <w:t>parë)</w:t>
            </w:r>
          </w:p>
          <w:p w:rsidR="00B61F58" w:rsidRPr="00355900" w:rsidRDefault="00B61F58" w:rsidP="000E7267">
            <w:pPr>
              <w:shd w:val="clear" w:color="auto" w:fill="D6E3BC" w:themeFill="accent3" w:themeFillTint="66"/>
              <w:spacing w:after="0"/>
              <w:rPr>
                <w:rFonts w:eastAsia="Times New Roman" w:cs="Times New Roman"/>
                <w:b/>
              </w:rPr>
            </w:pPr>
            <w:r w:rsidRPr="00355900">
              <w:rPr>
                <w:rFonts w:eastAsia="Times New Roman" w:cs="Times New Roman"/>
                <w:b/>
              </w:rPr>
              <w:t>Tema të sugjeruara:</w:t>
            </w:r>
          </w:p>
          <w:p w:rsidR="00B61F58" w:rsidRPr="00355900" w:rsidRDefault="00B61F58" w:rsidP="000E7267">
            <w:pPr>
              <w:shd w:val="clear" w:color="auto" w:fill="D6E3BC" w:themeFill="accent3" w:themeFillTint="66"/>
              <w:spacing w:after="0"/>
              <w:rPr>
                <w:rFonts w:eastAsia="Times New Roman" w:cs="Times New Roman"/>
              </w:rPr>
            </w:pPr>
            <w:r w:rsidRPr="00355900">
              <w:rPr>
                <w:rFonts w:eastAsia="Times New Roman" w:cs="Times New Roman"/>
              </w:rPr>
              <w:t>A. Rëndësia praktike e halogjenëve dhe përbërjeve të tyre</w:t>
            </w:r>
          </w:p>
          <w:p w:rsidR="00B61F58" w:rsidRPr="00355900" w:rsidRDefault="00B61F58" w:rsidP="000E7267">
            <w:pPr>
              <w:shd w:val="clear" w:color="auto" w:fill="D6E3BC" w:themeFill="accent3" w:themeFillTint="66"/>
              <w:spacing w:after="0"/>
              <w:rPr>
                <w:rFonts w:eastAsia="Times New Roman" w:cs="Times New Roman"/>
              </w:rPr>
            </w:pPr>
            <w:r w:rsidRPr="00355900">
              <w:rPr>
                <w:rFonts w:eastAsia="Times New Roman" w:cs="Times New Roman"/>
              </w:rPr>
              <w:t>B. Përdorimi i antioksidantëve forcon shëndetin tonë</w:t>
            </w:r>
          </w:p>
          <w:p w:rsidR="00B61F58" w:rsidRPr="00355900" w:rsidRDefault="00B61F58" w:rsidP="000E7267">
            <w:pPr>
              <w:shd w:val="clear" w:color="auto" w:fill="D6E3BC" w:themeFill="accent3" w:themeFillTint="66"/>
              <w:spacing w:after="0"/>
              <w:rPr>
                <w:rFonts w:eastAsia="Times New Roman" w:cs="Times New Roman"/>
              </w:rPr>
            </w:pPr>
            <w:r w:rsidRPr="00355900">
              <w:rPr>
                <w:rFonts w:eastAsia="Times New Roman" w:cs="Times New Roman"/>
              </w:rPr>
              <w:t>C. Zbatimi i parimit Lë Shatelje në ekuilibrat kimik industrial dhe ekuilibrat natyror.</w:t>
            </w:r>
          </w:p>
          <w:p w:rsidR="00B61F58" w:rsidRPr="00355900" w:rsidRDefault="00B61F58" w:rsidP="000E7267">
            <w:pPr>
              <w:shd w:val="clear" w:color="auto" w:fill="D6E3BC" w:themeFill="accent3" w:themeFillTint="66"/>
              <w:spacing w:after="0"/>
              <w:rPr>
                <w:rFonts w:eastAsia="Times New Roman" w:cs="Times New Roman"/>
              </w:rPr>
            </w:pPr>
            <w:r w:rsidRPr="00355900">
              <w:rPr>
                <w:rFonts w:eastAsia="Times New Roman" w:cs="Times New Roman"/>
              </w:rPr>
              <w:t>D. Anestezikët dhe kirurgjia mjekësore</w:t>
            </w:r>
          </w:p>
          <w:p w:rsidR="00B61F58" w:rsidRPr="00355900" w:rsidRDefault="00B61F58" w:rsidP="000E7267">
            <w:pPr>
              <w:shd w:val="clear" w:color="auto" w:fill="D6E3BC" w:themeFill="accent3" w:themeFillTint="66"/>
              <w:spacing w:after="0"/>
              <w:rPr>
                <w:rFonts w:eastAsia="Times New Roman" w:cs="Times New Roman"/>
              </w:rPr>
            </w:pPr>
            <w:r w:rsidRPr="00355900">
              <w:rPr>
                <w:rFonts w:eastAsia="Times New Roman" w:cs="Times New Roman"/>
              </w:rPr>
              <w:t>E. Lëndët djegëse dhe ndikimi i tyre në mjedis</w:t>
            </w:r>
          </w:p>
        </w:tc>
        <w:tc>
          <w:tcPr>
            <w:tcW w:w="2520" w:type="dxa"/>
          </w:tcPr>
          <w:p w:rsidR="00B61F58" w:rsidRPr="00355900" w:rsidRDefault="00B61F58" w:rsidP="000E7267">
            <w:pPr>
              <w:pStyle w:val="NoSpacing"/>
            </w:pPr>
            <w:r w:rsidRPr="00355900">
              <w:lastRenderedPageBreak/>
              <w:t xml:space="preserve">. Diskutim mbi propozimet e tematikave  </w:t>
            </w:r>
            <w:r w:rsidRPr="00355900">
              <w:lastRenderedPageBreak/>
              <w:t>të projektit. Përcaktimi i temës dhe platformës së projektit.</w:t>
            </w:r>
          </w:p>
          <w:p w:rsidR="00B61F58" w:rsidRPr="00355900" w:rsidRDefault="00B61F58" w:rsidP="000E7267">
            <w:pPr>
              <w:pStyle w:val="NoSpacing"/>
            </w:pPr>
          </w:p>
          <w:p w:rsidR="00B61F58" w:rsidRPr="00355900" w:rsidRDefault="00B61F58" w:rsidP="000E7267">
            <w:pPr>
              <w:pStyle w:val="NoSpacing"/>
            </w:pPr>
          </w:p>
        </w:tc>
        <w:tc>
          <w:tcPr>
            <w:tcW w:w="2520" w:type="dxa"/>
          </w:tcPr>
          <w:p w:rsidR="00B61F58" w:rsidRPr="00355900" w:rsidRDefault="00B61F58" w:rsidP="000E7267">
            <w:pPr>
              <w:pStyle w:val="NoSpacing"/>
            </w:pPr>
            <w:r w:rsidRPr="00355900">
              <w:lastRenderedPageBreak/>
              <w:t xml:space="preserve">Sygjerime  per  hulumtimin e </w:t>
            </w:r>
            <w:r w:rsidRPr="00355900">
              <w:lastRenderedPageBreak/>
              <w:t>materialeve dhe menyres se prezantimit të përgatitur në PP, fletë palosje, postera, makete.</w:t>
            </w:r>
          </w:p>
          <w:p w:rsidR="00B61F58" w:rsidRPr="00355900" w:rsidRDefault="00B61F58" w:rsidP="000E7267">
            <w:pPr>
              <w:pStyle w:val="NoSpacing"/>
            </w:pPr>
          </w:p>
        </w:tc>
        <w:tc>
          <w:tcPr>
            <w:tcW w:w="1620" w:type="dxa"/>
          </w:tcPr>
          <w:p w:rsidR="00B61F58" w:rsidRPr="00355900" w:rsidRDefault="00B61F58" w:rsidP="000E7267">
            <w:pPr>
              <w:pStyle w:val="NoSpacing"/>
            </w:pPr>
            <w:r w:rsidRPr="00355900">
              <w:lastRenderedPageBreak/>
              <w:t xml:space="preserve">Vlerësim në grup </w:t>
            </w: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tc>
        <w:tc>
          <w:tcPr>
            <w:tcW w:w="2790" w:type="dxa"/>
          </w:tcPr>
          <w:p w:rsidR="00B61F58" w:rsidRPr="00355900" w:rsidRDefault="00B61F58" w:rsidP="000E7267">
            <w:pPr>
              <w:pStyle w:val="NoSpacing"/>
            </w:pPr>
            <w:r w:rsidRPr="00355900">
              <w:lastRenderedPageBreak/>
              <w:t xml:space="preserve">Informacione nga internet dhe burime te tjera të </w:t>
            </w:r>
            <w:r w:rsidRPr="00355900">
              <w:lastRenderedPageBreak/>
              <w:t>sugjeruara nga mësuesi/ja.</w:t>
            </w:r>
          </w:p>
          <w:p w:rsidR="00B61F58" w:rsidRPr="00355900" w:rsidRDefault="00B61F58" w:rsidP="000E7267">
            <w:pPr>
              <w:pStyle w:val="NoSpacing"/>
            </w:pPr>
          </w:p>
        </w:tc>
      </w:tr>
      <w:tr w:rsidR="00B61F58" w:rsidRPr="00355900" w:rsidTr="000E7267">
        <w:trPr>
          <w:trHeight w:val="255"/>
        </w:trPr>
        <w:tc>
          <w:tcPr>
            <w:tcW w:w="1080" w:type="dxa"/>
          </w:tcPr>
          <w:p w:rsidR="00B61F58" w:rsidRPr="00355900" w:rsidRDefault="00B61F58" w:rsidP="000E7267"/>
        </w:tc>
        <w:tc>
          <w:tcPr>
            <w:tcW w:w="1350" w:type="dxa"/>
          </w:tcPr>
          <w:p w:rsidR="00B61F58" w:rsidRPr="00355900" w:rsidRDefault="00B61F58" w:rsidP="000E7267">
            <w:r w:rsidRPr="00355900">
              <w:t>6.</w:t>
            </w:r>
            <w:r w:rsidRPr="00355900">
              <w:rPr>
                <w:b/>
              </w:rPr>
              <w:t>Lidhjet kimike dhe forcat e bashkëveprimit ndërmolekular</w:t>
            </w:r>
          </w:p>
          <w:p w:rsidR="00B61F58" w:rsidRPr="00355900" w:rsidRDefault="00B61F58" w:rsidP="000E7267"/>
        </w:tc>
        <w:tc>
          <w:tcPr>
            <w:tcW w:w="540" w:type="dxa"/>
            <w:gridSpan w:val="2"/>
          </w:tcPr>
          <w:p w:rsidR="00B61F58" w:rsidRPr="00355900" w:rsidRDefault="00B61F58" w:rsidP="000E7267">
            <w:r w:rsidRPr="00355900">
              <w:t>34</w:t>
            </w:r>
          </w:p>
        </w:tc>
        <w:tc>
          <w:tcPr>
            <w:tcW w:w="2070" w:type="dxa"/>
          </w:tcPr>
          <w:p w:rsidR="00B61F58" w:rsidRPr="00355900" w:rsidRDefault="00B61F58" w:rsidP="00611DD4">
            <w:pPr>
              <w:pStyle w:val="ListParagraph"/>
              <w:numPr>
                <w:ilvl w:val="0"/>
                <w:numId w:val="12"/>
              </w:numPr>
            </w:pPr>
            <w:r w:rsidRPr="00355900">
              <w:t>Njohuri të përgjithshme për lidhjet kimike. Lidhja jonike.</w:t>
            </w:r>
          </w:p>
          <w:p w:rsidR="00B61F58" w:rsidRPr="00355900" w:rsidRDefault="00B61F58" w:rsidP="000E7267">
            <w:pPr>
              <w:pStyle w:val="ListParagraph"/>
              <w:ind w:left="360"/>
            </w:pPr>
          </w:p>
        </w:tc>
        <w:tc>
          <w:tcPr>
            <w:tcW w:w="2520" w:type="dxa"/>
          </w:tcPr>
          <w:p w:rsidR="00B61F58" w:rsidRPr="00355900" w:rsidRDefault="00B61F58" w:rsidP="000E7267">
            <w:r w:rsidRPr="00355900">
              <w:t>Teoria e plotësimit të oktetit elektronik.</w:t>
            </w:r>
          </w:p>
          <w:p w:rsidR="00B61F58" w:rsidRPr="00355900" w:rsidRDefault="00B61F58" w:rsidP="000E7267">
            <w:r w:rsidRPr="00355900">
              <w:t>Interpretimi i diagramave të formimit të joneve pozitive dhe negative</w:t>
            </w:r>
          </w:p>
          <w:p w:rsidR="00B61F58" w:rsidRPr="00355900" w:rsidRDefault="00B61F58" w:rsidP="000E7267">
            <w:r w:rsidRPr="00355900">
              <w:t>Lidhja jonike</w:t>
            </w:r>
          </w:p>
        </w:tc>
        <w:tc>
          <w:tcPr>
            <w:tcW w:w="2520" w:type="dxa"/>
          </w:tcPr>
          <w:p w:rsidR="00B61F58" w:rsidRPr="00355900" w:rsidRDefault="00B61F58" w:rsidP="000E7267">
            <w:r w:rsidRPr="00355900">
              <w:t xml:space="preserve">Vizatime me lapsa me ngjyra, ose modelime me kompiuter, apo me plastelinë me ngjyra të okteteve elektronike që formojnë atomet kur marrin apo japin elektrone. Tabela apo skema lidhjesh jonike të realizuara nga jone me ngarkesa te ndryshme. Punë në grupe të vogla </w:t>
            </w:r>
            <w:r w:rsidRPr="00355900">
              <w:lastRenderedPageBreak/>
              <w:t xml:space="preserve">ose në cift. </w:t>
            </w:r>
          </w:p>
        </w:tc>
        <w:tc>
          <w:tcPr>
            <w:tcW w:w="1620" w:type="dxa"/>
          </w:tcPr>
          <w:p w:rsidR="00B61F58" w:rsidRPr="00355900" w:rsidRDefault="00B61F58" w:rsidP="000E7267">
            <w:pPr>
              <w:pStyle w:val="NoSpacing"/>
            </w:pPr>
            <w:r w:rsidRPr="00355900">
              <w:lastRenderedPageBreak/>
              <w:t>Vlerësim në grup dhe individual.</w:t>
            </w: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tc>
        <w:tc>
          <w:tcPr>
            <w:tcW w:w="2790" w:type="dxa"/>
          </w:tcPr>
          <w:p w:rsidR="00B61F58" w:rsidRPr="00355900" w:rsidRDefault="00B61F58" w:rsidP="000E7267">
            <w:r w:rsidRPr="00355900">
              <w:t>Lapsa me ngjyra, fletë format, laptop, plastelinë me ngjyra etj libri i klasës 12, libra të tjerë plotësues, Tabela e sistemit periodik. Info dhe skema nga interneti.</w:t>
            </w:r>
          </w:p>
        </w:tc>
      </w:tr>
      <w:tr w:rsidR="00B61F58" w:rsidRPr="00355900" w:rsidTr="000E7267">
        <w:trPr>
          <w:trHeight w:val="27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35</w:t>
            </w:r>
          </w:p>
        </w:tc>
        <w:tc>
          <w:tcPr>
            <w:tcW w:w="2070" w:type="dxa"/>
          </w:tcPr>
          <w:p w:rsidR="00B61F58" w:rsidRPr="00355900" w:rsidRDefault="00B61F58" w:rsidP="00611DD4">
            <w:pPr>
              <w:pStyle w:val="ListParagraph"/>
              <w:numPr>
                <w:ilvl w:val="0"/>
                <w:numId w:val="12"/>
              </w:numPr>
            </w:pPr>
            <w:r w:rsidRPr="00355900">
              <w:t>Lidhja kovalente</w:t>
            </w:r>
          </w:p>
          <w:p w:rsidR="00B61F58" w:rsidRPr="00355900" w:rsidRDefault="00B61F58" w:rsidP="000E7267">
            <w:pPr>
              <w:pStyle w:val="ListParagraph"/>
              <w:ind w:left="360"/>
            </w:pPr>
          </w:p>
        </w:tc>
        <w:tc>
          <w:tcPr>
            <w:tcW w:w="2520" w:type="dxa"/>
          </w:tcPr>
          <w:p w:rsidR="00B61F58" w:rsidRPr="00355900" w:rsidRDefault="00B61F58" w:rsidP="000E7267">
            <w:r w:rsidRPr="00355900">
              <w:t>Formimi i lidhjeve kovalente midis atomeve të njëjta dhe të ndryshme. Interpretimi i diagramave të lidhjes kovalente.</w:t>
            </w:r>
          </w:p>
        </w:tc>
        <w:tc>
          <w:tcPr>
            <w:tcW w:w="2520" w:type="dxa"/>
          </w:tcPr>
          <w:p w:rsidR="00B61F58" w:rsidRPr="00355900" w:rsidRDefault="00B61F58" w:rsidP="000E7267">
            <w:r w:rsidRPr="00355900">
              <w:t>Vizatime me lapsa me ngjyra, ose modelime me kompiuter, apo me plastelinë me ngjyra të diagramave të  lidhjeve kovalente që formojnë atomet e njëjta apo të ndryshme. Punë në grupe të vogla ose në cift. Përgatitja e konkluzioneve në një kllaster.</w:t>
            </w:r>
          </w:p>
        </w:tc>
        <w:tc>
          <w:tcPr>
            <w:tcW w:w="1620" w:type="dxa"/>
          </w:tcPr>
          <w:p w:rsidR="00B61F58" w:rsidRPr="00355900" w:rsidRDefault="00B61F58" w:rsidP="000E7267">
            <w:pPr>
              <w:pStyle w:val="NoSpacing"/>
            </w:pPr>
            <w:r w:rsidRPr="00355900">
              <w:t xml:space="preserve"> Vlerësim në çift ose në grup</w:t>
            </w:r>
          </w:p>
          <w:p w:rsidR="00B61F58" w:rsidRPr="00355900" w:rsidRDefault="00B61F58" w:rsidP="000E7267">
            <w:pPr>
              <w:pStyle w:val="NoSpacing"/>
            </w:pPr>
          </w:p>
          <w:p w:rsidR="00B61F58" w:rsidRPr="00355900" w:rsidRDefault="00B61F58" w:rsidP="000E7267">
            <w:pPr>
              <w:pStyle w:val="NoSpacing"/>
            </w:pPr>
          </w:p>
        </w:tc>
        <w:tc>
          <w:tcPr>
            <w:tcW w:w="2790" w:type="dxa"/>
          </w:tcPr>
          <w:p w:rsidR="00B61F58" w:rsidRPr="00355900" w:rsidRDefault="00B61F58" w:rsidP="000E7267">
            <w:r w:rsidRPr="00355900">
              <w:t>Lapsa me ngjyra, fletë format, laptop, plastelinë me ngjyra etj., libri i klasës 12, libra të tjerë plotësues, Tabela e sistemit periodik. Info dhe skema nga interneti.</w:t>
            </w:r>
          </w:p>
        </w:tc>
      </w:tr>
      <w:tr w:rsidR="00B61F58" w:rsidRPr="00355900" w:rsidTr="000E7267">
        <w:trPr>
          <w:trHeight w:val="62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36</w:t>
            </w:r>
          </w:p>
        </w:tc>
        <w:tc>
          <w:tcPr>
            <w:tcW w:w="2070" w:type="dxa"/>
          </w:tcPr>
          <w:p w:rsidR="00B61F58" w:rsidRPr="00355900" w:rsidRDefault="00B61F58" w:rsidP="00611DD4">
            <w:pPr>
              <w:pStyle w:val="ListParagraph"/>
              <w:numPr>
                <w:ilvl w:val="0"/>
                <w:numId w:val="12"/>
              </w:numPr>
            </w:pPr>
            <w:r w:rsidRPr="00355900">
              <w:t>Lidhja kovalente bazuar në teorinë e orbitaleve. Lidhja σ dhe Π</w:t>
            </w:r>
          </w:p>
          <w:p w:rsidR="00B61F58" w:rsidRPr="00355900" w:rsidRDefault="00B61F58" w:rsidP="000E7267"/>
          <w:p w:rsidR="00B61F58" w:rsidRPr="00355900" w:rsidRDefault="00B61F58" w:rsidP="000E7267"/>
        </w:tc>
        <w:tc>
          <w:tcPr>
            <w:tcW w:w="2520" w:type="dxa"/>
          </w:tcPr>
          <w:p w:rsidR="00B61F58" w:rsidRPr="00355900" w:rsidRDefault="00B61F58" w:rsidP="000E7267">
            <w:r w:rsidRPr="00355900">
              <w:t>Shpjegimi i lidhjes kovalente nisur nga teoria e orbitaleve molekulare. Diagramat e formimit të lidhjeve sigma dhe pi.</w:t>
            </w:r>
          </w:p>
          <w:p w:rsidR="00B61F58" w:rsidRPr="00355900" w:rsidRDefault="00B61F58" w:rsidP="000E7267"/>
        </w:tc>
        <w:tc>
          <w:tcPr>
            <w:tcW w:w="2520" w:type="dxa"/>
          </w:tcPr>
          <w:p w:rsidR="00B61F58" w:rsidRPr="00355900" w:rsidRDefault="00B61F58" w:rsidP="000E7267">
            <w:r w:rsidRPr="00355900">
              <w:t xml:space="preserve">Përdorimi i formave të orbitaleve për të shpjeguar formimin e lidhjeve kovalente, njëfishe, dyfishe, trefishe, lidhjen sigma dhe lidhjen pi. Kompozime diagramash të lidhjeve kovalente. </w:t>
            </w:r>
          </w:p>
        </w:tc>
        <w:tc>
          <w:tcPr>
            <w:tcW w:w="1620" w:type="dxa"/>
          </w:tcPr>
          <w:p w:rsidR="00B61F58" w:rsidRPr="00355900" w:rsidRDefault="00B61F58" w:rsidP="000E7267">
            <w:pPr>
              <w:pStyle w:val="NoSpacing"/>
            </w:pPr>
            <w:r w:rsidRPr="00355900">
              <w:t>Vlerësimin e detyrave të shtëpisë nga njëri-tjetri dhe vlerësimi individual</w:t>
            </w:r>
          </w:p>
        </w:tc>
        <w:tc>
          <w:tcPr>
            <w:tcW w:w="2790" w:type="dxa"/>
          </w:tcPr>
          <w:p w:rsidR="00B61F58" w:rsidRPr="00355900" w:rsidRDefault="00B61F58" w:rsidP="000E7267">
            <w:r w:rsidRPr="00355900">
              <w:t>Libri i klasës 12. Materiale  të mara nga libra të tjerë dhe nga interneti.</w:t>
            </w:r>
          </w:p>
        </w:tc>
      </w:tr>
      <w:tr w:rsidR="00B61F58" w:rsidRPr="00355900" w:rsidTr="000E7267">
        <w:trPr>
          <w:trHeight w:val="620"/>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37</w:t>
            </w:r>
          </w:p>
        </w:tc>
        <w:tc>
          <w:tcPr>
            <w:tcW w:w="2070" w:type="dxa"/>
          </w:tcPr>
          <w:p w:rsidR="00B61F58" w:rsidRPr="00355900" w:rsidRDefault="00B61F58" w:rsidP="00611DD4">
            <w:pPr>
              <w:pStyle w:val="ListParagraph"/>
              <w:numPr>
                <w:ilvl w:val="0"/>
                <w:numId w:val="12"/>
              </w:numPr>
            </w:pPr>
            <w:r w:rsidRPr="00355900">
              <w:t>Lidhja bashkërenditëse. Lidhja metalike.</w:t>
            </w:r>
          </w:p>
          <w:p w:rsidR="00B61F58" w:rsidRPr="00355900" w:rsidRDefault="00B61F58" w:rsidP="000E7267">
            <w:pPr>
              <w:pStyle w:val="ListParagraph"/>
              <w:ind w:left="360"/>
            </w:pPr>
          </w:p>
        </w:tc>
        <w:tc>
          <w:tcPr>
            <w:tcW w:w="2520" w:type="dxa"/>
          </w:tcPr>
          <w:p w:rsidR="00B61F58" w:rsidRPr="00355900" w:rsidRDefault="00B61F58" w:rsidP="000E7267">
            <w:r w:rsidRPr="00355900">
              <w:t>Formimi i lidhjes bashkërenditëse.</w:t>
            </w:r>
          </w:p>
          <w:p w:rsidR="00B61F58" w:rsidRPr="00355900" w:rsidRDefault="00B61F58" w:rsidP="000E7267">
            <w:r w:rsidRPr="00355900">
              <w:t>Metalet dhe struktura kristalore e tyre. Shlokalizimi i elektroneve të lira.</w:t>
            </w:r>
          </w:p>
        </w:tc>
        <w:tc>
          <w:tcPr>
            <w:tcW w:w="2520" w:type="dxa"/>
          </w:tcPr>
          <w:p w:rsidR="00B61F58" w:rsidRPr="00355900" w:rsidRDefault="00B61F58" w:rsidP="000E7267">
            <w:r w:rsidRPr="00355900">
              <w:t xml:space="preserve">Përdorimi i diagramës së Venit për të krahasuar lidhjen sigma dhe pi si dhe formimin e lidhjes bashkërenditëse. Nxënësve ndërtojnë modelet kristalore të metaleve të ndrushme </w:t>
            </w:r>
            <w:r w:rsidRPr="00355900">
              <w:lastRenderedPageBreak/>
              <w:t>dhe të</w:t>
            </w:r>
          </w:p>
        </w:tc>
        <w:tc>
          <w:tcPr>
            <w:tcW w:w="1620" w:type="dxa"/>
          </w:tcPr>
          <w:p w:rsidR="00B61F58" w:rsidRPr="00355900" w:rsidRDefault="00B61F58" w:rsidP="000E7267">
            <w:pPr>
              <w:pStyle w:val="NoSpacing"/>
            </w:pPr>
            <w:r w:rsidRPr="00355900">
              <w:lastRenderedPageBreak/>
              <w:t xml:space="preserve"> Vlerësimi bazohet në aftësinë e përgjigjeve, argumenteve krah. të anëtarëve të grupit dhe individualisht</w:t>
            </w:r>
          </w:p>
        </w:tc>
        <w:tc>
          <w:tcPr>
            <w:tcW w:w="2790" w:type="dxa"/>
          </w:tcPr>
          <w:p w:rsidR="00B61F58" w:rsidRPr="00355900" w:rsidRDefault="00B61F58" w:rsidP="000E7267">
            <w:r w:rsidRPr="00355900">
              <w:t>Libri i klasës 12. Materiale të mara nga libra të tjerë dhe nga interneti</w:t>
            </w:r>
          </w:p>
        </w:tc>
      </w:tr>
      <w:tr w:rsidR="00B61F58" w:rsidRPr="00355900" w:rsidTr="000E7267">
        <w:trPr>
          <w:trHeight w:val="19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38</w:t>
            </w:r>
          </w:p>
        </w:tc>
        <w:tc>
          <w:tcPr>
            <w:tcW w:w="2070" w:type="dxa"/>
          </w:tcPr>
          <w:p w:rsidR="00B61F58" w:rsidRPr="00355900" w:rsidRDefault="00B61F58" w:rsidP="00611DD4">
            <w:pPr>
              <w:pStyle w:val="ListParagraph"/>
              <w:numPr>
                <w:ilvl w:val="0"/>
                <w:numId w:val="11"/>
              </w:numPr>
            </w:pPr>
            <w:r w:rsidRPr="00355900">
              <w:t>Forma gjeometrike e molekulave</w:t>
            </w:r>
          </w:p>
          <w:p w:rsidR="00B61F58" w:rsidRPr="00355900" w:rsidRDefault="00B61F58" w:rsidP="000E7267">
            <w:pPr>
              <w:pStyle w:val="ListParagraph"/>
              <w:ind w:left="360"/>
            </w:pPr>
          </w:p>
        </w:tc>
        <w:tc>
          <w:tcPr>
            <w:tcW w:w="2520" w:type="dxa"/>
          </w:tcPr>
          <w:p w:rsidR="00B61F58" w:rsidRPr="00355900" w:rsidRDefault="00B61F58" w:rsidP="000E7267">
            <w:r w:rsidRPr="00355900">
              <w:t>Përcaktimi i atomit qendror në molekula të ndryshme.teoria e shtytjes së cifteve elektronike. Interpretimi i strukturave elektronike të molekulave dhe përcaktimi i formës gjeometrike të tyre.</w:t>
            </w:r>
          </w:p>
        </w:tc>
        <w:tc>
          <w:tcPr>
            <w:tcW w:w="2520" w:type="dxa"/>
          </w:tcPr>
          <w:p w:rsidR="00B61F58" w:rsidRPr="00355900" w:rsidRDefault="00B61F58" w:rsidP="000E7267">
            <w:r w:rsidRPr="00355900">
              <w:t xml:space="preserve">Diagrama elektronike </w:t>
            </w:r>
          </w:p>
          <w:p w:rsidR="00B61F58" w:rsidRPr="00355900" w:rsidRDefault="00B61F58" w:rsidP="000E7267">
            <w:r w:rsidRPr="00355900">
              <w:t>Molekulash të ndryshme. Hartimi i një tabele për të vizatuar modelet e molekulave dhe për të shënuar llojet e hibridizimit të atomit qendror. Punohet ne grupe të vogla.</w:t>
            </w:r>
          </w:p>
        </w:tc>
        <w:tc>
          <w:tcPr>
            <w:tcW w:w="1620" w:type="dxa"/>
          </w:tcPr>
          <w:p w:rsidR="00B61F58" w:rsidRPr="00355900" w:rsidRDefault="00B61F58" w:rsidP="000E7267">
            <w:pPr>
              <w:pStyle w:val="NoSpacing"/>
            </w:pPr>
            <w:r w:rsidRPr="00355900">
              <w:t xml:space="preserve"> Vlerësim me shkrim në grup dhe individual </w:t>
            </w:r>
          </w:p>
        </w:tc>
        <w:tc>
          <w:tcPr>
            <w:tcW w:w="2790" w:type="dxa"/>
          </w:tcPr>
          <w:p w:rsidR="00B61F58" w:rsidRPr="00355900" w:rsidRDefault="00B61F58" w:rsidP="000E7267">
            <w:r w:rsidRPr="00355900">
              <w:t>Teksti i klasës 12. Fletë format, lapsa me ngjyra.</w:t>
            </w:r>
          </w:p>
        </w:tc>
      </w:tr>
      <w:tr w:rsidR="00B61F58" w:rsidRPr="00355900" w:rsidTr="000E7267">
        <w:trPr>
          <w:trHeight w:val="133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39</w:t>
            </w:r>
          </w:p>
        </w:tc>
        <w:tc>
          <w:tcPr>
            <w:tcW w:w="2070" w:type="dxa"/>
          </w:tcPr>
          <w:p w:rsidR="00B61F58" w:rsidRPr="00355900" w:rsidRDefault="00B61F58" w:rsidP="00611DD4">
            <w:pPr>
              <w:pStyle w:val="ListParagraph"/>
              <w:numPr>
                <w:ilvl w:val="0"/>
                <w:numId w:val="11"/>
              </w:numPr>
            </w:pPr>
            <w:r w:rsidRPr="00355900">
              <w:t>Polariteti i molekulave</w:t>
            </w:r>
          </w:p>
          <w:p w:rsidR="00B61F58" w:rsidRPr="00355900" w:rsidRDefault="00B61F58" w:rsidP="000E7267">
            <w:pPr>
              <w:pStyle w:val="ListParagraph"/>
              <w:ind w:left="360"/>
            </w:pPr>
          </w:p>
        </w:tc>
        <w:tc>
          <w:tcPr>
            <w:tcW w:w="2520" w:type="dxa"/>
          </w:tcPr>
          <w:p w:rsidR="00B61F58" w:rsidRPr="00355900" w:rsidRDefault="00B61F58" w:rsidP="000E7267">
            <w:r w:rsidRPr="00355900">
              <w:t>lidhja kovalente polare dhe dallimi i saj nga lidhja kovalente jopolare. Përcaktimi i polaritetit te molekules bazuar ne polaritetin e lidhjes dhe gjeometrine molekulare.</w:t>
            </w:r>
          </w:p>
        </w:tc>
        <w:tc>
          <w:tcPr>
            <w:tcW w:w="2520" w:type="dxa"/>
          </w:tcPr>
          <w:p w:rsidR="00B61F58" w:rsidRPr="00355900" w:rsidRDefault="00B61F58" w:rsidP="000E7267">
            <w:r w:rsidRPr="00355900">
              <w:t>Nxënësve ju kërkohet të ndërtojnë skema e modele të molekulave polare e joplare. Diagram i Venit për të krahasuar modelet e dy llojeve të molekulave.</w:t>
            </w:r>
          </w:p>
        </w:tc>
        <w:tc>
          <w:tcPr>
            <w:tcW w:w="1620" w:type="dxa"/>
          </w:tcPr>
          <w:p w:rsidR="00B61F58" w:rsidRPr="00355900" w:rsidRDefault="00B61F58" w:rsidP="000E7267">
            <w:pPr>
              <w:pStyle w:val="NoSpacing"/>
            </w:pPr>
            <w:r w:rsidRPr="00355900">
              <w:t>Vlerësim në dyshe dhe në grup</w:t>
            </w:r>
          </w:p>
        </w:tc>
        <w:tc>
          <w:tcPr>
            <w:tcW w:w="2790" w:type="dxa"/>
          </w:tcPr>
          <w:p w:rsidR="00B61F58" w:rsidRPr="00355900" w:rsidRDefault="00B61F58" w:rsidP="000E7267">
            <w:r w:rsidRPr="00355900">
              <w:t>Internet, letër format, lapsa me ngjyra etj.</w:t>
            </w:r>
          </w:p>
        </w:tc>
      </w:tr>
      <w:tr w:rsidR="00B61F58" w:rsidRPr="00355900" w:rsidTr="000E7267">
        <w:trPr>
          <w:trHeight w:val="1335"/>
        </w:trPr>
        <w:tc>
          <w:tcPr>
            <w:tcW w:w="1080" w:type="dxa"/>
          </w:tcPr>
          <w:p w:rsidR="00B61F58" w:rsidRPr="00355900" w:rsidRDefault="00B61F58" w:rsidP="000E7267"/>
        </w:tc>
        <w:tc>
          <w:tcPr>
            <w:tcW w:w="1350" w:type="dxa"/>
          </w:tcPr>
          <w:p w:rsidR="00B61F58" w:rsidRPr="00355900" w:rsidRDefault="00B61F58" w:rsidP="000E7267"/>
        </w:tc>
        <w:tc>
          <w:tcPr>
            <w:tcW w:w="540" w:type="dxa"/>
            <w:gridSpan w:val="2"/>
          </w:tcPr>
          <w:p w:rsidR="00B61F58" w:rsidRPr="00355900" w:rsidRDefault="00B61F58" w:rsidP="000E7267">
            <w:r w:rsidRPr="00355900">
              <w:t>40</w:t>
            </w:r>
          </w:p>
        </w:tc>
        <w:tc>
          <w:tcPr>
            <w:tcW w:w="2070" w:type="dxa"/>
          </w:tcPr>
          <w:p w:rsidR="00B61F58" w:rsidRPr="00355900" w:rsidRDefault="00B61F58" w:rsidP="00611DD4">
            <w:pPr>
              <w:pStyle w:val="ListParagraph"/>
              <w:numPr>
                <w:ilvl w:val="0"/>
                <w:numId w:val="11"/>
              </w:numPr>
            </w:pPr>
            <w:r w:rsidRPr="00355900">
              <w:t>Forcat e bashkëveprimit ndërmolekular. Lidhja hidrogjenore.</w:t>
            </w:r>
          </w:p>
          <w:p w:rsidR="00B61F58" w:rsidRPr="00355900" w:rsidRDefault="00B61F58" w:rsidP="000E7267">
            <w:pPr>
              <w:pStyle w:val="ListParagraph"/>
              <w:ind w:left="360"/>
            </w:pPr>
          </w:p>
        </w:tc>
        <w:tc>
          <w:tcPr>
            <w:tcW w:w="2520" w:type="dxa"/>
          </w:tcPr>
          <w:p w:rsidR="00B61F58" w:rsidRPr="00355900" w:rsidRDefault="00B61F58" w:rsidP="000E7267">
            <w:r w:rsidRPr="00355900">
              <w:t>Llojet e forcave ndërmolekulare. Ndikimi i forcave ndërmolekulare në pikën e shkrirjes apo të vlimit.</w:t>
            </w:r>
          </w:p>
        </w:tc>
        <w:tc>
          <w:tcPr>
            <w:tcW w:w="2520" w:type="dxa"/>
          </w:tcPr>
          <w:p w:rsidR="00B61F58" w:rsidRPr="00355900" w:rsidRDefault="00B61F58" w:rsidP="000E7267">
            <w:r w:rsidRPr="00355900">
              <w:t>Skema, diagrama dhe klastera të hartuara nga nxënësit për të shpjeguar natyrën e forcave ndërmolekulare dhe ndikimin e tyre në pikën e shkrirjes apo të vlimit të substancave. Zgjidhje ushtrimesh rreth forcave ndërmolekulare</w:t>
            </w:r>
          </w:p>
        </w:tc>
        <w:tc>
          <w:tcPr>
            <w:tcW w:w="1620" w:type="dxa"/>
          </w:tcPr>
          <w:p w:rsidR="00B61F58" w:rsidRPr="00355900" w:rsidRDefault="00B61F58" w:rsidP="000E7267">
            <w:pPr>
              <w:pStyle w:val="NoSpacing"/>
            </w:pPr>
            <w:r w:rsidRPr="00355900">
              <w:t>Vlerësimi bëhet përshumëllojshmërinë e përgjigjeve, interpretimin e diskutimet e ndërsjella.</w:t>
            </w:r>
          </w:p>
        </w:tc>
        <w:tc>
          <w:tcPr>
            <w:tcW w:w="2790" w:type="dxa"/>
          </w:tcPr>
          <w:p w:rsidR="00B61F58" w:rsidRPr="00355900" w:rsidRDefault="00B61F58" w:rsidP="000E7267">
            <w:r w:rsidRPr="00355900">
              <w:t>Internet, letër format, lapsa me ngjyra etj.</w:t>
            </w:r>
          </w:p>
        </w:tc>
      </w:tr>
      <w:tr w:rsidR="00B61F58" w:rsidRPr="00355900" w:rsidTr="000E7267">
        <w:trPr>
          <w:trHeight w:val="15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41</w:t>
            </w:r>
          </w:p>
        </w:tc>
        <w:tc>
          <w:tcPr>
            <w:tcW w:w="2070" w:type="dxa"/>
          </w:tcPr>
          <w:p w:rsidR="00B61F58" w:rsidRPr="00355900" w:rsidRDefault="00B61F58" w:rsidP="00611DD4">
            <w:pPr>
              <w:pStyle w:val="ListParagraph"/>
              <w:numPr>
                <w:ilvl w:val="0"/>
                <w:numId w:val="11"/>
              </w:numPr>
            </w:pPr>
            <w:r w:rsidRPr="00355900">
              <w:rPr>
                <w:highlight w:val="yellow"/>
              </w:rPr>
              <w:t>Ushtrime</w:t>
            </w:r>
            <w:r w:rsidRPr="00355900">
              <w:t xml:space="preserve"> </w:t>
            </w:r>
            <w:r w:rsidRPr="00355900">
              <w:lastRenderedPageBreak/>
              <w:t>përmbledhëse</w:t>
            </w:r>
          </w:p>
          <w:p w:rsidR="00B61F58" w:rsidRPr="00355900" w:rsidRDefault="00B61F58" w:rsidP="000E7267">
            <w:pPr>
              <w:pStyle w:val="ListParagraph"/>
              <w:ind w:left="360"/>
            </w:pPr>
          </w:p>
        </w:tc>
        <w:tc>
          <w:tcPr>
            <w:tcW w:w="2520" w:type="dxa"/>
          </w:tcPr>
          <w:p w:rsidR="00B61F58" w:rsidRPr="00355900" w:rsidRDefault="00B61F58" w:rsidP="000E7267">
            <w:r w:rsidRPr="00355900">
              <w:lastRenderedPageBreak/>
              <w:t>Ushtrime të ndryshme</w:t>
            </w:r>
          </w:p>
        </w:tc>
        <w:tc>
          <w:tcPr>
            <w:tcW w:w="2520" w:type="dxa"/>
          </w:tcPr>
          <w:p w:rsidR="00B61F58" w:rsidRPr="00355900" w:rsidRDefault="00B61F58" w:rsidP="000E7267">
            <w:r w:rsidRPr="00355900">
              <w:t xml:space="preserve">Zgjidhje ushtrimesh mbi </w:t>
            </w:r>
            <w:r w:rsidRPr="00355900">
              <w:lastRenderedPageBreak/>
              <w:t>karakterin e lidhjes, polaritetin e molekulave dhe forcat ndërmolekulare.</w:t>
            </w:r>
          </w:p>
        </w:tc>
        <w:tc>
          <w:tcPr>
            <w:tcW w:w="1620" w:type="dxa"/>
          </w:tcPr>
          <w:p w:rsidR="00B61F58" w:rsidRPr="00355900" w:rsidRDefault="00B61F58" w:rsidP="000E7267">
            <w:pPr>
              <w:pStyle w:val="NoSpacing"/>
            </w:pPr>
            <w:r w:rsidRPr="00355900">
              <w:lastRenderedPageBreak/>
              <w:t xml:space="preserve">Vlerësim me </w:t>
            </w:r>
            <w:r w:rsidRPr="00355900">
              <w:lastRenderedPageBreak/>
              <w:t>shkrim në grup dhe individua</w:t>
            </w:r>
          </w:p>
        </w:tc>
        <w:tc>
          <w:tcPr>
            <w:tcW w:w="2790" w:type="dxa"/>
          </w:tcPr>
          <w:p w:rsidR="00B61F58" w:rsidRPr="00355900" w:rsidRDefault="00B61F58" w:rsidP="000E7267">
            <w:r w:rsidRPr="00355900">
              <w:lastRenderedPageBreak/>
              <w:t xml:space="preserve">Libri i klasës 12, ushtrime </w:t>
            </w:r>
            <w:r w:rsidRPr="00355900">
              <w:lastRenderedPageBreak/>
              <w:t>nga interneti</w:t>
            </w:r>
          </w:p>
        </w:tc>
      </w:tr>
      <w:tr w:rsidR="00B61F58" w:rsidRPr="00355900" w:rsidTr="000E7267">
        <w:trPr>
          <w:trHeight w:val="225"/>
        </w:trPr>
        <w:tc>
          <w:tcPr>
            <w:tcW w:w="1080" w:type="dxa"/>
          </w:tcPr>
          <w:p w:rsidR="00B61F58" w:rsidRPr="00355900" w:rsidRDefault="00B61F58" w:rsidP="000E7267">
            <w:r w:rsidRPr="00355900">
              <w:lastRenderedPageBreak/>
              <w:t>Ndërveprimet</w:t>
            </w:r>
          </w:p>
        </w:tc>
        <w:tc>
          <w:tcPr>
            <w:tcW w:w="1440" w:type="dxa"/>
            <w:gridSpan w:val="2"/>
          </w:tcPr>
          <w:p w:rsidR="00B61F58" w:rsidRPr="00355900" w:rsidRDefault="00B61F58" w:rsidP="000E7267">
            <w:pPr>
              <w:rPr>
                <w:b/>
              </w:rPr>
            </w:pPr>
            <w:r w:rsidRPr="00355900">
              <w:rPr>
                <w:b/>
              </w:rPr>
              <w:t>7.</w:t>
            </w:r>
          </w:p>
          <w:p w:rsidR="00B61F58" w:rsidRPr="00355900" w:rsidRDefault="00B61F58" w:rsidP="000E7267">
            <w:pPr>
              <w:rPr>
                <w:b/>
              </w:rPr>
            </w:pPr>
            <w:r w:rsidRPr="00355900">
              <w:rPr>
                <w:b/>
              </w:rPr>
              <w:t>Termokimia</w:t>
            </w:r>
          </w:p>
          <w:p w:rsidR="00B61F58" w:rsidRPr="00355900" w:rsidRDefault="00B61F58" w:rsidP="000E7267"/>
        </w:tc>
        <w:tc>
          <w:tcPr>
            <w:tcW w:w="450" w:type="dxa"/>
          </w:tcPr>
          <w:p w:rsidR="00B61F58" w:rsidRPr="00355900" w:rsidRDefault="00B61F58" w:rsidP="000E7267">
            <w:r w:rsidRPr="00355900">
              <w:t>42</w:t>
            </w:r>
          </w:p>
        </w:tc>
        <w:tc>
          <w:tcPr>
            <w:tcW w:w="2070" w:type="dxa"/>
          </w:tcPr>
          <w:p w:rsidR="00B61F58" w:rsidRPr="00355900" w:rsidRDefault="00B61F58" w:rsidP="000E7267">
            <w:r w:rsidRPr="00355900">
              <w:t xml:space="preserve">1. Ndryshimet energjitike, reaksionet ekzo dhe endotermike </w:t>
            </w:r>
          </w:p>
          <w:p w:rsidR="00B61F58" w:rsidRPr="00355900" w:rsidRDefault="00B61F58" w:rsidP="000E7267">
            <w:pPr>
              <w:pStyle w:val="ListParagraph"/>
              <w:ind w:left="360"/>
            </w:pPr>
          </w:p>
        </w:tc>
        <w:tc>
          <w:tcPr>
            <w:tcW w:w="2520" w:type="dxa"/>
          </w:tcPr>
          <w:p w:rsidR="00B61F58" w:rsidRPr="00355900" w:rsidRDefault="00B61F58" w:rsidP="000E7267">
            <w:r w:rsidRPr="00355900">
              <w:t>Energjia dhe matja e saj.</w:t>
            </w:r>
          </w:p>
          <w:p w:rsidR="00B61F58" w:rsidRPr="00355900" w:rsidRDefault="00B61F58" w:rsidP="000E7267">
            <w:r w:rsidRPr="00355900">
              <w:t>Energjia potenciale e kinetike.reaksionet endotermike dhe ekzotermike. Përcaktimi i kuptimit të termave: “nxehtësi e çliruar, nxehtësi e  thithur dhe nxehtësi specifike”</w:t>
            </w:r>
          </w:p>
        </w:tc>
        <w:tc>
          <w:tcPr>
            <w:tcW w:w="2520" w:type="dxa"/>
          </w:tcPr>
          <w:p w:rsidR="00B61F58" w:rsidRPr="00355900" w:rsidRDefault="00B61F58" w:rsidP="000E7267">
            <w:r w:rsidRPr="00355900">
              <w:t>Zgjidhje ushtrimesh e problemash të lidhura me nxehtësinë e cliruar, atë të thithur dhe nxehtësinë specifike.</w:t>
            </w:r>
          </w:p>
        </w:tc>
        <w:tc>
          <w:tcPr>
            <w:tcW w:w="1620" w:type="dxa"/>
          </w:tcPr>
          <w:p w:rsidR="00B61F58" w:rsidRPr="00355900" w:rsidRDefault="00B61F58" w:rsidP="000E7267">
            <w:pPr>
              <w:pStyle w:val="NoSpacing"/>
            </w:pPr>
            <w:r w:rsidRPr="00355900">
              <w:t>Vlerësim në grup ose në çift.</w:t>
            </w:r>
          </w:p>
        </w:tc>
        <w:tc>
          <w:tcPr>
            <w:tcW w:w="2790" w:type="dxa"/>
          </w:tcPr>
          <w:p w:rsidR="00B61F58" w:rsidRPr="00355900" w:rsidRDefault="00B61F58" w:rsidP="000E7267">
            <w:r w:rsidRPr="00355900">
              <w:t>Teksti i klasës 12.</w:t>
            </w:r>
          </w:p>
        </w:tc>
      </w:tr>
      <w:tr w:rsidR="00B61F58" w:rsidRPr="00355900" w:rsidTr="000E7267">
        <w:trPr>
          <w:trHeight w:val="7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43</w:t>
            </w:r>
          </w:p>
        </w:tc>
        <w:tc>
          <w:tcPr>
            <w:tcW w:w="2070" w:type="dxa"/>
          </w:tcPr>
          <w:p w:rsidR="00B61F58" w:rsidRPr="00355900" w:rsidRDefault="00B61F58" w:rsidP="000E7267">
            <w:r w:rsidRPr="00355900">
              <w:t>2.Barazimet termokimike dhe kushtet standarte. Entalpia standarde e formimit.</w:t>
            </w:r>
          </w:p>
          <w:p w:rsidR="00B61F58" w:rsidRPr="00355900" w:rsidRDefault="00B61F58" w:rsidP="000E7267"/>
        </w:tc>
        <w:tc>
          <w:tcPr>
            <w:tcW w:w="2520" w:type="dxa"/>
          </w:tcPr>
          <w:p w:rsidR="00B61F58" w:rsidRPr="00355900" w:rsidRDefault="00B61F58" w:rsidP="000E7267">
            <w:r w:rsidRPr="00355900">
              <w:t>Energjia dhe matja e saj.Energjia potenciale e kinetike.reaksionet endotermike dhe ekzotermike. Përcaktimi i kuptimit të termave: “nxehtësi e çliruar, nxehtësi e  thithur dhe nxehtësi specifike”.Entalpi standarte formimi.</w:t>
            </w:r>
          </w:p>
        </w:tc>
        <w:tc>
          <w:tcPr>
            <w:tcW w:w="2520" w:type="dxa"/>
          </w:tcPr>
          <w:p w:rsidR="00B61F58" w:rsidRPr="00355900" w:rsidRDefault="00B61F58" w:rsidP="000E7267">
            <w:r w:rsidRPr="00355900">
              <w:t>Zgjidhje ushtrimesh e problemash të lidhura nxehtësinë e cliruar, atë të thithur dhe nxehtësinë specifike, ∆Hf°</w:t>
            </w:r>
          </w:p>
        </w:tc>
        <w:tc>
          <w:tcPr>
            <w:tcW w:w="1620" w:type="dxa"/>
          </w:tcPr>
          <w:p w:rsidR="00B61F58" w:rsidRPr="00355900" w:rsidRDefault="00B61F58" w:rsidP="000E7267">
            <w:pPr>
              <w:pStyle w:val="NoSpacing"/>
            </w:pPr>
            <w:r w:rsidRPr="00355900">
              <w:t>Vlerësim formues në grup dhe individual</w:t>
            </w:r>
          </w:p>
        </w:tc>
        <w:tc>
          <w:tcPr>
            <w:tcW w:w="2790" w:type="dxa"/>
          </w:tcPr>
          <w:p w:rsidR="00B61F58" w:rsidRPr="00355900" w:rsidRDefault="00B61F58" w:rsidP="000E7267">
            <w:r w:rsidRPr="00355900">
              <w:t>Teksti i klasës 12, ushtrime të marra nga interneti</w:t>
            </w:r>
          </w:p>
        </w:tc>
      </w:tr>
      <w:tr w:rsidR="00B61F58" w:rsidRPr="00355900" w:rsidTr="000E7267">
        <w:trPr>
          <w:trHeight w:val="845"/>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44</w:t>
            </w:r>
          </w:p>
        </w:tc>
        <w:tc>
          <w:tcPr>
            <w:tcW w:w="2070" w:type="dxa"/>
          </w:tcPr>
          <w:p w:rsidR="00B61F58" w:rsidRPr="00355900" w:rsidRDefault="00B61F58" w:rsidP="000E7267">
            <w:r w:rsidRPr="00355900">
              <w:t>3.Ndryshimi i entalpisë së një reaksioni. Ligji i Hesit.</w:t>
            </w:r>
          </w:p>
          <w:p w:rsidR="00B61F58" w:rsidRPr="00355900" w:rsidRDefault="00B61F58" w:rsidP="000E7267">
            <w:pPr>
              <w:rPr>
                <w:highlight w:val="green"/>
              </w:rPr>
            </w:pPr>
          </w:p>
        </w:tc>
        <w:tc>
          <w:tcPr>
            <w:tcW w:w="2520" w:type="dxa"/>
          </w:tcPr>
          <w:p w:rsidR="00B61F58" w:rsidRPr="00355900" w:rsidRDefault="00B61F58" w:rsidP="000E7267">
            <w:r w:rsidRPr="00355900">
              <w:lastRenderedPageBreak/>
              <w:t>Ligji i Hessit dhe rrjedhimet e tij.</w:t>
            </w:r>
          </w:p>
        </w:tc>
        <w:tc>
          <w:tcPr>
            <w:tcW w:w="2520" w:type="dxa"/>
          </w:tcPr>
          <w:p w:rsidR="00B61F58" w:rsidRPr="00355900" w:rsidRDefault="00B61F58" w:rsidP="000E7267">
            <w:r w:rsidRPr="00355900">
              <w:t xml:space="preserve">Zgjidhje ushtrimesh e problemash, kompozim diagramash për stadet e zhvillimit të një reaksioni.Zgjidhje </w:t>
            </w:r>
            <w:r w:rsidRPr="00355900">
              <w:lastRenderedPageBreak/>
              <w:t>ushtrimesh e problemash të lidhura me entalpinë standarde.</w:t>
            </w:r>
          </w:p>
        </w:tc>
        <w:tc>
          <w:tcPr>
            <w:tcW w:w="1620" w:type="dxa"/>
          </w:tcPr>
          <w:p w:rsidR="00B61F58" w:rsidRPr="00355900" w:rsidRDefault="00B61F58" w:rsidP="000E7267">
            <w:pPr>
              <w:pStyle w:val="NoSpacing"/>
              <w:rPr>
                <w:rFonts w:cs="Calibri"/>
              </w:rPr>
            </w:pPr>
            <w:r w:rsidRPr="00355900">
              <w:rPr>
                <w:rFonts w:cs="Calibri"/>
              </w:rPr>
              <w:lastRenderedPageBreak/>
              <w:t xml:space="preserve">Vlerësim në grup ose në çift mbi rezultatet e njehsimeve dhe interpretimin e </w:t>
            </w:r>
            <w:r w:rsidRPr="00355900">
              <w:rPr>
                <w:rFonts w:cs="Calibri"/>
              </w:rPr>
              <w:lastRenderedPageBreak/>
              <w:t>diagrameve.</w:t>
            </w:r>
          </w:p>
        </w:tc>
        <w:tc>
          <w:tcPr>
            <w:tcW w:w="2790" w:type="dxa"/>
          </w:tcPr>
          <w:p w:rsidR="00B61F58" w:rsidRPr="00355900" w:rsidRDefault="00B61F58" w:rsidP="000E7267">
            <w:r w:rsidRPr="00355900">
              <w:lastRenderedPageBreak/>
              <w:t>Teksti i klasës 12, ushtrime të marra nga interneti.</w:t>
            </w:r>
          </w:p>
        </w:tc>
      </w:tr>
      <w:tr w:rsidR="00B61F58" w:rsidRPr="00355900" w:rsidTr="000E7267">
        <w:trPr>
          <w:trHeight w:val="300"/>
        </w:trPr>
        <w:tc>
          <w:tcPr>
            <w:tcW w:w="1080" w:type="dxa"/>
          </w:tcPr>
          <w:p w:rsidR="00B61F58" w:rsidRPr="00355900" w:rsidRDefault="00B61F58" w:rsidP="000E7267">
            <w:r w:rsidRPr="00355900">
              <w:lastRenderedPageBreak/>
              <w:t xml:space="preserve">Ndërveprimet </w:t>
            </w:r>
          </w:p>
        </w:tc>
        <w:tc>
          <w:tcPr>
            <w:tcW w:w="1440" w:type="dxa"/>
            <w:gridSpan w:val="2"/>
          </w:tcPr>
          <w:p w:rsidR="00B61F58" w:rsidRPr="00355900" w:rsidRDefault="00B61F58" w:rsidP="000E7267"/>
        </w:tc>
        <w:tc>
          <w:tcPr>
            <w:tcW w:w="450" w:type="dxa"/>
          </w:tcPr>
          <w:p w:rsidR="00B61F58" w:rsidRPr="00355900" w:rsidRDefault="00B61F58" w:rsidP="000E7267">
            <w:r w:rsidRPr="00355900">
              <w:t>45</w:t>
            </w:r>
          </w:p>
        </w:tc>
        <w:tc>
          <w:tcPr>
            <w:tcW w:w="2070" w:type="dxa"/>
          </w:tcPr>
          <w:p w:rsidR="00B61F58" w:rsidRPr="00355900" w:rsidRDefault="00B61F58" w:rsidP="000E7267">
            <w:r w:rsidRPr="00355900">
              <w:t>4.Njehsimi i ndryshimit të entalpisë standarte të formimit, djegies, asnjanjësimit bazuar në ligjin e Hesit.</w:t>
            </w:r>
          </w:p>
          <w:p w:rsidR="00B61F58" w:rsidRPr="00355900" w:rsidRDefault="00B61F58" w:rsidP="000E7267"/>
        </w:tc>
        <w:tc>
          <w:tcPr>
            <w:tcW w:w="2520" w:type="dxa"/>
          </w:tcPr>
          <w:p w:rsidR="00B61F58" w:rsidRPr="00355900" w:rsidRDefault="00B61F58" w:rsidP="000E7267">
            <w:r w:rsidRPr="00355900">
              <w:t>Entalpia e reaksioneve te djegies dhe te asnjanesimit. Ndryshimi i entalpisë së një reaksioni kimik duke u bazuar ne ligjin e Hesit dhe rrjedhimet e tij.</w:t>
            </w:r>
          </w:p>
        </w:tc>
        <w:tc>
          <w:tcPr>
            <w:tcW w:w="2520" w:type="dxa"/>
          </w:tcPr>
          <w:p w:rsidR="00B61F58" w:rsidRPr="00355900" w:rsidRDefault="00B61F58" w:rsidP="000E7267">
            <w:r w:rsidRPr="00355900">
              <w:t>Zgjidhje ushtrimesh e problemash me njehsime per entalpine.</w:t>
            </w:r>
          </w:p>
        </w:tc>
        <w:tc>
          <w:tcPr>
            <w:tcW w:w="1620" w:type="dxa"/>
          </w:tcPr>
          <w:p w:rsidR="00B61F58" w:rsidRPr="00355900" w:rsidRDefault="00B61F58" w:rsidP="000E7267">
            <w:pPr>
              <w:pStyle w:val="NoSpacing"/>
              <w:rPr>
                <w:rFonts w:cs="Calibri"/>
              </w:rPr>
            </w:pPr>
            <w:r w:rsidRPr="00355900">
              <w:rPr>
                <w:rFonts w:cs="Calibri"/>
              </w:rPr>
              <w:t xml:space="preserve"> Vlerësim në gr.ose në çift mbi rezultatet e njehsimeve dhe interpretimin e diagrameve.</w:t>
            </w:r>
          </w:p>
        </w:tc>
        <w:tc>
          <w:tcPr>
            <w:tcW w:w="2790" w:type="dxa"/>
          </w:tcPr>
          <w:p w:rsidR="00B61F58" w:rsidRPr="00355900" w:rsidRDefault="00B61F58" w:rsidP="000E7267">
            <w:r w:rsidRPr="00355900">
              <w:t>Teksti i klasës 12, ushtrime të marra nga interneti.</w:t>
            </w:r>
          </w:p>
        </w:tc>
      </w:tr>
      <w:tr w:rsidR="00B61F58" w:rsidRPr="00355900" w:rsidTr="000E7267">
        <w:trPr>
          <w:trHeight w:val="225"/>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46</w:t>
            </w:r>
          </w:p>
        </w:tc>
        <w:tc>
          <w:tcPr>
            <w:tcW w:w="2070" w:type="dxa"/>
          </w:tcPr>
          <w:p w:rsidR="00B61F58" w:rsidRPr="00355900" w:rsidRDefault="00B61F58" w:rsidP="00611DD4">
            <w:pPr>
              <w:pStyle w:val="ListParagraph"/>
              <w:numPr>
                <w:ilvl w:val="0"/>
                <w:numId w:val="12"/>
              </w:numPr>
            </w:pPr>
            <w:r w:rsidRPr="00355900">
              <w:t>Matja e ndryshimit të entalpisë. Kalorimetri.</w:t>
            </w:r>
          </w:p>
          <w:p w:rsidR="00B61F58" w:rsidRPr="00355900" w:rsidRDefault="00B61F58" w:rsidP="000E7267">
            <w:pPr>
              <w:pStyle w:val="ListParagraph"/>
              <w:ind w:left="360"/>
            </w:pPr>
            <w:r w:rsidRPr="00355900">
              <w:t>/ora 46.</w:t>
            </w:r>
          </w:p>
        </w:tc>
        <w:tc>
          <w:tcPr>
            <w:tcW w:w="2520" w:type="dxa"/>
          </w:tcPr>
          <w:p w:rsidR="00B61F58" w:rsidRPr="00355900" w:rsidRDefault="00B61F58" w:rsidP="000E7267"/>
        </w:tc>
        <w:tc>
          <w:tcPr>
            <w:tcW w:w="2520" w:type="dxa"/>
          </w:tcPr>
          <w:p w:rsidR="00B61F58" w:rsidRPr="00355900" w:rsidRDefault="00B61F58" w:rsidP="000E7267"/>
        </w:tc>
        <w:tc>
          <w:tcPr>
            <w:tcW w:w="1620" w:type="dxa"/>
          </w:tcPr>
          <w:p w:rsidR="00B61F58" w:rsidRPr="00355900" w:rsidRDefault="00B61F58" w:rsidP="000E7267">
            <w:pPr>
              <w:pStyle w:val="NoSpacing"/>
            </w:pPr>
            <w:r w:rsidRPr="00355900">
              <w:t>Vlerësim formues në grup dhe individual.</w:t>
            </w:r>
          </w:p>
        </w:tc>
        <w:tc>
          <w:tcPr>
            <w:tcW w:w="2790" w:type="dxa"/>
          </w:tcPr>
          <w:p w:rsidR="00B61F58" w:rsidRPr="00355900" w:rsidRDefault="00B61F58" w:rsidP="000E7267">
            <w:r w:rsidRPr="00355900">
              <w:t xml:space="preserve">Teksti i klasës 12, </w:t>
            </w:r>
          </w:p>
        </w:tc>
      </w:tr>
      <w:tr w:rsidR="00B61F58" w:rsidRPr="00355900" w:rsidTr="000E7267">
        <w:trPr>
          <w:trHeight w:val="24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47</w:t>
            </w:r>
          </w:p>
        </w:tc>
        <w:tc>
          <w:tcPr>
            <w:tcW w:w="2070" w:type="dxa"/>
          </w:tcPr>
          <w:p w:rsidR="00B61F58" w:rsidRPr="00355900" w:rsidRDefault="00B61F58" w:rsidP="000E7267">
            <w:r w:rsidRPr="00355900">
              <w:t>6.Energjia e lidhjes kimike dhe ndryshimet e entalpisë.</w:t>
            </w:r>
          </w:p>
          <w:p w:rsidR="00B61F58" w:rsidRPr="00355900" w:rsidRDefault="00B61F58" w:rsidP="000E7267"/>
        </w:tc>
        <w:tc>
          <w:tcPr>
            <w:tcW w:w="2520" w:type="dxa"/>
          </w:tcPr>
          <w:p w:rsidR="00B61F58" w:rsidRPr="00355900" w:rsidRDefault="00B61F58" w:rsidP="000E7267">
            <w:r w:rsidRPr="00355900">
              <w:t>Entalpia e reaksioneve ekzotermike dhe endotermike duke u bazuar ne energjine e lidhjes kimike.</w:t>
            </w:r>
          </w:p>
        </w:tc>
        <w:tc>
          <w:tcPr>
            <w:tcW w:w="2520" w:type="dxa"/>
          </w:tcPr>
          <w:p w:rsidR="00B61F58" w:rsidRPr="00355900" w:rsidRDefault="00B61F58" w:rsidP="000E7267">
            <w:r w:rsidRPr="00355900">
              <w:t xml:space="preserve"> Zbatimi i njohurive të lidhjes kimike, per te percaktuar ndryshimin energjitik midis energjise qe duhet per tu keputur lidhjet te reakantet dhe asaj te cliruar gjate formimit te lidhjeve te reja kimike. </w:t>
            </w:r>
          </w:p>
        </w:tc>
        <w:tc>
          <w:tcPr>
            <w:tcW w:w="1620" w:type="dxa"/>
          </w:tcPr>
          <w:p w:rsidR="00B61F58" w:rsidRPr="00355900" w:rsidRDefault="00B61F58" w:rsidP="000E7267">
            <w:pPr>
              <w:pStyle w:val="NoSpacing"/>
            </w:pPr>
            <w:r w:rsidRPr="00355900">
              <w:t xml:space="preserve"> Vlerësim në grup dhe individual.</w:t>
            </w:r>
          </w:p>
        </w:tc>
        <w:tc>
          <w:tcPr>
            <w:tcW w:w="2790" w:type="dxa"/>
          </w:tcPr>
          <w:p w:rsidR="00B61F58" w:rsidRPr="00355900" w:rsidRDefault="00B61F58" w:rsidP="000E7267">
            <w:r w:rsidRPr="00355900">
              <w:t>Teksti i klasës 12, ushtrime të marra nga interneti</w:t>
            </w:r>
          </w:p>
        </w:tc>
      </w:tr>
      <w:tr w:rsidR="00B61F58" w:rsidRPr="00355900" w:rsidTr="000E7267">
        <w:trPr>
          <w:trHeight w:val="225"/>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48</w:t>
            </w:r>
          </w:p>
        </w:tc>
        <w:tc>
          <w:tcPr>
            <w:tcW w:w="2070" w:type="dxa"/>
          </w:tcPr>
          <w:p w:rsidR="00B61F58" w:rsidRPr="00355900" w:rsidRDefault="00B61F58" w:rsidP="000E7267">
            <w:r w:rsidRPr="00355900">
              <w:t>7.</w:t>
            </w:r>
            <w:r w:rsidRPr="00355900">
              <w:rPr>
                <w:highlight w:val="yellow"/>
              </w:rPr>
              <w:t>Ushtrime</w:t>
            </w:r>
            <w:r w:rsidRPr="00355900">
              <w:t xml:space="preserve"> përmbledhëse</w:t>
            </w:r>
          </w:p>
          <w:p w:rsidR="00B61F58" w:rsidRPr="00355900" w:rsidRDefault="00B61F58" w:rsidP="000E7267"/>
        </w:tc>
        <w:tc>
          <w:tcPr>
            <w:tcW w:w="2520" w:type="dxa"/>
          </w:tcPr>
          <w:p w:rsidR="00B61F58" w:rsidRPr="00355900" w:rsidRDefault="00B61F58" w:rsidP="000E7267">
            <w:r w:rsidRPr="00355900">
              <w:t>Konceptet e kapitullit:</w:t>
            </w:r>
          </w:p>
          <w:p w:rsidR="00B61F58" w:rsidRPr="00355900" w:rsidRDefault="00B61F58" w:rsidP="000E7267">
            <w:r w:rsidRPr="00355900">
              <w:t>Barazimet termokimike</w:t>
            </w:r>
          </w:p>
          <w:p w:rsidR="00B61F58" w:rsidRPr="00355900" w:rsidRDefault="00B61F58" w:rsidP="000E7267">
            <w:r w:rsidRPr="00355900">
              <w:t xml:space="preserve">Entalpia standarte e </w:t>
            </w:r>
            <w:r w:rsidRPr="00355900">
              <w:lastRenderedPageBreak/>
              <w:t>formimit, ndryshimi i entalpise se reaksionit.</w:t>
            </w:r>
          </w:p>
        </w:tc>
        <w:tc>
          <w:tcPr>
            <w:tcW w:w="2520" w:type="dxa"/>
          </w:tcPr>
          <w:p w:rsidR="00B61F58" w:rsidRPr="00355900" w:rsidRDefault="00B61F58" w:rsidP="000E7267">
            <w:r w:rsidRPr="00355900">
              <w:lastRenderedPageBreak/>
              <w:t xml:space="preserve">Zgjidhje ushtrimesh e problemash të lidhura nxehtësinë e cliruar, atë të thithur , ∆Hf°, </w:t>
            </w:r>
            <w:r w:rsidRPr="00355900">
              <w:lastRenderedPageBreak/>
              <w:t>energjine e lidhjes kimike.</w:t>
            </w:r>
          </w:p>
        </w:tc>
        <w:tc>
          <w:tcPr>
            <w:tcW w:w="1620" w:type="dxa"/>
          </w:tcPr>
          <w:p w:rsidR="00B61F58" w:rsidRPr="00355900" w:rsidRDefault="00B61F58" w:rsidP="000E7267">
            <w:pPr>
              <w:pStyle w:val="NoSpacing"/>
            </w:pPr>
            <w:r w:rsidRPr="00355900">
              <w:lastRenderedPageBreak/>
              <w:t xml:space="preserve"> Vlerësim në grup dhe individual</w:t>
            </w:r>
          </w:p>
        </w:tc>
        <w:tc>
          <w:tcPr>
            <w:tcW w:w="2790" w:type="dxa"/>
          </w:tcPr>
          <w:p w:rsidR="00B61F58" w:rsidRPr="00355900" w:rsidRDefault="00B61F58" w:rsidP="000E7267">
            <w:r w:rsidRPr="00355900">
              <w:t>Teksti i klasës 12, ushtrime të marra nga interneti.</w:t>
            </w:r>
          </w:p>
        </w:tc>
      </w:tr>
      <w:tr w:rsidR="00B61F58" w:rsidRPr="00355900" w:rsidTr="000E7267">
        <w:trPr>
          <w:trHeight w:val="18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49</w:t>
            </w:r>
          </w:p>
        </w:tc>
        <w:tc>
          <w:tcPr>
            <w:tcW w:w="2070" w:type="dxa"/>
          </w:tcPr>
          <w:p w:rsidR="00B61F58" w:rsidRPr="00355900" w:rsidRDefault="00B61F58" w:rsidP="00611DD4">
            <w:pPr>
              <w:pStyle w:val="ListParagraph"/>
              <w:numPr>
                <w:ilvl w:val="0"/>
                <w:numId w:val="11"/>
              </w:numPr>
            </w:pPr>
            <w:r w:rsidRPr="00355900">
              <w:rPr>
                <w:highlight w:val="lightGray"/>
              </w:rPr>
              <w:t>Përsëritje</w:t>
            </w:r>
          </w:p>
          <w:p w:rsidR="00B61F58" w:rsidRPr="00355900" w:rsidRDefault="00B61F58" w:rsidP="000E7267">
            <w:pPr>
              <w:pStyle w:val="ListParagraph"/>
              <w:ind w:left="360"/>
            </w:pPr>
          </w:p>
        </w:tc>
        <w:tc>
          <w:tcPr>
            <w:tcW w:w="2520" w:type="dxa"/>
          </w:tcPr>
          <w:p w:rsidR="00B61F58" w:rsidRPr="00355900" w:rsidRDefault="00B61F58" w:rsidP="000E7267">
            <w:r w:rsidRPr="00355900">
              <w:t>Perseritje e terminologji se per 7 kapitujt e pare te kimise 12.</w:t>
            </w:r>
          </w:p>
        </w:tc>
        <w:tc>
          <w:tcPr>
            <w:tcW w:w="2520" w:type="dxa"/>
          </w:tcPr>
          <w:p w:rsidR="00B61F58" w:rsidRPr="00355900" w:rsidRDefault="00B61F58" w:rsidP="000E7267">
            <w:r w:rsidRPr="00355900">
              <w:t>Konceptet kryesore.</w:t>
            </w:r>
          </w:p>
          <w:p w:rsidR="00B61F58" w:rsidRPr="00355900" w:rsidRDefault="00B61F58" w:rsidP="000E7267">
            <w:r w:rsidRPr="00355900">
              <w:t>Formulat dhe relacionet kimike te perdorura ne 7 kapitujt e pare te kimise 12.</w:t>
            </w:r>
          </w:p>
        </w:tc>
        <w:tc>
          <w:tcPr>
            <w:tcW w:w="1620" w:type="dxa"/>
          </w:tcPr>
          <w:p w:rsidR="00B61F58" w:rsidRPr="00355900" w:rsidRDefault="00B61F58" w:rsidP="000E7267">
            <w:pPr>
              <w:pStyle w:val="NoSpacing"/>
            </w:pPr>
            <w:r w:rsidRPr="00355900">
              <w:t>Vlerësim në grup dhe individual</w:t>
            </w:r>
          </w:p>
        </w:tc>
        <w:tc>
          <w:tcPr>
            <w:tcW w:w="2790" w:type="dxa"/>
          </w:tcPr>
          <w:p w:rsidR="00B61F58" w:rsidRPr="00355900" w:rsidRDefault="00B61F58" w:rsidP="000E7267">
            <w:r w:rsidRPr="00355900">
              <w:t>Teksti i klasës 12.</w:t>
            </w:r>
          </w:p>
        </w:tc>
      </w:tr>
      <w:tr w:rsidR="00B61F58" w:rsidRPr="00355900" w:rsidTr="000E7267">
        <w:trPr>
          <w:trHeight w:val="24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50</w:t>
            </w:r>
          </w:p>
        </w:tc>
        <w:tc>
          <w:tcPr>
            <w:tcW w:w="2070" w:type="dxa"/>
          </w:tcPr>
          <w:p w:rsidR="00B61F58" w:rsidRPr="00355900" w:rsidRDefault="00B61F58" w:rsidP="00611DD4">
            <w:pPr>
              <w:pStyle w:val="ListParagraph"/>
              <w:numPr>
                <w:ilvl w:val="0"/>
                <w:numId w:val="11"/>
              </w:numPr>
              <w:rPr>
                <w:highlight w:val="darkYellow"/>
              </w:rPr>
            </w:pPr>
            <w:r w:rsidRPr="00355900">
              <w:rPr>
                <w:highlight w:val="darkYellow"/>
              </w:rPr>
              <w:t>Vlerësim portofoli.</w:t>
            </w:r>
          </w:p>
          <w:p w:rsidR="00B61F58" w:rsidRPr="00355900" w:rsidRDefault="00B61F58" w:rsidP="000E7267">
            <w:pPr>
              <w:pStyle w:val="ListParagraph"/>
              <w:ind w:left="360"/>
            </w:pPr>
          </w:p>
        </w:tc>
        <w:tc>
          <w:tcPr>
            <w:tcW w:w="2520" w:type="dxa"/>
          </w:tcPr>
          <w:p w:rsidR="00B61F58" w:rsidRPr="00355900" w:rsidRDefault="00B61F58" w:rsidP="000E7267">
            <w:r w:rsidRPr="00355900">
              <w:t xml:space="preserve"> </w:t>
            </w:r>
          </w:p>
        </w:tc>
        <w:tc>
          <w:tcPr>
            <w:tcW w:w="2520" w:type="dxa"/>
          </w:tcPr>
          <w:p w:rsidR="00B61F58" w:rsidRPr="00355900" w:rsidRDefault="00B61F58" w:rsidP="000E7267"/>
        </w:tc>
        <w:tc>
          <w:tcPr>
            <w:tcW w:w="1620" w:type="dxa"/>
          </w:tcPr>
          <w:p w:rsidR="00B61F58" w:rsidRPr="00355900" w:rsidRDefault="00B61F58" w:rsidP="000E7267">
            <w:pPr>
              <w:pStyle w:val="NoSpacing"/>
            </w:pPr>
            <w:r w:rsidRPr="00355900">
              <w:t>Vlerësim me shkrim për punët në klasë, vlerësim me gojë, në çift dhe individual</w:t>
            </w:r>
          </w:p>
        </w:tc>
        <w:tc>
          <w:tcPr>
            <w:tcW w:w="2790" w:type="dxa"/>
          </w:tcPr>
          <w:p w:rsidR="00B61F58" w:rsidRPr="00355900" w:rsidRDefault="00B61F58" w:rsidP="000E7267"/>
        </w:tc>
      </w:tr>
      <w:tr w:rsidR="00B61F58" w:rsidRPr="00355900" w:rsidTr="000E7267">
        <w:trPr>
          <w:trHeight w:val="240"/>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51</w:t>
            </w:r>
          </w:p>
        </w:tc>
        <w:tc>
          <w:tcPr>
            <w:tcW w:w="2070" w:type="dxa"/>
          </w:tcPr>
          <w:p w:rsidR="00B61F58" w:rsidRPr="00355900" w:rsidRDefault="00B61F58" w:rsidP="00611DD4">
            <w:pPr>
              <w:pStyle w:val="ListParagraph"/>
              <w:numPr>
                <w:ilvl w:val="0"/>
                <w:numId w:val="11"/>
              </w:numPr>
              <w:rPr>
                <w:highlight w:val="magenta"/>
              </w:rPr>
            </w:pPr>
            <w:r w:rsidRPr="00355900">
              <w:rPr>
                <w:highlight w:val="magenta"/>
              </w:rPr>
              <w:t>Test përmbledhës 1</w:t>
            </w:r>
          </w:p>
          <w:p w:rsidR="00B61F58" w:rsidRPr="00355900" w:rsidRDefault="00B61F58" w:rsidP="000E7267">
            <w:pPr>
              <w:pStyle w:val="ListParagraph"/>
              <w:ind w:left="360"/>
            </w:pPr>
          </w:p>
        </w:tc>
        <w:tc>
          <w:tcPr>
            <w:tcW w:w="2520" w:type="dxa"/>
          </w:tcPr>
          <w:p w:rsidR="00B61F58" w:rsidRPr="00355900" w:rsidRDefault="00B61F58" w:rsidP="000E7267"/>
        </w:tc>
        <w:tc>
          <w:tcPr>
            <w:tcW w:w="2520" w:type="dxa"/>
          </w:tcPr>
          <w:p w:rsidR="00B61F58" w:rsidRPr="00355900" w:rsidRDefault="00B61F58" w:rsidP="000E7267"/>
        </w:tc>
        <w:tc>
          <w:tcPr>
            <w:tcW w:w="1620" w:type="dxa"/>
          </w:tcPr>
          <w:p w:rsidR="00B61F58" w:rsidRPr="00355900" w:rsidRDefault="00B61F58" w:rsidP="000E7267">
            <w:pPr>
              <w:pStyle w:val="NoSpacing"/>
            </w:pPr>
            <w:r w:rsidRPr="00355900">
              <w:t>Vlerësim formues individual.</w:t>
            </w:r>
          </w:p>
          <w:p w:rsidR="00B61F58" w:rsidRPr="00355900" w:rsidRDefault="00B61F58" w:rsidP="000E7267">
            <w:pPr>
              <w:pStyle w:val="NoSpacing"/>
            </w:pPr>
          </w:p>
        </w:tc>
        <w:tc>
          <w:tcPr>
            <w:tcW w:w="2790" w:type="dxa"/>
          </w:tcPr>
          <w:p w:rsidR="00B61F58" w:rsidRPr="00355900" w:rsidRDefault="00B61F58" w:rsidP="000E7267"/>
        </w:tc>
      </w:tr>
      <w:tr w:rsidR="00B61F58" w:rsidRPr="00355900" w:rsidTr="000E7267">
        <w:trPr>
          <w:trHeight w:val="285"/>
        </w:trPr>
        <w:tc>
          <w:tcPr>
            <w:tcW w:w="1080" w:type="dxa"/>
          </w:tcPr>
          <w:p w:rsidR="00B61F58" w:rsidRPr="00355900" w:rsidRDefault="00B61F58" w:rsidP="000E7267"/>
        </w:tc>
        <w:tc>
          <w:tcPr>
            <w:tcW w:w="1440" w:type="dxa"/>
            <w:gridSpan w:val="2"/>
          </w:tcPr>
          <w:p w:rsidR="00B61F58" w:rsidRPr="00355900" w:rsidRDefault="00B61F58" w:rsidP="000E7267"/>
        </w:tc>
        <w:tc>
          <w:tcPr>
            <w:tcW w:w="450" w:type="dxa"/>
          </w:tcPr>
          <w:p w:rsidR="00B61F58" w:rsidRPr="00355900" w:rsidRDefault="00B61F58" w:rsidP="000E7267">
            <w:r w:rsidRPr="00355900">
              <w:t>52</w:t>
            </w:r>
          </w:p>
        </w:tc>
        <w:tc>
          <w:tcPr>
            <w:tcW w:w="2070" w:type="dxa"/>
          </w:tcPr>
          <w:p w:rsidR="00B61F58" w:rsidRPr="00355900" w:rsidRDefault="00B61F58" w:rsidP="000E7267">
            <w:pPr>
              <w:rPr>
                <w:highlight w:val="cyan"/>
              </w:rPr>
            </w:pPr>
            <w:r w:rsidRPr="00355900">
              <w:t>12.</w:t>
            </w:r>
            <w:r w:rsidRPr="00355900">
              <w:rPr>
                <w:highlight w:val="cyan"/>
              </w:rPr>
              <w:t xml:space="preserve">Projekt </w:t>
            </w:r>
          </w:p>
          <w:p w:rsidR="00B61F58" w:rsidRPr="00355900" w:rsidRDefault="00B61F58" w:rsidP="000E7267">
            <w:r w:rsidRPr="00355900">
              <w:rPr>
                <w:highlight w:val="cyan"/>
              </w:rPr>
              <w:t>(ora e dytë)</w:t>
            </w:r>
            <w:r w:rsidRPr="00355900">
              <w:t xml:space="preserve"> </w:t>
            </w:r>
          </w:p>
          <w:p w:rsidR="00B61F58" w:rsidRPr="00355900" w:rsidRDefault="00B61F58" w:rsidP="000E7267"/>
        </w:tc>
        <w:tc>
          <w:tcPr>
            <w:tcW w:w="2520" w:type="dxa"/>
          </w:tcPr>
          <w:p w:rsidR="00B61F58" w:rsidRPr="00355900" w:rsidRDefault="00B61F58" w:rsidP="000E7267">
            <w:r w:rsidRPr="00355900">
              <w:t>Ecuria e projektit.</w:t>
            </w:r>
          </w:p>
          <w:p w:rsidR="00B61F58" w:rsidRPr="00355900" w:rsidRDefault="00B61F58" w:rsidP="000E7267">
            <w:r w:rsidRPr="00355900">
              <w:t>Selektim i informacionit te mbledhur nga pjestaret e grupeve.</w:t>
            </w:r>
          </w:p>
        </w:tc>
        <w:tc>
          <w:tcPr>
            <w:tcW w:w="2520" w:type="dxa"/>
          </w:tcPr>
          <w:p w:rsidR="00B61F58" w:rsidRPr="00355900" w:rsidRDefault="00B61F58" w:rsidP="000E7267">
            <w:pPr>
              <w:pStyle w:val="NoSpacing"/>
            </w:pPr>
            <w:r w:rsidRPr="00355900">
              <w:t>Prezantim i materialit të përgatitur në PP, fletë palosje, postera, mokete.</w:t>
            </w:r>
          </w:p>
          <w:p w:rsidR="00B61F58" w:rsidRPr="00355900" w:rsidRDefault="00B61F58" w:rsidP="000E7267">
            <w:pPr>
              <w:pStyle w:val="NoSpacing"/>
            </w:pPr>
          </w:p>
        </w:tc>
        <w:tc>
          <w:tcPr>
            <w:tcW w:w="1620" w:type="dxa"/>
          </w:tcPr>
          <w:p w:rsidR="00B61F58" w:rsidRPr="00355900" w:rsidRDefault="00B61F58" w:rsidP="000E7267">
            <w:pPr>
              <w:pStyle w:val="NoSpacing"/>
            </w:pPr>
            <w:r w:rsidRPr="00355900">
              <w:t xml:space="preserve"> Vlerësim në grup dhe individual.</w:t>
            </w: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0E7267">
            <w:pPr>
              <w:pStyle w:val="NoSpacing"/>
            </w:pPr>
          </w:p>
          <w:p w:rsidR="00B61F58" w:rsidRPr="00355900" w:rsidRDefault="00B61F58" w:rsidP="00803A72">
            <w:pPr>
              <w:pStyle w:val="NoSpacing"/>
            </w:pPr>
          </w:p>
        </w:tc>
        <w:tc>
          <w:tcPr>
            <w:tcW w:w="2790" w:type="dxa"/>
          </w:tcPr>
          <w:p w:rsidR="00B61F58" w:rsidRPr="00355900" w:rsidRDefault="00B61F58" w:rsidP="000E7267">
            <w:pPr>
              <w:pStyle w:val="NoSpacing"/>
            </w:pPr>
            <w:r w:rsidRPr="00355900">
              <w:t>Informacione nga internet dhe burime te tjera të sugjeruara nga mësuesi/ja.</w:t>
            </w:r>
          </w:p>
          <w:p w:rsidR="00B61F58" w:rsidRPr="00355900" w:rsidRDefault="00B61F58" w:rsidP="000E7267">
            <w:pPr>
              <w:pStyle w:val="NoSpacing"/>
            </w:pPr>
          </w:p>
        </w:tc>
      </w:tr>
    </w:tbl>
    <w:p w:rsidR="005D1C6B" w:rsidRDefault="005D1C6B"/>
    <w:sectPr w:rsidR="005D1C6B" w:rsidSect="00B61F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193"/>
    <w:multiLevelType w:val="hybridMultilevel"/>
    <w:tmpl w:val="5B727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715DE"/>
    <w:multiLevelType w:val="hybridMultilevel"/>
    <w:tmpl w:val="725462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83FB6"/>
    <w:multiLevelType w:val="hybridMultilevel"/>
    <w:tmpl w:val="DB0AC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65FDA"/>
    <w:multiLevelType w:val="hybridMultilevel"/>
    <w:tmpl w:val="02387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7F23"/>
    <w:multiLevelType w:val="hybridMultilevel"/>
    <w:tmpl w:val="EF40ED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21731"/>
    <w:multiLevelType w:val="hybridMultilevel"/>
    <w:tmpl w:val="766A2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D0CE9"/>
    <w:multiLevelType w:val="hybridMultilevel"/>
    <w:tmpl w:val="4F223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BB5600"/>
    <w:multiLevelType w:val="hybridMultilevel"/>
    <w:tmpl w:val="8B86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A2504"/>
    <w:multiLevelType w:val="hybridMultilevel"/>
    <w:tmpl w:val="8084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94699"/>
    <w:multiLevelType w:val="hybridMultilevel"/>
    <w:tmpl w:val="9C72462A"/>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0E1356"/>
    <w:multiLevelType w:val="hybridMultilevel"/>
    <w:tmpl w:val="FEE8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83AFB"/>
    <w:multiLevelType w:val="hybridMultilevel"/>
    <w:tmpl w:val="91004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073F3"/>
    <w:multiLevelType w:val="hybridMultilevel"/>
    <w:tmpl w:val="9BFC7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1"/>
  </w:num>
  <w:num w:numId="6">
    <w:abstractNumId w:val="12"/>
  </w:num>
  <w:num w:numId="7">
    <w:abstractNumId w:val="8"/>
  </w:num>
  <w:num w:numId="8">
    <w:abstractNumId w:val="7"/>
  </w:num>
  <w:num w:numId="9">
    <w:abstractNumId w:val="9"/>
  </w:num>
  <w:num w:numId="10">
    <w:abstractNumId w:val="0"/>
  </w:num>
  <w:num w:numId="11">
    <w:abstractNumId w:val="1"/>
  </w:num>
  <w:num w:numId="12">
    <w:abstractNumId w:val="6"/>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61F58"/>
    <w:rsid w:val="000E7267"/>
    <w:rsid w:val="004F4598"/>
    <w:rsid w:val="005865C0"/>
    <w:rsid w:val="005D1C6B"/>
    <w:rsid w:val="00611DD4"/>
    <w:rsid w:val="006D2A99"/>
    <w:rsid w:val="00735C3E"/>
    <w:rsid w:val="00767A44"/>
    <w:rsid w:val="00803A72"/>
    <w:rsid w:val="00957EC5"/>
    <w:rsid w:val="00AB6B3C"/>
    <w:rsid w:val="00B61F58"/>
    <w:rsid w:val="00C77C8F"/>
    <w:rsid w:val="00D63B46"/>
    <w:rsid w:val="00D97879"/>
    <w:rsid w:val="00E87668"/>
    <w:rsid w:val="00EE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FBAE"/>
  <w15:docId w15:val="{1A77F2B4-4A8B-4C41-982D-6E541AA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5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F58"/>
    <w:pPr>
      <w:spacing w:after="200" w:line="276" w:lineRule="auto"/>
      <w:ind w:left="720"/>
      <w:contextualSpacing/>
    </w:pPr>
    <w:rPr>
      <w:lang w:val="en-US"/>
    </w:rPr>
  </w:style>
  <w:style w:type="table" w:styleId="TableGrid">
    <w:name w:val="Table Grid"/>
    <w:basedOn w:val="TableNormal"/>
    <w:uiPriority w:val="59"/>
    <w:rsid w:val="00B61F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61F58"/>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26</Pages>
  <Words>5741</Words>
  <Characters>32726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Valmira</cp:lastModifiedBy>
  <cp:revision>12</cp:revision>
  <dcterms:created xsi:type="dcterms:W3CDTF">2020-09-03T06:38:00Z</dcterms:created>
  <dcterms:modified xsi:type="dcterms:W3CDTF">2020-09-07T16:27:00Z</dcterms:modified>
</cp:coreProperties>
</file>