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D65F1" w14:textId="43CB96AF" w:rsidR="00150275" w:rsidRPr="003361CF" w:rsidRDefault="00150275" w:rsidP="008C27A8">
      <w:pPr>
        <w:spacing w:line="48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64122">
        <w:rPr>
          <w:rFonts w:ascii="Times New Roman" w:eastAsia="Times New Roman" w:hAnsi="Times New Roman"/>
          <w:b/>
          <w:sz w:val="28"/>
          <w:szCs w:val="28"/>
        </w:rPr>
        <w:t>T</w:t>
      </w:r>
      <w:r w:rsidRPr="003361CF">
        <w:rPr>
          <w:rFonts w:ascii="Times New Roman" w:eastAsia="Times New Roman" w:hAnsi="Times New Roman"/>
          <w:b/>
          <w:sz w:val="24"/>
          <w:szCs w:val="24"/>
        </w:rPr>
        <w:t>ABELA PËRMBLEDHËSE STATISTIKORE E PLANIT VJETOR</w:t>
      </w:r>
      <w:r w:rsidR="0031696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202</w:t>
      </w:r>
      <w:r w:rsidR="00F2453E">
        <w:rPr>
          <w:rFonts w:ascii="Times New Roman" w:eastAsia="Times New Roman" w:hAnsi="Times New Roman"/>
          <w:b/>
          <w:sz w:val="24"/>
          <w:szCs w:val="24"/>
        </w:rPr>
        <w:t>4</w:t>
      </w:r>
      <w:r w:rsidR="00316962">
        <w:rPr>
          <w:rFonts w:ascii="Times New Roman" w:eastAsia="Times New Roman" w:hAnsi="Times New Roman"/>
          <w:b/>
          <w:sz w:val="24"/>
          <w:szCs w:val="24"/>
        </w:rPr>
        <w:t>-202</w:t>
      </w:r>
      <w:r w:rsidR="00F2453E">
        <w:rPr>
          <w:rFonts w:ascii="Times New Roman" w:eastAsia="Times New Roman" w:hAnsi="Times New Roman"/>
          <w:b/>
          <w:sz w:val="24"/>
          <w:szCs w:val="24"/>
        </w:rPr>
        <w:t>5</w:t>
      </w:r>
    </w:p>
    <w:p w14:paraId="5E5C9A74" w14:textId="77777777" w:rsidR="00967D7C" w:rsidRPr="003361CF" w:rsidRDefault="00967D7C" w:rsidP="00967D7C">
      <w:pPr>
        <w:jc w:val="left"/>
        <w:rPr>
          <w:rFonts w:ascii="Times New Roman" w:hAnsi="Times New Roman"/>
          <w:b/>
          <w:sz w:val="24"/>
          <w:szCs w:val="24"/>
        </w:rPr>
      </w:pPr>
    </w:p>
    <w:p w14:paraId="219E2E0F" w14:textId="77777777" w:rsidR="00967D7C" w:rsidRPr="003361CF" w:rsidRDefault="00967D7C" w:rsidP="00967D7C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610"/>
        <w:gridCol w:w="2610"/>
        <w:gridCol w:w="2645"/>
      </w:tblGrid>
      <w:tr w:rsidR="00150275" w:rsidRPr="003361CF" w14:paraId="3EFD9925" w14:textId="77777777" w:rsidTr="0015027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7BA" w14:textId="77777777" w:rsidR="00157E2D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LLOJI I TEMAVE</w:t>
            </w:r>
          </w:p>
          <w:p w14:paraId="26845FD7" w14:textId="77777777"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(35 javë x 1 orë = 35  orë)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89B5" w14:textId="77777777" w:rsidR="00150275" w:rsidRPr="003361CF" w:rsidRDefault="00150275" w:rsidP="00150275">
            <w:pPr>
              <w:tabs>
                <w:tab w:val="left" w:pos="42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Shtator – Dhjetor</w:t>
            </w:r>
          </w:p>
          <w:p w14:paraId="0278ACFD" w14:textId="77777777" w:rsidR="00150275" w:rsidRPr="003361CF" w:rsidRDefault="00150275" w:rsidP="00157E2D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14 jav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  1 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ë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= 14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1D48" w14:textId="77777777" w:rsidR="00150275" w:rsidRPr="003361CF" w:rsidRDefault="00150275" w:rsidP="00150275">
            <w:pPr>
              <w:tabs>
                <w:tab w:val="left" w:pos="42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Janar – Mars </w:t>
            </w:r>
          </w:p>
          <w:p w14:paraId="5C1D35EA" w14:textId="77777777" w:rsidR="00150275" w:rsidRPr="003361CF" w:rsidRDefault="00150275" w:rsidP="00157E2D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12 jav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  1 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ë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= 12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BEB" w14:textId="77777777" w:rsidR="00150275" w:rsidRPr="003361CF" w:rsidRDefault="00150275" w:rsidP="00150275">
            <w:pPr>
              <w:tabs>
                <w:tab w:val="left" w:pos="42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Prill – Qershor </w:t>
            </w:r>
          </w:p>
          <w:p w14:paraId="0663D561" w14:textId="77777777" w:rsidR="00150275" w:rsidRPr="003361CF" w:rsidRDefault="00150275" w:rsidP="00157E2D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9 jav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  1 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ë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= 9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or</w:t>
            </w:r>
            <w:r w:rsidR="00157E2D" w:rsidRPr="003361CF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</w:p>
        </w:tc>
      </w:tr>
      <w:tr w:rsidR="00150275" w:rsidRPr="003361CF" w14:paraId="56FD7884" w14:textId="77777777" w:rsidTr="00150275">
        <w:trPr>
          <w:trHeight w:val="917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EF0B" w14:textId="77777777"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NJOHURI TË REJA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413B" w14:textId="77777777"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BCD" w14:textId="77777777"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098" w14:textId="77777777" w:rsidR="00150275" w:rsidRPr="003361CF" w:rsidRDefault="00150275" w:rsidP="00150275">
            <w:p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50275" w:rsidRPr="003361CF" w14:paraId="5A7BA88E" w14:textId="77777777" w:rsidTr="00150275">
        <w:trPr>
          <w:trHeight w:val="36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3CDD" w14:textId="77777777" w:rsidR="00150275" w:rsidRPr="003361CF" w:rsidRDefault="00150275" w:rsidP="00157E2D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Vep. 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raktike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CD1E" w14:textId="77777777"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1C7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CE1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275" w:rsidRPr="003361CF" w14:paraId="1128D44B" w14:textId="77777777" w:rsidTr="0015027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11A" w14:textId="77777777" w:rsidR="00150275" w:rsidRPr="003361CF" w:rsidRDefault="00150275" w:rsidP="00150275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Projekte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367" w14:textId="77777777"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1E7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2CD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275" w:rsidRPr="003361CF" w14:paraId="7890AD20" w14:textId="77777777" w:rsidTr="00157E2D">
        <w:trPr>
          <w:trHeight w:val="63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F159" w14:textId="77777777" w:rsidR="00150275" w:rsidRPr="003361CF" w:rsidRDefault="00150275" w:rsidP="00150275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Përsëritje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4B3" w14:textId="77777777"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AA0D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218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50275" w:rsidRPr="003361CF" w14:paraId="0FFC490C" w14:textId="77777777" w:rsidTr="00150275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9D7C" w14:textId="77777777" w:rsidR="00150275" w:rsidRPr="003361CF" w:rsidRDefault="00150275" w:rsidP="00157E2D">
            <w:pPr>
              <w:numPr>
                <w:ilvl w:val="0"/>
                <w:numId w:val="38"/>
              </w:numPr>
              <w:spacing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Detyr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pë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rmbledh</w:t>
            </w:r>
            <w:r w:rsidR="00157E2D"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2FA" w14:textId="77777777" w:rsidR="00150275" w:rsidRPr="003361CF" w:rsidRDefault="00150275" w:rsidP="001502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DFF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CEB" w14:textId="77777777" w:rsidR="00150275" w:rsidRPr="003361CF" w:rsidRDefault="00150275" w:rsidP="00150275">
            <w:pPr>
              <w:spacing w:line="48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5C8B06A2" w14:textId="77777777" w:rsidR="00967D7C" w:rsidRPr="003361CF" w:rsidRDefault="00967D7C" w:rsidP="00967D7C">
      <w:pPr>
        <w:jc w:val="left"/>
        <w:rPr>
          <w:rFonts w:ascii="Times New Roman" w:hAnsi="Times New Roman"/>
          <w:b/>
          <w:sz w:val="24"/>
          <w:szCs w:val="24"/>
        </w:rPr>
      </w:pPr>
    </w:p>
    <w:p w14:paraId="5C8A544F" w14:textId="77777777" w:rsidR="001049B2" w:rsidRPr="003361CF" w:rsidRDefault="001049B2" w:rsidP="001049B2">
      <w:pPr>
        <w:spacing w:line="276" w:lineRule="auto"/>
        <w:ind w:left="1365" w:hanging="1365"/>
        <w:rPr>
          <w:rFonts w:ascii="Times New Roman" w:hAnsi="Times New Roman"/>
          <w:sz w:val="24"/>
          <w:szCs w:val="24"/>
          <w:lang w:val="de-DE" w:eastAsia="sq-AL"/>
        </w:rPr>
      </w:pPr>
    </w:p>
    <w:p w14:paraId="41D14446" w14:textId="77777777" w:rsidR="001049B2" w:rsidRPr="003361CF" w:rsidRDefault="001049B2" w:rsidP="001049B2">
      <w:pPr>
        <w:rPr>
          <w:rFonts w:ascii="Times New Roman" w:hAnsi="Times New Roman"/>
          <w:b/>
          <w:sz w:val="24"/>
          <w:szCs w:val="24"/>
          <w:lang w:val="de-DE" w:eastAsia="sq-AL"/>
        </w:rPr>
      </w:pPr>
      <w:r w:rsidRPr="003361CF">
        <w:rPr>
          <w:rFonts w:ascii="Times New Roman" w:hAnsi="Times New Roman"/>
          <w:b/>
          <w:sz w:val="24"/>
          <w:szCs w:val="24"/>
          <w:lang w:val="de-DE" w:eastAsia="sq-AL"/>
        </w:rPr>
        <w:tab/>
      </w:r>
      <w:r w:rsidRPr="003361CF">
        <w:rPr>
          <w:rFonts w:ascii="Times New Roman" w:hAnsi="Times New Roman"/>
          <w:b/>
          <w:sz w:val="24"/>
          <w:szCs w:val="24"/>
          <w:lang w:val="de-DE" w:eastAsia="sq-AL"/>
        </w:rPr>
        <w:tab/>
      </w:r>
    </w:p>
    <w:p w14:paraId="143508A6" w14:textId="77777777"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51998C44" w14:textId="77777777"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0AA6DCE1" w14:textId="77777777"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3E7464DA" w14:textId="77777777" w:rsidR="008C27A8" w:rsidRPr="003361CF" w:rsidRDefault="008C27A8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124DD31E" w14:textId="77777777" w:rsidR="001049B2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4EA8EA28" w14:textId="77777777" w:rsidR="003361CF" w:rsidRDefault="003361CF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412BEC94" w14:textId="77777777" w:rsidR="003361CF" w:rsidRPr="003361CF" w:rsidRDefault="003361CF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4D1FC0C2" w14:textId="77777777" w:rsidR="001049B2" w:rsidRPr="003361CF" w:rsidRDefault="001049B2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5632A7E5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pPr w:leftFromText="180" w:rightFromText="180" w:vertAnchor="text" w:tblpX="71" w:tblpY="1"/>
        <w:tblW w:w="1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006"/>
        <w:gridCol w:w="3661"/>
        <w:gridCol w:w="3909"/>
      </w:tblGrid>
      <w:tr w:rsidR="001049B2" w:rsidRPr="003361CF" w14:paraId="2BF6655F" w14:textId="77777777" w:rsidTr="00D96569">
        <w:tc>
          <w:tcPr>
            <w:tcW w:w="1772" w:type="dxa"/>
            <w:vMerge w:val="restart"/>
          </w:tcPr>
          <w:p w14:paraId="705FD8BA" w14:textId="77777777"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lastRenderedPageBreak/>
              <w:t>TEMATIKA</w:t>
            </w:r>
          </w:p>
        </w:tc>
        <w:tc>
          <w:tcPr>
            <w:tcW w:w="11576" w:type="dxa"/>
            <w:gridSpan w:val="3"/>
          </w:tcPr>
          <w:p w14:paraId="280A3DED" w14:textId="77777777" w:rsidR="001049B2" w:rsidRPr="003361CF" w:rsidRDefault="00150275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SHP</w:t>
            </w:r>
            <w:r w:rsidR="008C27A8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ËRNDARJA E PËRMBAJTJES  SE LËNDË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</w:t>
            </w:r>
          </w:p>
        </w:tc>
      </w:tr>
      <w:tr w:rsidR="001049B2" w:rsidRPr="003361CF" w14:paraId="5E60B607" w14:textId="77777777" w:rsidTr="00D96569">
        <w:tc>
          <w:tcPr>
            <w:tcW w:w="1772" w:type="dxa"/>
            <w:vMerge/>
          </w:tcPr>
          <w:p w14:paraId="269BB0CD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4006" w:type="dxa"/>
          </w:tcPr>
          <w:p w14:paraId="3DDA604B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Shtator – Dhjetor</w:t>
            </w:r>
          </w:p>
          <w:p w14:paraId="7DAD0372" w14:textId="77777777" w:rsidR="001049B2" w:rsidRPr="003361CF" w:rsidRDefault="00150275" w:rsidP="00157E2D">
            <w:pPr>
              <w:tabs>
                <w:tab w:val="left" w:pos="780"/>
                <w:tab w:val="center" w:pos="189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ab/>
              <w:t>14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jav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x 1 or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ë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=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14 orë)</w:t>
            </w:r>
          </w:p>
        </w:tc>
        <w:tc>
          <w:tcPr>
            <w:tcW w:w="3661" w:type="dxa"/>
          </w:tcPr>
          <w:p w14:paraId="716A2353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Janar – Mars</w:t>
            </w:r>
          </w:p>
          <w:p w14:paraId="0FDA0B2F" w14:textId="77777777" w:rsidR="001049B2" w:rsidRPr="003361CF" w:rsidRDefault="001049B2" w:rsidP="00157E2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(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2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jav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x 1 or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ë 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=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12 orë)</w:t>
            </w:r>
          </w:p>
        </w:tc>
        <w:tc>
          <w:tcPr>
            <w:tcW w:w="3909" w:type="dxa"/>
          </w:tcPr>
          <w:p w14:paraId="3AEBD06F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Prill – Qershor </w:t>
            </w:r>
          </w:p>
          <w:p w14:paraId="03A7FB4F" w14:textId="77777777" w:rsidR="001049B2" w:rsidRPr="003361CF" w:rsidRDefault="001049B2" w:rsidP="00157E2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(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9 jav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x 1 or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=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9 orë)</w:t>
            </w:r>
          </w:p>
        </w:tc>
      </w:tr>
      <w:tr w:rsidR="001049B2" w:rsidRPr="003361CF" w14:paraId="00246DE6" w14:textId="77777777" w:rsidTr="00D96569">
        <w:tc>
          <w:tcPr>
            <w:tcW w:w="1772" w:type="dxa"/>
          </w:tcPr>
          <w:p w14:paraId="3F340A74" w14:textId="77777777" w:rsidR="001049B2" w:rsidRPr="003361CF" w:rsidRDefault="001049B2" w:rsidP="001049B2">
            <w:pPr>
              <w:pStyle w:val="Default"/>
              <w:rPr>
                <w:color w:val="auto"/>
                <w:lang w:val="sq-AL" w:eastAsia="sq-AL"/>
              </w:rPr>
            </w:pPr>
          </w:p>
          <w:p w14:paraId="4A81CACC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DD8F6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sz w:val="24"/>
                <w:szCs w:val="24"/>
              </w:rPr>
              <w:t>Tematika 1:  Komuniteti</w:t>
            </w:r>
          </w:p>
          <w:p w14:paraId="758941EF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B375AC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60719" w14:textId="77777777"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3B2C16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173850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sz w:val="24"/>
                <w:szCs w:val="24"/>
              </w:rPr>
              <w:t>Tematika 2:  Kultura</w:t>
            </w:r>
          </w:p>
          <w:p w14:paraId="34D81341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67754F" w14:textId="77777777"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0C4996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0034A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3B1B34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Tematika 3:  Tregu global </w:t>
            </w:r>
          </w:p>
          <w:p w14:paraId="388F7454" w14:textId="77777777" w:rsidR="001049B2" w:rsidRPr="003361CF" w:rsidRDefault="001049B2" w:rsidP="001049B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26E9D91" w14:textId="77777777" w:rsidR="001049B2" w:rsidRPr="003361CF" w:rsidRDefault="001049B2" w:rsidP="001049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</w:p>
        </w:tc>
        <w:tc>
          <w:tcPr>
            <w:tcW w:w="4006" w:type="dxa"/>
          </w:tcPr>
          <w:p w14:paraId="189FC8D3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 w:eastAsia="sq-AL"/>
              </w:rPr>
            </w:pPr>
            <w:r w:rsidRPr="003361CF">
              <w:rPr>
                <w:color w:val="auto"/>
                <w:lang w:val="sq-AL"/>
              </w:rPr>
              <w:t xml:space="preserve">Nevojat </w:t>
            </w:r>
          </w:p>
          <w:p w14:paraId="44E817F3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 w:eastAsia="sq-AL"/>
              </w:rPr>
            </w:pPr>
            <w:r w:rsidRPr="003361CF">
              <w:rPr>
                <w:color w:val="auto"/>
                <w:lang w:val="sq-AL"/>
              </w:rPr>
              <w:t>Shërbimet</w:t>
            </w:r>
            <w:r w:rsidRPr="003361CF">
              <w:rPr>
                <w:color w:val="auto"/>
                <w:lang w:val="sq-AL" w:eastAsia="sq-AL"/>
              </w:rPr>
              <w:t xml:space="preserve"> </w:t>
            </w:r>
          </w:p>
          <w:p w14:paraId="16EBA231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Institucionet</w:t>
            </w:r>
          </w:p>
          <w:p w14:paraId="68B9EE44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Përgjegjësitë  e qeverisjes vendore</w:t>
            </w:r>
          </w:p>
          <w:p w14:paraId="3FF696F2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Shërbimet që ofrohen në komunitet</w:t>
            </w:r>
          </w:p>
          <w:p w14:paraId="72099F7F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Shërbime për grupet në nevojë</w:t>
            </w:r>
          </w:p>
          <w:p w14:paraId="7638C651" w14:textId="77777777" w:rsidR="001049B2" w:rsidRPr="003361CF" w:rsidRDefault="00157E2D" w:rsidP="0015027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Projekt – ora e parë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B1D02F0" w14:textId="77777777" w:rsidR="001049B2" w:rsidRPr="003361CF" w:rsidRDefault="001049B2" w:rsidP="001049B2">
            <w:pPr>
              <w:pStyle w:val="Default"/>
              <w:ind w:left="720"/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Si të realizojmë një vlerësim të nevojave për komunitetin e të moshuarve</w:t>
            </w:r>
          </w:p>
          <w:p w14:paraId="2306B896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Vullnetarizmi</w:t>
            </w:r>
          </w:p>
          <w:p w14:paraId="53E40EA9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Vlerësimi i nevojave dhe i burimeve</w:t>
            </w:r>
          </w:p>
          <w:p w14:paraId="6F133DC3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b/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Cilësia e shërbimeve</w:t>
            </w:r>
          </w:p>
          <w:p w14:paraId="50354FE9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Pje</w:t>
            </w:r>
            <w:r w:rsidR="008C27A8" w:rsidRPr="003361CF">
              <w:rPr>
                <w:color w:val="auto"/>
                <w:lang w:val="sq-AL"/>
              </w:rPr>
              <w:t>sëmarrja në jetën e komunitetit</w:t>
            </w:r>
            <w:r w:rsidRPr="003361CF">
              <w:rPr>
                <w:color w:val="auto"/>
                <w:lang w:val="sq-AL"/>
              </w:rPr>
              <w:t xml:space="preserve"> </w:t>
            </w:r>
          </w:p>
          <w:p w14:paraId="2847710B" w14:textId="77777777" w:rsidR="001049B2" w:rsidRPr="003361CF" w:rsidRDefault="001049B2" w:rsidP="00150275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Kontributi im për komunitetin</w:t>
            </w:r>
          </w:p>
          <w:p w14:paraId="57C86CD7" w14:textId="77777777" w:rsidR="001049B2" w:rsidRPr="003361CF" w:rsidRDefault="00150275" w:rsidP="001049B2">
            <w:pPr>
              <w:pStyle w:val="Default"/>
              <w:numPr>
                <w:ilvl w:val="0"/>
                <w:numId w:val="25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Dita e kulturës</w:t>
            </w:r>
          </w:p>
          <w:p w14:paraId="3F0456A3" w14:textId="77777777" w:rsidR="001049B2" w:rsidRPr="003361CF" w:rsidRDefault="008C27A8" w:rsidP="00131CCA">
            <w:pPr>
              <w:pStyle w:val="Default"/>
              <w:numPr>
                <w:ilvl w:val="0"/>
                <w:numId w:val="25"/>
              </w:numPr>
              <w:rPr>
                <w:b/>
                <w:color w:val="auto"/>
                <w:lang w:val="sq-AL"/>
              </w:rPr>
            </w:pPr>
            <w:r w:rsidRPr="003361CF">
              <w:rPr>
                <w:b/>
                <w:color w:val="auto"/>
                <w:lang w:val="sq-AL"/>
              </w:rPr>
              <w:t xml:space="preserve"> Detyrë</w:t>
            </w:r>
            <w:r w:rsidR="001049B2" w:rsidRPr="003361CF">
              <w:rPr>
                <w:b/>
                <w:color w:val="auto"/>
                <w:lang w:val="sq-AL"/>
              </w:rPr>
              <w:t xml:space="preserve"> </w:t>
            </w:r>
            <w:r w:rsidR="00157E2D" w:rsidRPr="003361CF">
              <w:rPr>
                <w:b/>
                <w:color w:val="auto"/>
                <w:lang w:val="sq-AL"/>
              </w:rPr>
              <w:t>përmbledhëse</w:t>
            </w:r>
            <w:r w:rsidRPr="003361CF">
              <w:rPr>
                <w:b/>
                <w:color w:val="auto"/>
                <w:lang w:val="sq-AL"/>
              </w:rPr>
              <w:t xml:space="preserve"> për   periudhën e parë</w:t>
            </w:r>
          </w:p>
        </w:tc>
        <w:tc>
          <w:tcPr>
            <w:tcW w:w="3661" w:type="dxa"/>
          </w:tcPr>
          <w:p w14:paraId="247C7F96" w14:textId="77777777" w:rsidR="001049B2" w:rsidRPr="003361CF" w:rsidRDefault="001049B2" w:rsidP="00150275">
            <w:pPr>
              <w:pStyle w:val="Default"/>
              <w:ind w:left="720"/>
              <w:rPr>
                <w:color w:val="auto"/>
                <w:lang w:val="sq-AL"/>
              </w:rPr>
            </w:pPr>
          </w:p>
          <w:p w14:paraId="57376533" w14:textId="77777777" w:rsidR="001049B2" w:rsidRPr="003361CF" w:rsidRDefault="001049B2" w:rsidP="001049B2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399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Festat tradicionale</w:t>
            </w:r>
          </w:p>
          <w:p w14:paraId="033228DA" w14:textId="77777777"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Arti i gatimit</w:t>
            </w:r>
          </w:p>
          <w:p w14:paraId="3655E613" w14:textId="77777777"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</w:rPr>
              <w:t>Shumë</w:t>
            </w:r>
            <w:r w:rsidRPr="003361CF">
              <w:rPr>
                <w:color w:val="auto"/>
                <w:lang w:val="sq-AL"/>
              </w:rPr>
              <w:t>llojshmëria kulturore</w:t>
            </w:r>
          </w:p>
          <w:p w14:paraId="18682732" w14:textId="77777777"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Rolet dhe stereotipat gjinorë</w:t>
            </w:r>
          </w:p>
          <w:p w14:paraId="6EB46DCC" w14:textId="77777777"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Tradita e emrit</w:t>
            </w:r>
          </w:p>
          <w:p w14:paraId="1AE513A3" w14:textId="77777777"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Kultura dhe shëndeti</w:t>
            </w:r>
          </w:p>
          <w:p w14:paraId="612F16AD" w14:textId="77777777" w:rsidR="001049B2" w:rsidRPr="003361CF" w:rsidRDefault="008C27A8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Dallimet kulturore</w:t>
            </w:r>
          </w:p>
          <w:p w14:paraId="6685C91B" w14:textId="77777777" w:rsidR="001049B2" w:rsidRPr="003361CF" w:rsidRDefault="001049B2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Konfliktet me bazë kulturore</w:t>
            </w:r>
          </w:p>
          <w:p w14:paraId="3580FDFB" w14:textId="77777777" w:rsidR="001049B2" w:rsidRPr="003361CF" w:rsidRDefault="008C27A8" w:rsidP="001049B2">
            <w:pPr>
              <w:pStyle w:val="Default"/>
              <w:numPr>
                <w:ilvl w:val="0"/>
                <w:numId w:val="26"/>
              </w:numPr>
              <w:rPr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>Të mos diskriminojmë</w:t>
            </w:r>
          </w:p>
          <w:p w14:paraId="309C529D" w14:textId="77777777" w:rsidR="008C27A8" w:rsidRPr="003361CF" w:rsidRDefault="001049B2" w:rsidP="008C27A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Mënyrat e zgjidhjes së konfliktit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1A0EFF" w14:textId="77777777" w:rsidR="008C27A8" w:rsidRPr="003361CF" w:rsidRDefault="00157E2D" w:rsidP="008C27A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Projekt – ora e dytë</w:t>
            </w:r>
            <w:r w:rsidR="00150275" w:rsidRPr="003361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27A8" w:rsidRPr="003361C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50275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Si të realizojmë një vlerësim të nevojave për komunitetin e të moshuarve</w:t>
            </w:r>
          </w:p>
          <w:p w14:paraId="1ABE5529" w14:textId="77777777" w:rsidR="001049B2" w:rsidRPr="003361CF" w:rsidRDefault="003A3F96" w:rsidP="008C27A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Detyrë përmbledhëse </w:t>
            </w:r>
            <w:r w:rsidR="008C27A8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 periudhën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e 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dyt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  <w:p w14:paraId="12D5B793" w14:textId="77777777" w:rsidR="001049B2" w:rsidRPr="003361CF" w:rsidRDefault="001049B2" w:rsidP="001049B2">
            <w:pPr>
              <w:pStyle w:val="Default"/>
              <w:rPr>
                <w:b/>
                <w:color w:val="auto"/>
                <w:lang w:val="sq-AL"/>
              </w:rPr>
            </w:pPr>
            <w:r w:rsidRPr="003361CF">
              <w:rPr>
                <w:color w:val="auto"/>
                <w:lang w:val="sq-AL"/>
              </w:rPr>
              <w:t xml:space="preserve">  </w:t>
            </w:r>
          </w:p>
          <w:p w14:paraId="2BF0464A" w14:textId="77777777" w:rsidR="001049B2" w:rsidRPr="003361CF" w:rsidRDefault="001049B2" w:rsidP="001049B2">
            <w:pPr>
              <w:pStyle w:val="Default"/>
              <w:rPr>
                <w:b/>
                <w:lang w:eastAsia="sq-AL"/>
              </w:rPr>
            </w:pPr>
          </w:p>
        </w:tc>
        <w:tc>
          <w:tcPr>
            <w:tcW w:w="3909" w:type="dxa"/>
          </w:tcPr>
          <w:p w14:paraId="3BC54E17" w14:textId="77777777" w:rsidR="001049B2" w:rsidRPr="003361CF" w:rsidRDefault="001049B2" w:rsidP="001049B2">
            <w:pPr>
              <w:pStyle w:val="Default"/>
              <w:rPr>
                <w:b/>
                <w:bCs/>
                <w:color w:val="auto"/>
                <w:lang w:val="sq-AL"/>
              </w:rPr>
            </w:pPr>
          </w:p>
          <w:p w14:paraId="1B518D97" w14:textId="77777777" w:rsidR="003361CF" w:rsidRPr="003361CF" w:rsidRDefault="001049B2" w:rsidP="001049B2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Cs/>
                <w:color w:val="auto"/>
                <w:lang w:val="sq-AL"/>
              </w:rPr>
              <w:t>Dita e tolerancës</w:t>
            </w:r>
          </w:p>
          <w:p w14:paraId="22B1AD67" w14:textId="77777777" w:rsidR="003361CF" w:rsidRPr="003361CF" w:rsidRDefault="003361CF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/>
                <w:color w:val="auto"/>
                <w:lang w:val="sq-AL"/>
              </w:rPr>
              <w:t>Projekt – ora e tre</w:t>
            </w:r>
            <w:r w:rsidR="001049B2" w:rsidRPr="003361CF">
              <w:rPr>
                <w:b/>
                <w:color w:val="auto"/>
                <w:lang w:val="sq-AL"/>
              </w:rPr>
              <w:t>të</w:t>
            </w:r>
            <w:r w:rsidR="001049B2" w:rsidRPr="003361CF">
              <w:rPr>
                <w:color w:val="auto"/>
                <w:lang w:val="sq-AL"/>
              </w:rPr>
              <w:t xml:space="preserve">: </w:t>
            </w:r>
            <w:r w:rsidR="001049B2" w:rsidRPr="003361CF">
              <w:rPr>
                <w:bCs/>
                <w:color w:val="auto"/>
                <w:lang w:val="sq-AL"/>
              </w:rPr>
              <w:t xml:space="preserve"> Si      të realizoj</w:t>
            </w:r>
            <w:r w:rsidR="0099362D">
              <w:rPr>
                <w:bCs/>
                <w:color w:val="auto"/>
                <w:lang w:val="sq-AL"/>
              </w:rPr>
              <w:t>m</w:t>
            </w:r>
            <w:r w:rsidR="001049B2" w:rsidRPr="003361CF">
              <w:rPr>
                <w:bCs/>
                <w:color w:val="auto"/>
                <w:lang w:val="sq-AL"/>
              </w:rPr>
              <w:t>ë një vlerësim të nevojave për komunitetin e të moshuarve</w:t>
            </w:r>
          </w:p>
          <w:p w14:paraId="15561034" w14:textId="77777777"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t>Tregtia</w:t>
            </w:r>
          </w:p>
          <w:p w14:paraId="21B84ED1" w14:textId="77777777"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Barrierat dhe marrëveshjet tregtare</w:t>
            </w:r>
          </w:p>
          <w:p w14:paraId="36B47D0C" w14:textId="77777777"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Bëjmë një marrëveshje</w:t>
            </w:r>
          </w:p>
          <w:p w14:paraId="452DF606" w14:textId="77777777"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Roli i individëve si burime njerëzore</w:t>
            </w:r>
          </w:p>
          <w:p w14:paraId="0F4414A8" w14:textId="77777777"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lang w:eastAsia="sq-AL"/>
              </w:rPr>
              <w:t>Bota e fjalëve dhe e parave</w:t>
            </w:r>
          </w:p>
          <w:p w14:paraId="41D927A7" w14:textId="77777777" w:rsidR="003361CF" w:rsidRPr="003361CF" w:rsidRDefault="001049B2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/>
                <w:lang w:eastAsia="sq-AL"/>
              </w:rPr>
              <w:t>Veprimtari</w:t>
            </w:r>
            <w:r w:rsidR="003361CF" w:rsidRPr="003361CF">
              <w:rPr>
                <w:lang w:eastAsia="sq-AL"/>
              </w:rPr>
              <w:t>: Vendet më të mira për tregti</w:t>
            </w:r>
          </w:p>
          <w:p w14:paraId="42D31B78" w14:textId="77777777" w:rsidR="001049B2" w:rsidRPr="003361CF" w:rsidRDefault="003361CF" w:rsidP="003361CF">
            <w:pPr>
              <w:pStyle w:val="Default"/>
              <w:numPr>
                <w:ilvl w:val="0"/>
                <w:numId w:val="27"/>
              </w:numPr>
              <w:rPr>
                <w:bCs/>
                <w:color w:val="auto"/>
                <w:lang w:val="sq-AL"/>
              </w:rPr>
            </w:pPr>
            <w:r w:rsidRPr="003361CF">
              <w:rPr>
                <w:b/>
              </w:rPr>
              <w:t>Detyrë</w:t>
            </w:r>
            <w:r w:rsidR="001049B2" w:rsidRPr="003361CF">
              <w:rPr>
                <w:b/>
              </w:rPr>
              <w:t xml:space="preserve"> </w:t>
            </w:r>
            <w:r w:rsidRPr="003361CF">
              <w:rPr>
                <w:b/>
              </w:rPr>
              <w:t>p</w:t>
            </w:r>
            <w:r w:rsidR="00157E2D" w:rsidRPr="003361CF">
              <w:rPr>
                <w:b/>
              </w:rPr>
              <w:t>ërmbledhëse</w:t>
            </w:r>
            <w:r w:rsidR="001049B2" w:rsidRPr="003361CF">
              <w:rPr>
                <w:b/>
              </w:rPr>
              <w:t xml:space="preserve"> </w:t>
            </w:r>
            <w:r w:rsidRPr="003361CF">
              <w:rPr>
                <w:b/>
              </w:rPr>
              <w:t>për periudhën</w:t>
            </w:r>
            <w:r w:rsidR="001049B2" w:rsidRPr="003361CF">
              <w:rPr>
                <w:b/>
              </w:rPr>
              <w:t xml:space="preserve"> e tret</w:t>
            </w:r>
            <w:r w:rsidR="00157E2D" w:rsidRPr="003361CF">
              <w:rPr>
                <w:b/>
              </w:rPr>
              <w:t>ë</w:t>
            </w:r>
          </w:p>
          <w:p w14:paraId="37D1905A" w14:textId="77777777" w:rsidR="001049B2" w:rsidRPr="003361CF" w:rsidRDefault="001049B2" w:rsidP="001049B2">
            <w:pPr>
              <w:pStyle w:val="ListParagrap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D9BAAA7" w14:textId="77777777" w:rsidR="001049B2" w:rsidRPr="003361CF" w:rsidRDefault="001049B2" w:rsidP="001049B2">
            <w:pPr>
              <w:pStyle w:val="Default"/>
              <w:rPr>
                <w:b/>
                <w:color w:val="auto"/>
                <w:lang w:val="sq-AL"/>
              </w:rPr>
            </w:pPr>
          </w:p>
          <w:p w14:paraId="57EEC054" w14:textId="77777777" w:rsidR="001049B2" w:rsidRPr="003361CF" w:rsidRDefault="001049B2" w:rsidP="001049B2">
            <w:pPr>
              <w:pStyle w:val="ListParagrap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7D553380" w14:textId="77777777" w:rsidR="00131CCA" w:rsidRPr="003361CF" w:rsidRDefault="00131CCA" w:rsidP="001049B2">
            <w:pPr>
              <w:pStyle w:val="ListParagraph"/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48A59F4C" w14:textId="77777777" w:rsidR="00131CCA" w:rsidRPr="003361CF" w:rsidRDefault="00131CCA" w:rsidP="00131CCA">
            <w:pPr>
              <w:rPr>
                <w:rFonts w:ascii="Times New Roman" w:hAnsi="Times New Roman"/>
                <w:sz w:val="24"/>
                <w:szCs w:val="24"/>
                <w:lang w:eastAsia="sq-AL"/>
              </w:rPr>
            </w:pPr>
          </w:p>
          <w:p w14:paraId="14DD12BC" w14:textId="77777777" w:rsidR="001049B2" w:rsidRPr="003361CF" w:rsidRDefault="001049B2" w:rsidP="001049B2">
            <w:pPr>
              <w:pStyle w:val="Default"/>
              <w:rPr>
                <w:lang w:eastAsia="sq-AL"/>
              </w:rPr>
            </w:pPr>
          </w:p>
        </w:tc>
      </w:tr>
    </w:tbl>
    <w:p w14:paraId="1098BB7E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E5D8752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751D45FC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7F12C7DC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0E8A31BF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66A31260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1904CA3D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67CF4612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15C01E6C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065BCEB5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0B15B572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5ADE9906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8A16761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5307B2CD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69635603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2E78E61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84DD830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4D6B5EB6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B1D4B94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1DE92FFB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15E2610A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8B18098" w14:textId="77777777" w:rsidR="00131CCA" w:rsidRPr="003361CF" w:rsidRDefault="00131CCA" w:rsidP="001049B2">
      <w:pPr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3C9F1764" w14:textId="77777777" w:rsidR="003361CF" w:rsidRP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3E513ECE" w14:textId="77777777" w:rsidR="003361CF" w:rsidRP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4DE338C1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1052EBD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5EDECE58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249EDCF6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7D8F9EC8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09CB618F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5A6A6B03" w14:textId="77777777" w:rsid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</w:p>
    <w:p w14:paraId="3F98378B" w14:textId="77777777" w:rsidR="003361CF" w:rsidRPr="003361CF" w:rsidRDefault="003361CF" w:rsidP="003361CF">
      <w:pPr>
        <w:tabs>
          <w:tab w:val="left" w:pos="5588"/>
        </w:tabs>
        <w:ind w:right="-45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D97A716" w14:textId="77777777" w:rsidR="001049B2" w:rsidRPr="003361CF" w:rsidRDefault="003361CF" w:rsidP="003361CF">
      <w:pPr>
        <w:tabs>
          <w:tab w:val="left" w:pos="5588"/>
        </w:tabs>
        <w:ind w:right="-4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PERIUDHA SHTATOR–</w:t>
      </w:r>
      <w:r w:rsidR="00131CCA" w:rsidRPr="003361CF">
        <w:rPr>
          <w:rFonts w:ascii="Times New Roman" w:hAnsi="Times New Roman"/>
          <w:b/>
          <w:color w:val="000000"/>
          <w:sz w:val="24"/>
          <w:szCs w:val="24"/>
        </w:rPr>
        <w:t>DHJETOR</w:t>
      </w:r>
    </w:p>
    <w:p w14:paraId="4DF1DDCB" w14:textId="77777777" w:rsidR="00131CCA" w:rsidRPr="003361CF" w:rsidRDefault="00131CCA" w:rsidP="001049B2">
      <w:pPr>
        <w:ind w:right="-4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1049B2" w:rsidRPr="003361CF" w14:paraId="2B2D1DFB" w14:textId="77777777" w:rsidTr="001049B2">
        <w:trPr>
          <w:trHeight w:val="710"/>
          <w:jc w:val="center"/>
        </w:trPr>
        <w:tc>
          <w:tcPr>
            <w:tcW w:w="14139" w:type="dxa"/>
            <w:shd w:val="clear" w:color="auto" w:fill="auto"/>
          </w:tcPr>
          <w:p w14:paraId="52D696AD" w14:textId="77777777" w:rsidR="001049B2" w:rsidRPr="003361CF" w:rsidRDefault="001049B2" w:rsidP="001049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14:paraId="0D5F5433" w14:textId="77777777" w:rsidR="001049B2" w:rsidRPr="003361CF" w:rsidRDefault="001049B2" w:rsidP="001049B2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14:paraId="1D2DEAD7" w14:textId="77777777" w:rsidR="001049B2" w:rsidRPr="003361CF" w:rsidRDefault="001049B2" w:rsidP="003361C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endi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e vet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tuar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gojë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dhe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t.</w:t>
            </w:r>
          </w:p>
          <w:p w14:paraId="05970A6F" w14:textId="77777777" w:rsidR="001049B2" w:rsidRPr="003361CF" w:rsidRDefault="001049B2" w:rsidP="003361C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 me vëmendje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entet e bë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nga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rreth një teme,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bërë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ente,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14:paraId="0E77ED03" w14:textId="77777777" w:rsidR="001049B2" w:rsidRPr="003361CF" w:rsidRDefault="001049B2" w:rsidP="003361CF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gon qa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upti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te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ave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uhën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përshtatshëm.</w:t>
            </w:r>
          </w:p>
          <w:p w14:paraId="29CC57C5" w14:textId="77777777" w:rsidR="001049B2" w:rsidRPr="003361CF" w:rsidRDefault="001049B2" w:rsidP="001049B2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14:paraId="1F4FE594" w14:textId="77777777" w:rsidR="001049B2" w:rsidRPr="003361CF" w:rsidRDefault="001049B2" w:rsidP="001049B2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Kompetenca e të menduarit 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mendon në mënyrë kritike dhe krijuese)</w:t>
            </w:r>
          </w:p>
          <w:p w14:paraId="57271D68" w14:textId="77777777"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lem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oq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or...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 xml:space="preserve">j.)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pë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14:paraId="129FF2EE" w14:textId="77777777"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 xml:space="preserve">on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ateg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7"/>
                <w:sz w:val="24"/>
                <w:szCs w:val="24"/>
                <w:lang w:val="sq-AL" w:eastAsia="sq-AL"/>
              </w:rPr>
              <w:t xml:space="preserve"> të ndryshme 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për zg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idh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obl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).</w:t>
            </w:r>
          </w:p>
          <w:p w14:paraId="1D374744" w14:textId="77777777" w:rsidR="001049B2" w:rsidRPr="003361CF" w:rsidRDefault="001049B2" w:rsidP="001049B2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dor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aha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in dhe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tin për të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etur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dhe ng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y 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ive na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dhe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14:paraId="6CB5B505" w14:textId="77777777" w:rsidR="001049B2" w:rsidRPr="003361CF" w:rsidRDefault="001049B2" w:rsidP="001049B2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mëson për të nxënë)</w:t>
            </w:r>
            <w:r w:rsidRPr="003361CF">
              <w:rPr>
                <w:rFonts w:ascii="Times New Roman" w:hAnsi="Times New Roman"/>
                <w:sz w:val="24"/>
                <w:szCs w:val="24"/>
                <w:lang w:eastAsia="sq-AL"/>
              </w:rPr>
              <w:t>.</w:t>
            </w:r>
          </w:p>
          <w:p w14:paraId="11EE7F4C" w14:textId="77777777" w:rsidR="001049B2" w:rsidRPr="003361CF" w:rsidRDefault="001049B2" w:rsidP="00953E3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baton 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të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udh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e 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na nga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bu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im (tekst </w:t>
            </w:r>
            <w:r w:rsidR="00953E36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shkollor, libër, internet, media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) për të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x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ë, vep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,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tivitet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de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w w:val="99"/>
                <w:sz w:val="24"/>
                <w:szCs w:val="24"/>
                <w:lang w:val="sq-AL" w:eastAsia="sq-AL"/>
              </w:rPr>
              <w:t xml:space="preserve">që i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ohet.</w:t>
            </w:r>
          </w:p>
          <w:p w14:paraId="05965177" w14:textId="77777777" w:rsidR="001049B2" w:rsidRPr="003361CF" w:rsidRDefault="001049B2" w:rsidP="00953E36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ën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re ose nj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çështje të dhënë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0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i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ur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nd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të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olona, tab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la,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pas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dhit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eje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log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e.</w:t>
            </w:r>
          </w:p>
          <w:p w14:paraId="72C00750" w14:textId="77777777" w:rsidR="001049B2" w:rsidRPr="003361CF" w:rsidRDefault="001049B2" w:rsidP="001049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BE57409" w14:textId="77777777" w:rsidR="001049B2" w:rsidRPr="003361CF" w:rsidRDefault="001049B2" w:rsidP="001049B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për jetën, sipërmarrjen dhe mjedisin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produktive)</w:t>
            </w:r>
          </w:p>
          <w:p w14:paraId="3CA14D5E" w14:textId="77777777"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in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al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 xml:space="preserve"> në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ollën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unitet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n.</w:t>
            </w:r>
          </w:p>
          <w:p w14:paraId="1321EFA9" w14:textId="77777777"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uton në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up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në që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t,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at që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 dë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 xml:space="preserve">tij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që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14:paraId="17F3D813" w14:textId="77777777" w:rsidR="001049B2" w:rsidRPr="003361CF" w:rsidRDefault="001049B2" w:rsidP="00953E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hata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ht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al, etnik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.) 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(pro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ti/a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 në 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e/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olle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)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14:paraId="00B514CB" w14:textId="77777777" w:rsidR="001049B2" w:rsidRPr="003361CF" w:rsidRDefault="001049B2" w:rsidP="001049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DEB5297" w14:textId="77777777" w:rsidR="001049B2" w:rsidRPr="003361CF" w:rsidRDefault="001049B2" w:rsidP="001049B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qytetare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14:paraId="07CC3018" w14:textId="77777777" w:rsidR="001049B2" w:rsidRPr="003361CF" w:rsidRDefault="001049B2" w:rsidP="001049B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Zbaton dhe respekton rregullat e mirësjelljes dhe respektimit në një shoqëri ku individët janë te ndryshëm</w:t>
            </w:r>
            <w:r w:rsidR="00953E36">
              <w:rPr>
                <w:rFonts w:ascii="Times New Roman" w:hAnsi="Times New Roman"/>
                <w:sz w:val="24"/>
                <w:szCs w:val="24"/>
                <w:lang w:val="sq-AL" w:eastAsia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por të barabartë.</w:t>
            </w:r>
          </w:p>
          <w:p w14:paraId="3F5DC15D" w14:textId="77777777" w:rsidR="001049B2" w:rsidRPr="003361CF" w:rsidRDefault="001049B2" w:rsidP="001049B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Shpjegon në forma të ndryshme të shprehuri d.m.th. e respektimit dhe zbatimit të rregullave dhe ligjeve në një shoqëri ku në themel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qëndron barazia</w:t>
            </w:r>
            <w:r w:rsidR="00953E36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14:paraId="0ACFF2EA" w14:textId="77777777" w:rsidR="001049B2" w:rsidRPr="003361CF" w:rsidRDefault="001049B2" w:rsidP="001049B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A6C496" w14:textId="77777777" w:rsidR="001049B2" w:rsidRPr="003361CF" w:rsidRDefault="001049B2" w:rsidP="001049B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361C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14:paraId="26D09692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52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>Analizon, vlerëson, menaxhon informacionin e marrë elektronikisht (p.sh.,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 xml:space="preserve"> hedhin </w:t>
            </w:r>
            <w:r w:rsidRPr="003361CF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>disa informacione të marra nga interneti</w:t>
            </w:r>
            <w:r w:rsidR="00953E36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>,</w:t>
            </w:r>
            <w:r w:rsidRPr="003361CF">
              <w:rPr>
                <w:rStyle w:val="hps"/>
                <w:rFonts w:ascii="Times New Roman" w:hAnsi="Times New Roman"/>
                <w:sz w:val="24"/>
                <w:szCs w:val="24"/>
                <w:lang w:val="sq-AL" w:eastAsia="sq-AL"/>
              </w:rPr>
              <w:t xml:space="preserve"> duke i përmbledhur në një tabelë ose grafik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).</w:t>
            </w:r>
          </w:p>
        </w:tc>
      </w:tr>
      <w:tr w:rsidR="001049B2" w:rsidRPr="003361CF" w14:paraId="423659FB" w14:textId="77777777" w:rsidTr="001049B2">
        <w:trPr>
          <w:trHeight w:val="2510"/>
          <w:jc w:val="center"/>
        </w:trPr>
        <w:tc>
          <w:tcPr>
            <w:tcW w:w="14139" w:type="dxa"/>
            <w:shd w:val="clear" w:color="auto" w:fill="auto"/>
          </w:tcPr>
          <w:p w14:paraId="7CE3EFD6" w14:textId="77777777" w:rsidR="001049B2" w:rsidRPr="003361CF" w:rsidRDefault="001049B2" w:rsidP="001049B2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14:paraId="4F74D3C9" w14:textId="77777777" w:rsidR="001049B2" w:rsidRPr="003361CF" w:rsidRDefault="001049B2" w:rsidP="001049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sipas kompetencave të fushës:</w:t>
            </w:r>
          </w:p>
          <w:p w14:paraId="4FEDA75A" w14:textId="77777777" w:rsidR="001049B2" w:rsidRPr="003361CF" w:rsidRDefault="00953E36" w:rsidP="001049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Nxënësi/ja</w:t>
            </w:r>
            <w:r w:rsidR="001049B2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14:paraId="6B39FFA9" w14:textId="77777777" w:rsidR="001049B2" w:rsidRPr="003361CF" w:rsidRDefault="001049B2" w:rsidP="001049B2">
            <w:pPr>
              <w:pStyle w:val="ListParagraph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14:paraId="2B11D9AD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4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Liston shërbimet që duhet të kryhen në një komunitet në interes të të gjithë anëtarëve të komunitetit, për krijimin dhe për ruajtjen e një komuniteti të shëndoshë;  </w:t>
            </w:r>
          </w:p>
          <w:p w14:paraId="66D88F3F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Dallon përgjegjësinë e pushtetit vendor në kryerjen e shërbimeve në dobi të komunitetit si: shërbimet publike, rendi dhe qetësia publike, mirëmbajtja dhe mbrojtja e mjedisit etj.; </w:t>
            </w:r>
          </w:p>
          <w:p w14:paraId="1CFC5614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3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Identifikon raste kur pushteti vendor nuk i ka kryer si duhet detyrat e tij ndaj komunitetit;  </w:t>
            </w:r>
          </w:p>
          <w:p w14:paraId="177F1037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Vjel opinionet e anëtarëve të komunitetit për cilësinë e kryerjes së shërbimeve në komunitet;</w:t>
            </w:r>
          </w:p>
          <w:p w14:paraId="009DC462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4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Diskuton për disa nga shërbimet komunitare që mund të realizohen më mirë në shërbim të komunitetit dhe sugjeron ide për përmirësimin e tyre; </w:t>
            </w:r>
          </w:p>
          <w:p w14:paraId="3F839222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5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Përcakton shërbimet komunitare, në të cilat roli i qytetarëve është shumë i rëndësishëm; </w:t>
            </w:r>
          </w:p>
          <w:p w14:paraId="3589F47A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3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Dallon përgjegjësitë e qytetarëve në shërbim të komunitetit, në varësi të llojit të shërbimit; </w:t>
            </w:r>
          </w:p>
          <w:p w14:paraId="0874AE43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Vlerëson shkallën në të cilën qytetarët, në komunitetin e tyre, luajnë rolin e tyre në shërbim të komunitetit.</w:t>
            </w:r>
          </w:p>
          <w:p w14:paraId="7F4DEDD1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Analizon disa nga shkaqet e pjesëmarrjes së dobët të qytetarëve në komunitet.</w:t>
            </w:r>
          </w:p>
          <w:p w14:paraId="6BA974F1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5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Vlerëson shkallën në të cilën ata ndihen përgjegjës për komunitetet në të cilat bëjnë pjesë (shkollë, pallat, lagje etj.);  </w:t>
            </w:r>
          </w:p>
          <w:p w14:paraId="5EF831DE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25" w:line="235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Shpjegon arsyet e pjesëmarrjes të tyre së ulët në shërbim të komunitetit etj;  </w:t>
            </w:r>
          </w:p>
          <w:p w14:paraId="729DF646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1" w:line="237" w:lineRule="auto"/>
              <w:ind w:left="752" w:right="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Diskuton për mundësitë e rritjes së përgjegjësisë dhe të pjesëmarrjes qytetare në shërbim të komunitetit. </w:t>
            </w:r>
          </w:p>
          <w:p w14:paraId="30FDD976" w14:textId="77777777" w:rsidR="001049B2" w:rsidRPr="003361CF" w:rsidRDefault="001049B2" w:rsidP="001049B2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ind w:left="75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eastAsia="Arial" w:hAnsi="Times New Roman"/>
                <w:sz w:val="24"/>
                <w:szCs w:val="24"/>
                <w:lang w:val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err pjesë në mënyrë vullnetare në veprimtaritë e klasës dhe të komunitetit, në emër të së mirës së përbashkët.</w:t>
            </w:r>
          </w:p>
          <w:p w14:paraId="158C4B6D" w14:textId="77777777" w:rsidR="001049B2" w:rsidRPr="003361CF" w:rsidRDefault="001049B2" w:rsidP="001049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26D3AA" w14:textId="77777777" w:rsidR="001049B2" w:rsidRPr="003361CF" w:rsidRDefault="001049B2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p w14:paraId="7E9306A8" w14:textId="77777777" w:rsidR="001049B2" w:rsidRPr="003361CF" w:rsidRDefault="001049B2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p w14:paraId="69735C6E" w14:textId="77777777" w:rsidR="00384790" w:rsidRPr="003361CF" w:rsidRDefault="00384790" w:rsidP="001049B2">
      <w:pPr>
        <w:ind w:right="-450"/>
        <w:rPr>
          <w:rFonts w:ascii="Times New Roman" w:hAnsi="Times New Roman"/>
          <w:sz w:val="24"/>
          <w:szCs w:val="24"/>
        </w:rPr>
      </w:pPr>
    </w:p>
    <w:p w14:paraId="09ADDC7A" w14:textId="77777777" w:rsidR="001049B2" w:rsidRPr="003361CF" w:rsidRDefault="001049B2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p w14:paraId="6DEFF91A" w14:textId="77777777" w:rsidR="0099362D" w:rsidRDefault="0099362D" w:rsidP="00573A2C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A3450E9" w14:textId="77777777" w:rsidR="00131CCA" w:rsidRPr="003361CF" w:rsidRDefault="00573A2C" w:rsidP="0099362D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361CF">
        <w:rPr>
          <w:rFonts w:ascii="Times New Roman" w:hAnsi="Times New Roman"/>
          <w:b/>
          <w:color w:val="000000"/>
          <w:sz w:val="24"/>
          <w:szCs w:val="24"/>
        </w:rPr>
        <w:lastRenderedPageBreak/>
        <w:t>PERIUDHA SHTATOR</w:t>
      </w:r>
      <w:r w:rsidR="0099362D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3361CF">
        <w:rPr>
          <w:rFonts w:ascii="Times New Roman" w:hAnsi="Times New Roman"/>
          <w:b/>
          <w:color w:val="000000"/>
          <w:sz w:val="24"/>
          <w:szCs w:val="24"/>
        </w:rPr>
        <w:t>DHJETOR  14 ORË</w:t>
      </w:r>
    </w:p>
    <w:p w14:paraId="3410B4DD" w14:textId="77777777" w:rsidR="00131CCA" w:rsidRPr="003361CF" w:rsidRDefault="00131CCA" w:rsidP="001049B2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37"/>
        <w:gridCol w:w="735"/>
        <w:gridCol w:w="517"/>
        <w:gridCol w:w="3263"/>
        <w:gridCol w:w="2790"/>
        <w:gridCol w:w="1530"/>
        <w:gridCol w:w="1710"/>
        <w:gridCol w:w="1620"/>
      </w:tblGrid>
      <w:tr w:rsidR="00283D75" w:rsidRPr="003361CF" w14:paraId="3B016AD4" w14:textId="77777777" w:rsidTr="00E458A8">
        <w:tc>
          <w:tcPr>
            <w:tcW w:w="541" w:type="dxa"/>
          </w:tcPr>
          <w:p w14:paraId="7FF7614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Nr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505C605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Tematika/</w:t>
            </w:r>
          </w:p>
          <w:p w14:paraId="02EA0C8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Nëntematika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67EF861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517" w:type="dxa"/>
            <w:tcBorders>
              <w:top w:val="single" w:sz="4" w:space="0" w:color="auto"/>
            </w:tcBorders>
          </w:tcPr>
          <w:p w14:paraId="6AF7DB2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14:paraId="41A02E61" w14:textId="77777777"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Tema mësimore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92021C5" w14:textId="77777777"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Situatë e parashikuar të të nxënit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BC56F0" w14:textId="77777777" w:rsidR="00283D75" w:rsidRPr="003361CF" w:rsidRDefault="00283D75" w:rsidP="00283D75">
            <w:pPr>
              <w:pStyle w:val="BodyText"/>
              <w:jc w:val="center"/>
              <w:rPr>
                <w:b/>
                <w:bCs/>
                <w:lang w:eastAsia="sq-AL"/>
              </w:rPr>
            </w:pPr>
            <w:r w:rsidRPr="003361CF">
              <w:rPr>
                <w:b/>
                <w:bCs/>
                <w:lang w:eastAsia="sq-AL"/>
              </w:rPr>
              <w:t>Metodologjia dhe veprimtaritë e nxënësve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45FFCE4" w14:textId="77777777"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Vlerësimi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175B084" w14:textId="77777777" w:rsidR="00283D75" w:rsidRPr="003361CF" w:rsidRDefault="00283D75" w:rsidP="00283D75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Burimet</w:t>
            </w:r>
          </w:p>
        </w:tc>
      </w:tr>
      <w:tr w:rsidR="00283D75" w:rsidRPr="003361CF" w14:paraId="498FCCCA" w14:textId="77777777" w:rsidTr="00E458A8">
        <w:tc>
          <w:tcPr>
            <w:tcW w:w="541" w:type="dxa"/>
          </w:tcPr>
          <w:p w14:paraId="406C2DA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1120CD1E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Komuniteti</w:t>
            </w:r>
          </w:p>
          <w:p w14:paraId="3269C321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6F8A8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38231A9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35BFE4C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263" w:type="dxa"/>
          </w:tcPr>
          <w:p w14:paraId="1DB7880C" w14:textId="77777777" w:rsidR="00283D75" w:rsidRPr="003361CF" w:rsidRDefault="0099362D" w:rsidP="00283D7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Nevojat</w:t>
            </w:r>
          </w:p>
          <w:p w14:paraId="24EAF639" w14:textId="77777777" w:rsidR="00283D75" w:rsidRPr="003361CF" w:rsidRDefault="00283D75" w:rsidP="00283D7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64F4B595" w14:textId="77777777" w:rsidR="00283D75" w:rsidRPr="003361CF" w:rsidRDefault="00283D75" w:rsidP="0099362D">
            <w:pPr>
              <w:ind w:left="-18"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Njeriu ka disa nevoja bazë </w:t>
            </w:r>
            <w:r w:rsidR="0099362D">
              <w:rPr>
                <w:rFonts w:ascii="Times New Roman" w:hAnsi="Times New Roman"/>
                <w:sz w:val="24"/>
                <w:szCs w:val="24"/>
              </w:rPr>
              <w:br/>
              <w:t xml:space="preserve">dhe 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për t’i plotësuar këto nevoja kërkohet organizimi</w:t>
            </w:r>
            <w:r w:rsidR="0099362D">
              <w:rPr>
                <w:rFonts w:ascii="Times New Roman" w:hAnsi="Times New Roman"/>
                <w:sz w:val="24"/>
                <w:szCs w:val="24"/>
              </w:rPr>
              <w:br/>
            </w:r>
            <w:r w:rsidRPr="003361CF">
              <w:rPr>
                <w:rFonts w:ascii="Times New Roman" w:hAnsi="Times New Roman"/>
                <w:sz w:val="24"/>
                <w:szCs w:val="24"/>
              </w:rPr>
              <w:t>i shërbimeve publike dhe jopublike (familjet e përmbytura)</w:t>
            </w:r>
          </w:p>
        </w:tc>
        <w:tc>
          <w:tcPr>
            <w:tcW w:w="1530" w:type="dxa"/>
            <w:vMerge w:val="restart"/>
          </w:tcPr>
          <w:p w14:paraId="1AE6FCE8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Punë në grup dhe punë individuale </w:t>
            </w:r>
          </w:p>
          <w:p w14:paraId="2A8119B6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5C4354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14:paraId="433BEC2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14:paraId="6CDFA9CC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B81ED3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Ilustrim </w:t>
            </w:r>
          </w:p>
          <w:p w14:paraId="22757B3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fotosh</w:t>
            </w:r>
          </w:p>
          <w:p w14:paraId="1003F37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29F44C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14:paraId="331ED43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0BF61B3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Diskutimi</w:t>
            </w:r>
          </w:p>
          <w:p w14:paraId="0913F137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196EA5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B69B77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76F0CE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dyshe</w:t>
            </w:r>
          </w:p>
          <w:p w14:paraId="1101011B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E941C6F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313ADEF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5047AF8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Hulumtim</w:t>
            </w:r>
          </w:p>
          <w:p w14:paraId="77EE716E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1827409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Zbulim</w:t>
            </w:r>
          </w:p>
          <w:p w14:paraId="54AA4679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35E7B8E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Diskutimi</w:t>
            </w:r>
          </w:p>
          <w:p w14:paraId="7AB6CA21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1754222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76ECCB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</w:t>
            </w:r>
          </w:p>
        </w:tc>
        <w:tc>
          <w:tcPr>
            <w:tcW w:w="1710" w:type="dxa"/>
            <w:vMerge w:val="restart"/>
          </w:tcPr>
          <w:p w14:paraId="5F66E470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Vlerësim për të </w:t>
            </w:r>
            <w:r w:rsidR="00157E2D"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nxënit</w:t>
            </w: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formues</w:t>
            </w:r>
          </w:p>
          <w:p w14:paraId="09567B7A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CBA22E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01994A8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68B19E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me gojë</w:t>
            </w:r>
          </w:p>
          <w:p w14:paraId="7B72EA44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922187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1CDE08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7EB645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14:paraId="61234BFB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26D100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62CA74B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1ACE3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14:paraId="316642B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14:paraId="3B1A306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6C0F6E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3CBE66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054224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6B4554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38BAA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E5D1FB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9665CD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5CC5DC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Vlerësim i </w:t>
            </w:r>
          </w:p>
          <w:p w14:paraId="2C35D81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14:paraId="28AF7A1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14:paraId="6EEBA3BD" w14:textId="77777777" w:rsidR="00283D75" w:rsidRPr="003361CF" w:rsidRDefault="00283D75" w:rsidP="00283D75">
            <w:pPr>
              <w:pStyle w:val="NoSpacing"/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 i nxënësit</w:t>
            </w:r>
          </w:p>
          <w:p w14:paraId="60F56C44" w14:textId="77777777" w:rsidR="00283D75" w:rsidRPr="003361CF" w:rsidRDefault="00283D75" w:rsidP="00283D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47480A" w14:textId="77777777" w:rsidR="00283D75" w:rsidRPr="003361CF" w:rsidRDefault="00283D75" w:rsidP="00283D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14:paraId="43A39195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14:paraId="7514D4D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B35785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D57A69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14:paraId="769D91D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5EFDEE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14:paraId="2E475E5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2FB3DAC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B79B1F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6AC6F2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031EF3C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6B39B2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352FBA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 Foto</w:t>
            </w:r>
          </w:p>
          <w:p w14:paraId="418D3E7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2A30EC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47C0D6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61A884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2EAC23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14:paraId="0328A6B3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</w:tc>
      </w:tr>
      <w:tr w:rsidR="00283D75" w:rsidRPr="003361CF" w14:paraId="353A8561" w14:textId="77777777" w:rsidTr="00E458A8">
        <w:tc>
          <w:tcPr>
            <w:tcW w:w="541" w:type="dxa"/>
          </w:tcPr>
          <w:p w14:paraId="2CB02ED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14:paraId="7E0252B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3A2BF11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42CC418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63" w:type="dxa"/>
          </w:tcPr>
          <w:p w14:paraId="30FB2A9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Cs/>
                <w:sz w:val="24"/>
                <w:szCs w:val="24"/>
              </w:rPr>
              <w:t>Shërbimet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2E9DCC6E" w14:textId="77777777" w:rsidR="00283D75" w:rsidRPr="003361CF" w:rsidRDefault="00157E2D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Shërbimet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qe ofron Bashkia</w:t>
            </w:r>
          </w:p>
        </w:tc>
        <w:tc>
          <w:tcPr>
            <w:tcW w:w="1530" w:type="dxa"/>
            <w:vMerge/>
          </w:tcPr>
          <w:p w14:paraId="76B86F2D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</w:tcPr>
          <w:p w14:paraId="1C8DFBAC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0DFCC5BC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37732D4D" w14:textId="77777777" w:rsidTr="00E458A8">
        <w:tc>
          <w:tcPr>
            <w:tcW w:w="541" w:type="dxa"/>
          </w:tcPr>
          <w:p w14:paraId="211BAA0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7" w:type="dxa"/>
          </w:tcPr>
          <w:p w14:paraId="3D57064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4E98473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42F164D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263" w:type="dxa"/>
          </w:tcPr>
          <w:p w14:paraId="41B5A39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Institucion</w:t>
            </w:r>
            <w:r w:rsidRPr="003361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051560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B5F4980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Identifikoni inst</w:t>
            </w:r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itucionet dhe shërbimet që ato o</w:t>
            </w: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frojnë për të plotësuar nevojat e komunitetit.</w:t>
            </w:r>
          </w:p>
          <w:p w14:paraId="11939B6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Familjet e ngujuara</w:t>
            </w:r>
          </w:p>
        </w:tc>
        <w:tc>
          <w:tcPr>
            <w:tcW w:w="1530" w:type="dxa"/>
            <w:vMerge/>
          </w:tcPr>
          <w:p w14:paraId="66BE7C09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vMerge/>
          </w:tcPr>
          <w:p w14:paraId="34A9648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181464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499984B3" w14:textId="77777777" w:rsidTr="00E458A8">
        <w:tc>
          <w:tcPr>
            <w:tcW w:w="541" w:type="dxa"/>
          </w:tcPr>
          <w:p w14:paraId="589DAC5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14:paraId="33E8E5B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08C05C3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7" w:type="dxa"/>
          </w:tcPr>
          <w:p w14:paraId="569F7F0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263" w:type="dxa"/>
          </w:tcPr>
          <w:p w14:paraId="3FDA0F5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Përgjegjësitë e qeverisjes </w:t>
            </w:r>
          </w:p>
          <w:p w14:paraId="2B8B022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vendore</w:t>
            </w:r>
          </w:p>
        </w:tc>
        <w:tc>
          <w:tcPr>
            <w:tcW w:w="2790" w:type="dxa"/>
          </w:tcPr>
          <w:p w14:paraId="0EDE569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Shqetësimet e gjyshes së Siborës.</w:t>
            </w:r>
          </w:p>
          <w:p w14:paraId="02AC3F6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Shtoni dhe ju ankesat </w:t>
            </w:r>
          </w:p>
          <w:p w14:paraId="250887B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 familjes suaj.</w:t>
            </w:r>
          </w:p>
        </w:tc>
        <w:tc>
          <w:tcPr>
            <w:tcW w:w="1530" w:type="dxa"/>
            <w:vMerge/>
          </w:tcPr>
          <w:p w14:paraId="534B4DA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AEEC5C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052723E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1C10DF29" w14:textId="77777777" w:rsidTr="00E458A8">
        <w:tc>
          <w:tcPr>
            <w:tcW w:w="541" w:type="dxa"/>
          </w:tcPr>
          <w:p w14:paraId="2184A5D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37" w:type="dxa"/>
          </w:tcPr>
          <w:p w14:paraId="78D9EDC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5B840DF6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7" w:type="dxa"/>
          </w:tcPr>
          <w:p w14:paraId="74187D6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3263" w:type="dxa"/>
          </w:tcPr>
          <w:p w14:paraId="6A8F5C2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Shërbimet që </w:t>
            </w:r>
          </w:p>
          <w:p w14:paraId="18CF946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ofrohen  </w:t>
            </w:r>
          </w:p>
          <w:p w14:paraId="6E7CB81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komunitet</w:t>
            </w:r>
          </w:p>
          <w:p w14:paraId="41AE21B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04F621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72B73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Lista e institucioneve që ofrojnë shërbime në komunitet.</w:t>
            </w:r>
          </w:p>
        </w:tc>
        <w:tc>
          <w:tcPr>
            <w:tcW w:w="1530" w:type="dxa"/>
            <w:vMerge/>
          </w:tcPr>
          <w:p w14:paraId="1BEB8EE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6D6DAB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B905B7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15C9A09D" w14:textId="77777777" w:rsidTr="00E458A8">
        <w:tc>
          <w:tcPr>
            <w:tcW w:w="541" w:type="dxa"/>
          </w:tcPr>
          <w:p w14:paraId="4E4DEAF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E3B824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6C01F6B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7" w:type="dxa"/>
          </w:tcPr>
          <w:p w14:paraId="2262E6A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3263" w:type="dxa"/>
          </w:tcPr>
          <w:p w14:paraId="47369D0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Shërbime</w:t>
            </w:r>
          </w:p>
          <w:p w14:paraId="15322C7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për grupet </w:t>
            </w:r>
          </w:p>
          <w:p w14:paraId="40E1C4A6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nevojë</w:t>
            </w:r>
          </w:p>
        </w:tc>
        <w:tc>
          <w:tcPr>
            <w:tcW w:w="2790" w:type="dxa"/>
          </w:tcPr>
          <w:p w14:paraId="3041FD3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Situata e Erës.</w:t>
            </w:r>
          </w:p>
          <w:p w14:paraId="6E9B991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Njerëzit me aftësi të kufizuar, të moshuarit që kanë nevojë për </w:t>
            </w:r>
          </w:p>
          <w:p w14:paraId="624DFCF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kujdes, fëmijët pa prindër </w:t>
            </w:r>
          </w:p>
          <w:p w14:paraId="64EDC33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dhe familjet pa të ardhura </w:t>
            </w:r>
          </w:p>
          <w:p w14:paraId="106776D1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janë grupe në nevojë.</w:t>
            </w:r>
          </w:p>
          <w:p w14:paraId="6C45F53B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</w:tcPr>
          <w:p w14:paraId="52DDD94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3E695B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00AB4D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478D88EF" w14:textId="77777777" w:rsidTr="00E458A8">
        <w:tc>
          <w:tcPr>
            <w:tcW w:w="541" w:type="dxa"/>
          </w:tcPr>
          <w:p w14:paraId="7323531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37" w:type="dxa"/>
          </w:tcPr>
          <w:p w14:paraId="2D37921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47EB61A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7" w:type="dxa"/>
          </w:tcPr>
          <w:p w14:paraId="2C0D33F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3263" w:type="dxa"/>
          </w:tcPr>
          <w:p w14:paraId="118F090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Projekt: </w:t>
            </w:r>
          </w:p>
          <w:p w14:paraId="375964BF" w14:textId="77777777" w:rsidR="00283D75" w:rsidRPr="003361CF" w:rsidRDefault="0099362D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(ora e parë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B7AD71D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Si të realizoj</w:t>
            </w:r>
            <w:r w:rsidR="0099362D">
              <w:rPr>
                <w:rFonts w:ascii="Times New Roman" w:hAnsi="Times New Roman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ë </w:t>
            </w:r>
          </w:p>
          <w:p w14:paraId="329B6AAC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një vlerësim të nevojave për komunitetin </w:t>
            </w:r>
          </w:p>
          <w:p w14:paraId="0F581B2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 të moshuarve</w:t>
            </w:r>
          </w:p>
          <w:p w14:paraId="4215A83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3E4118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F81ABC1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Vëzhgohet nga afër gjendja e një grup</w:t>
            </w:r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të të moshuarve</w:t>
            </w:r>
          </w:p>
          <w:p w14:paraId="5CA6F609" w14:textId="77777777"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C3998E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8ABA36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BA82C7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DBF863C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68272F91" w14:textId="77777777" w:rsidTr="00E458A8">
        <w:tc>
          <w:tcPr>
            <w:tcW w:w="541" w:type="dxa"/>
          </w:tcPr>
          <w:p w14:paraId="1BCB0A33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14:paraId="5753040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26CEF8B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14:paraId="6D28020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</w:p>
        </w:tc>
        <w:tc>
          <w:tcPr>
            <w:tcW w:w="3263" w:type="dxa"/>
          </w:tcPr>
          <w:p w14:paraId="32E1E0C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Vullnetarizmi</w:t>
            </w:r>
          </w:p>
        </w:tc>
        <w:tc>
          <w:tcPr>
            <w:tcW w:w="2790" w:type="dxa"/>
          </w:tcPr>
          <w:p w14:paraId="1E798C1D" w14:textId="77777777" w:rsidR="00283D75" w:rsidRPr="003361CF" w:rsidRDefault="0099362D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“Vrapoj për fëmijët”</w:t>
            </w:r>
            <w:r w:rsidR="00052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nismë në ndihmë të fëmijëve jetimë.</w:t>
            </w:r>
          </w:p>
          <w:p w14:paraId="3800E92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Po ju?</w:t>
            </w:r>
          </w:p>
        </w:tc>
        <w:tc>
          <w:tcPr>
            <w:tcW w:w="1530" w:type="dxa"/>
            <w:vMerge w:val="restart"/>
          </w:tcPr>
          <w:p w14:paraId="15FCAAD3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14:paraId="1932229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14:paraId="3365CEB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3B78CA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39CDF6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14:paraId="043262DC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C07448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DDBAD4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F93614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407842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F65E88C" w14:textId="77777777" w:rsidR="00157E2D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 dysh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96F98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Prezantim</w:t>
            </w:r>
          </w:p>
          <w:p w14:paraId="61F0AD5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Mbajtje </w:t>
            </w:r>
          </w:p>
          <w:p w14:paraId="69373DB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shënimesh </w:t>
            </w:r>
          </w:p>
          <w:p w14:paraId="0746B40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E7431C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A6679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14:paraId="2CE13D4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  <w:p w14:paraId="57F8F82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554D9D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335051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411E96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E32D86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FA58B2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CD9964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26682D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1B6980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4F1F15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14:paraId="60C3AEE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eseve</w:t>
            </w:r>
          </w:p>
          <w:p w14:paraId="4E19DC23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në grup</w:t>
            </w:r>
          </w:p>
          <w:p w14:paraId="511F0D1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F463E8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4D91DE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85CF97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14:paraId="71DC10B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14:paraId="22793FC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0916BB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14:paraId="05DE604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F20C6A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14:paraId="6772EC3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14:paraId="3EDC95C7" w14:textId="77777777"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Pyetësor</w:t>
            </w:r>
          </w:p>
          <w:p w14:paraId="2F6ADC0B" w14:textId="77777777"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Fotografi</w:t>
            </w:r>
          </w:p>
          <w:p w14:paraId="3188694A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Foto të printuara</w:t>
            </w:r>
          </w:p>
          <w:p w14:paraId="593C06CF" w14:textId="77777777" w:rsidR="00283D75" w:rsidRPr="003361CF" w:rsidRDefault="00283D75" w:rsidP="00283D7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Intervista</w:t>
            </w:r>
          </w:p>
          <w:p w14:paraId="6EDE259D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Vëzhgime</w:t>
            </w:r>
          </w:p>
          <w:p w14:paraId="5B55DFE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Materiale nga interneti</w:t>
            </w:r>
          </w:p>
          <w:p w14:paraId="087AD80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BBDCF0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BBCBEAC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2EBB90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50013497" w14:textId="77777777" w:rsidTr="00E458A8">
        <w:tc>
          <w:tcPr>
            <w:tcW w:w="541" w:type="dxa"/>
          </w:tcPr>
          <w:p w14:paraId="4258B39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37" w:type="dxa"/>
          </w:tcPr>
          <w:p w14:paraId="5FEE0FC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4AE11FE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399211D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9.1</w:t>
            </w:r>
          </w:p>
        </w:tc>
        <w:tc>
          <w:tcPr>
            <w:tcW w:w="3263" w:type="dxa"/>
          </w:tcPr>
          <w:p w14:paraId="33C29FD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Vlerësimi i </w:t>
            </w:r>
          </w:p>
          <w:p w14:paraId="4C7C0E2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nevojave dhe burimeve</w:t>
            </w:r>
          </w:p>
          <w:p w14:paraId="4E377D0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1C367D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07403E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DC618A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nevojave </w:t>
            </w:r>
          </w:p>
          <w:p w14:paraId="33AD45F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të komunitetit dhe grupet </w:t>
            </w:r>
          </w:p>
          <w:p w14:paraId="1962050D" w14:textId="77777777" w:rsidR="00283D75" w:rsidRPr="003361CF" w:rsidRDefault="0099362D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shoqërore</w:t>
            </w:r>
          </w:p>
        </w:tc>
        <w:tc>
          <w:tcPr>
            <w:tcW w:w="1530" w:type="dxa"/>
            <w:vMerge/>
          </w:tcPr>
          <w:p w14:paraId="606881E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44CBEB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2F3CF14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49CFE128" w14:textId="77777777" w:rsidTr="00E458A8">
        <w:tc>
          <w:tcPr>
            <w:tcW w:w="541" w:type="dxa"/>
          </w:tcPr>
          <w:p w14:paraId="594B721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14:paraId="3E6522D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48F6725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7" w:type="dxa"/>
          </w:tcPr>
          <w:p w14:paraId="318C499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10.1</w:t>
            </w:r>
          </w:p>
        </w:tc>
        <w:tc>
          <w:tcPr>
            <w:tcW w:w="3263" w:type="dxa"/>
          </w:tcPr>
          <w:p w14:paraId="6DF0209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Cilësia e </w:t>
            </w:r>
          </w:p>
          <w:p w14:paraId="301F089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shërbimeve</w:t>
            </w:r>
          </w:p>
          <w:p w14:paraId="31984FB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B36B2F6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C7C69E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BF770E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2EB3FBC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7D94C2DD" w14:textId="77777777" w:rsidTr="00E458A8">
        <w:tc>
          <w:tcPr>
            <w:tcW w:w="541" w:type="dxa"/>
          </w:tcPr>
          <w:p w14:paraId="46FD94C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7" w:type="dxa"/>
          </w:tcPr>
          <w:p w14:paraId="0941303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24E3A85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7" w:type="dxa"/>
          </w:tcPr>
          <w:p w14:paraId="4CBDDCD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11.1</w:t>
            </w:r>
          </w:p>
        </w:tc>
        <w:tc>
          <w:tcPr>
            <w:tcW w:w="3263" w:type="dxa"/>
          </w:tcPr>
          <w:p w14:paraId="2ACDBF4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Pjesëmarrja</w:t>
            </w:r>
          </w:p>
          <w:p w14:paraId="3230EAB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në jetën e </w:t>
            </w:r>
          </w:p>
          <w:p w14:paraId="19A8CD4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komunitetit</w:t>
            </w:r>
          </w:p>
        </w:tc>
        <w:tc>
          <w:tcPr>
            <w:tcW w:w="2790" w:type="dxa"/>
          </w:tcPr>
          <w:p w14:paraId="7BD857D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Qytetarët kanë të drejtë</w:t>
            </w:r>
          </w:p>
          <w:p w14:paraId="35ADAEC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të thonë mendimin e tyre </w:t>
            </w:r>
            <w:r w:rsidR="00E458A8">
              <w:rPr>
                <w:rFonts w:ascii="Times New Roman" w:hAnsi="Times New Roman"/>
                <w:sz w:val="24"/>
                <w:szCs w:val="24"/>
              </w:rPr>
              <w:br/>
            </w:r>
            <w:r w:rsidRPr="003361CF">
              <w:rPr>
                <w:rFonts w:ascii="Times New Roman" w:hAnsi="Times New Roman"/>
                <w:sz w:val="24"/>
                <w:szCs w:val="24"/>
              </w:rPr>
              <w:t>për shërbimet që marrin.</w:t>
            </w:r>
          </w:p>
          <w:p w14:paraId="6317485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Intervista e Olës në lidhje </w:t>
            </w:r>
          </w:p>
          <w:p w14:paraId="0F3ED3A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me shërbimin shëndetësor.</w:t>
            </w:r>
          </w:p>
        </w:tc>
        <w:tc>
          <w:tcPr>
            <w:tcW w:w="1530" w:type="dxa"/>
            <w:vMerge/>
          </w:tcPr>
          <w:p w14:paraId="7849666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2EB8AD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13A1DC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D75" w:rsidRPr="003361CF" w14:paraId="161F0783" w14:textId="77777777" w:rsidTr="00E458A8">
        <w:tc>
          <w:tcPr>
            <w:tcW w:w="541" w:type="dxa"/>
          </w:tcPr>
          <w:p w14:paraId="4F04903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7D1E9361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08EFE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E8D1A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BEDD5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F046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982E5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14:paraId="3E37B54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32123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F10B3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80AF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DA1C7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8306E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A78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A4D20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14:paraId="141AD993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14:paraId="65198D5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204FC0C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2EA4914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652C1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59B1D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08819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5F3FD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20DC5D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14:paraId="1FB2E40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E1DCE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E4118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2890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CF583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77EFD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38542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2637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7" w:type="dxa"/>
          </w:tcPr>
          <w:p w14:paraId="30ADD446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12.1</w:t>
            </w:r>
          </w:p>
          <w:p w14:paraId="17B53C5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D8242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EFCA8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3884A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454FE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675C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13.1</w:t>
            </w:r>
          </w:p>
          <w:p w14:paraId="7FB23E7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36B3D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0607DC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6850C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EF8B3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BC2A7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642F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33E3DC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14.1</w:t>
            </w:r>
          </w:p>
        </w:tc>
        <w:tc>
          <w:tcPr>
            <w:tcW w:w="3263" w:type="dxa"/>
          </w:tcPr>
          <w:p w14:paraId="73B9388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>Kontributi</w:t>
            </w:r>
          </w:p>
          <w:p w14:paraId="23B96E9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im për </w:t>
            </w:r>
          </w:p>
          <w:p w14:paraId="1BD3E2C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>komunitetin</w:t>
            </w:r>
          </w:p>
          <w:p w14:paraId="2AAFE34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8AF05B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D7B1F0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762892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Projekt: </w:t>
            </w:r>
          </w:p>
          <w:p w14:paraId="4A3400F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(ora e dytë)</w:t>
            </w:r>
          </w:p>
          <w:p w14:paraId="48170516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Si të realizoj</w:t>
            </w:r>
            <w:r w:rsidR="0099362D">
              <w:rPr>
                <w:rFonts w:ascii="Times New Roman" w:hAnsi="Times New Roman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ë </w:t>
            </w:r>
          </w:p>
          <w:p w14:paraId="362AFDA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një vlerësim të nevojave për komunitetin </w:t>
            </w:r>
          </w:p>
          <w:p w14:paraId="2A51AF4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 të moshuarve</w:t>
            </w:r>
          </w:p>
          <w:p w14:paraId="1ABE3F2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F89F837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B04142C" w14:textId="77777777" w:rsidR="00283D75" w:rsidRPr="003361CF" w:rsidRDefault="0099362D" w:rsidP="0099362D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Detyrë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</w:rPr>
              <w:t>përmbledhëse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periudhën</w:t>
            </w:r>
            <w:r w:rsidR="00283D75"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parë</w:t>
            </w:r>
          </w:p>
        </w:tc>
        <w:tc>
          <w:tcPr>
            <w:tcW w:w="2790" w:type="dxa"/>
          </w:tcPr>
          <w:p w14:paraId="2686ACA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79B811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Shembuj konkretë të </w:t>
            </w:r>
          </w:p>
          <w:p w14:paraId="43B49FE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kontributit në komunitetin </w:t>
            </w:r>
            <w:r w:rsidR="00E458A8">
              <w:rPr>
                <w:rFonts w:ascii="Times New Roman" w:hAnsi="Times New Roman"/>
                <w:sz w:val="24"/>
                <w:szCs w:val="24"/>
              </w:rPr>
              <w:br/>
            </w:r>
            <w:r w:rsidRPr="003361CF">
              <w:rPr>
                <w:rFonts w:ascii="Times New Roman" w:hAnsi="Times New Roman"/>
                <w:sz w:val="24"/>
                <w:szCs w:val="24"/>
              </w:rPr>
              <w:t>tuaj</w:t>
            </w:r>
            <w:r w:rsidR="00E45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6667FD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B001F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D475AC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571A702" w14:textId="77777777" w:rsidR="00283D75" w:rsidRPr="003361CF" w:rsidRDefault="00283D75" w:rsidP="00283D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Vëzhgohet nga afër gjen</w:t>
            </w:r>
            <w:r w:rsidR="0099362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dja e një grupi të të moshuarve</w:t>
            </w:r>
          </w:p>
          <w:p w14:paraId="0420CC1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942A2C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C6BF2B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44ABCA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233532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609601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0B78422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B54CDE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Kontroll 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njohurish</w:t>
            </w:r>
          </w:p>
        </w:tc>
        <w:tc>
          <w:tcPr>
            <w:tcW w:w="1530" w:type="dxa"/>
          </w:tcPr>
          <w:p w14:paraId="2F6C6160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>Punë</w:t>
            </w:r>
          </w:p>
          <w:p w14:paraId="6BE071E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individuale</w:t>
            </w:r>
          </w:p>
          <w:p w14:paraId="1C7F409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>në grup</w:t>
            </w:r>
          </w:p>
          <w:p w14:paraId="58DE341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F80BED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925A38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3FE798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48A39C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Hulumtim</w:t>
            </w:r>
          </w:p>
          <w:p w14:paraId="35D7E83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6F4DDD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AEFB36F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8C38ED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14C1FD4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06DF1A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DCE4F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947D7D3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14:paraId="042FB78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pavarur individuale</w:t>
            </w:r>
          </w:p>
          <w:p w14:paraId="35A0BC3E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625636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Vlerësim </w:t>
            </w:r>
          </w:p>
          <w:p w14:paraId="41923E9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14:paraId="22781321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3829E85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0843B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91B6108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6652BE" w14:textId="77777777" w:rsidR="00283D75" w:rsidRPr="003361CF" w:rsidRDefault="00157E2D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ë</w:t>
            </w:r>
            <w:r w:rsidR="00283D75" w:rsidRPr="003361CF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</w:p>
          <w:p w14:paraId="1280E68B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61919B7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BFC7CA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04750E9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AF7DB9A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1B07E70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AEF39D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</w:p>
          <w:p w14:paraId="768B054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14:paraId="4E56AEFD" w14:textId="77777777" w:rsidR="00283D75" w:rsidRPr="003361CF" w:rsidRDefault="00283D75" w:rsidP="00283D75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</w:tc>
        <w:tc>
          <w:tcPr>
            <w:tcW w:w="1620" w:type="dxa"/>
          </w:tcPr>
          <w:p w14:paraId="6E84084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>Materiale nga interneti</w:t>
            </w:r>
          </w:p>
          <w:p w14:paraId="5A3EB35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3272A36A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2F3E3A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172AA09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6F1DFAD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Mat</w:t>
            </w:r>
            <w:r w:rsidR="00E458A8">
              <w:rPr>
                <w:rFonts w:ascii="Times New Roman" w:hAnsi="Times New Roman"/>
                <w:sz w:val="24"/>
                <w:szCs w:val="24"/>
              </w:rPr>
              <w:t>eriale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E458A8">
              <w:rPr>
                <w:rFonts w:ascii="Times New Roman" w:hAnsi="Times New Roman"/>
                <w:sz w:val="24"/>
                <w:szCs w:val="24"/>
              </w:rPr>
              <w:br/>
              <w:t>e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grumbulluara</w:t>
            </w:r>
          </w:p>
          <w:p w14:paraId="381EE9D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4FD5F22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7374B28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F4B1305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E25B0AE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6F80BCF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4E9BCC4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Fleta e</w:t>
            </w:r>
          </w:p>
          <w:p w14:paraId="45FBB0BA" w14:textId="77777777" w:rsidR="00283D75" w:rsidRPr="003361CF" w:rsidRDefault="00E458A8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stilolaps</w:t>
            </w:r>
          </w:p>
          <w:p w14:paraId="63B79D6B" w14:textId="77777777" w:rsidR="00283D75" w:rsidRPr="003361CF" w:rsidRDefault="00283D75" w:rsidP="00283D75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6FE6CF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2F67235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3884163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D41162F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4FCCAC9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0FC6652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EE47CE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94598E1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E06D112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68F7782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8E87324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8961FC5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24D8D6C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3765AB" w14:textId="77777777" w:rsidR="00131CCA" w:rsidRPr="003361CF" w:rsidRDefault="00131CCA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C44074A" w14:textId="77777777" w:rsidR="001049B2" w:rsidRPr="003361CF" w:rsidRDefault="001049B2" w:rsidP="001049B2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8D8AE99" w14:textId="77777777" w:rsidR="001049B2" w:rsidRPr="003361CF" w:rsidRDefault="00131CCA" w:rsidP="00E458A8">
      <w:pPr>
        <w:jc w:val="center"/>
        <w:rPr>
          <w:rFonts w:ascii="Times New Roman" w:hAnsi="Times New Roman"/>
          <w:b/>
          <w:bCs/>
          <w:sz w:val="24"/>
          <w:szCs w:val="24"/>
          <w:lang w:eastAsia="sq-AL"/>
        </w:rPr>
      </w:pPr>
      <w:r w:rsidRPr="003361CF">
        <w:rPr>
          <w:rFonts w:ascii="Times New Roman" w:hAnsi="Times New Roman"/>
          <w:b/>
          <w:color w:val="000000"/>
          <w:sz w:val="24"/>
          <w:szCs w:val="24"/>
        </w:rPr>
        <w:lastRenderedPageBreak/>
        <w:t>PERIUDHA JANAR – MARS</w:t>
      </w:r>
    </w:p>
    <w:p w14:paraId="0BAF0238" w14:textId="77777777" w:rsidR="00131CCA" w:rsidRPr="003361CF" w:rsidRDefault="00131CCA" w:rsidP="00131CCA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9"/>
      </w:tblGrid>
      <w:tr w:rsidR="00131CCA" w:rsidRPr="003361CF" w14:paraId="370FEC55" w14:textId="77777777" w:rsidTr="008C27A8">
        <w:trPr>
          <w:trHeight w:val="7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1A1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14:paraId="7480BBAC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14:paraId="09AC9BB1" w14:textId="77777777"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endi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e vet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tuar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gojë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dhe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t.</w:t>
            </w:r>
          </w:p>
          <w:p w14:paraId="3DDD7F7C" w14:textId="77777777"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 me vëmendje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entet e bë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nga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rreth një teme,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bërë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ente,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14:paraId="75709C00" w14:textId="77777777"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gon qa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upti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te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ave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uhën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përshtatshëm.</w:t>
            </w:r>
          </w:p>
          <w:p w14:paraId="7C1D91AD" w14:textId="77777777" w:rsidR="00131CCA" w:rsidRPr="003361CF" w:rsidRDefault="00131CCA" w:rsidP="008C27A8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</w:pPr>
          </w:p>
          <w:p w14:paraId="156A866C" w14:textId="77777777" w:rsidR="00131CCA" w:rsidRPr="003361CF" w:rsidRDefault="00131CCA" w:rsidP="008C27A8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sq-AL"/>
              </w:rPr>
              <w:t>Kompetenca e të menduarit 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mendon në mënyrë kritike dhe krijuese)</w:t>
            </w:r>
          </w:p>
          <w:p w14:paraId="32B3985B" w14:textId="77777777"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lem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oq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or...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 xml:space="preserve">j.)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pë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14:paraId="2EE89A99" w14:textId="77777777"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de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 xml:space="preserve">on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ateg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7"/>
                <w:sz w:val="24"/>
                <w:szCs w:val="24"/>
                <w:lang w:val="sq-AL" w:eastAsia="sq-AL"/>
              </w:rPr>
              <w:t xml:space="preserve"> të ndryshme 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për zg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idh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obl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5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).</w:t>
            </w:r>
          </w:p>
          <w:p w14:paraId="2C7FBA9F" w14:textId="77777777" w:rsidR="00131CCA" w:rsidRPr="003361CF" w:rsidRDefault="00131CCA" w:rsidP="00131CCA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dor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aha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in dhe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tin për të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etur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dhe ng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y 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ive na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dhe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</w:p>
          <w:p w14:paraId="3B2733D6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e të nxënit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mëson për të nxënë)</w:t>
            </w:r>
          </w:p>
          <w:p w14:paraId="69FC7CEB" w14:textId="77777777"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baton 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të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ur udh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 e dh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na nga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bu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im (tekst shkollor, libër, internet, medie) për të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x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ë, vep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,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tivitet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de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w w:val="99"/>
                <w:sz w:val="24"/>
                <w:szCs w:val="24"/>
                <w:lang w:val="sq-AL" w:eastAsia="sq-AL"/>
              </w:rPr>
              <w:t xml:space="preserve">që i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ohet.</w:t>
            </w:r>
          </w:p>
          <w:p w14:paraId="16513DF5" w14:textId="77777777" w:rsidR="00131CCA" w:rsidRPr="003361CF" w:rsidRDefault="00131CCA" w:rsidP="00E458A8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ind w:right="156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ën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re ose nj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çështje të dhënë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ohu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pë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vo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0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i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ur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nd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të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olona, tab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la,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e)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pas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dhit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eje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log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e.</w:t>
            </w:r>
          </w:p>
          <w:p w14:paraId="45C299C6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5921C7E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për jetën, sipërmarrjen dhe mjedisin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kontribuon në mënyrë produktive)</w:t>
            </w:r>
          </w:p>
          <w:p w14:paraId="615BE643" w14:textId="77777777"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in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al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 xml:space="preserve"> në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oqë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ollën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për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unitet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n.</w:t>
            </w:r>
          </w:p>
          <w:p w14:paraId="1D9D860A" w14:textId="77777777" w:rsidR="00131CCA" w:rsidRPr="003361CF" w:rsidRDefault="00131CCA" w:rsidP="00131CCA">
            <w:pPr>
              <w:pStyle w:val="ListParagraph"/>
              <w:numPr>
                <w:ilvl w:val="0"/>
                <w:numId w:val="21"/>
              </w:num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uton në 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up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në që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edi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t, pa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at që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l dë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 xml:space="preserve">tij 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at që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rë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r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e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e.</w:t>
            </w:r>
          </w:p>
          <w:p w14:paraId="3F2BDE1D" w14:textId="77777777" w:rsidR="00131CCA" w:rsidRPr="003361CF" w:rsidRDefault="00131CCA" w:rsidP="00E458A8">
            <w:pPr>
              <w:pStyle w:val="ListParagraph"/>
              <w:numPr>
                <w:ilvl w:val="0"/>
                <w:numId w:val="21"/>
              </w:numPr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B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n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iv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hata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ët 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(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pava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ht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ta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it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5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pacing w:val="-6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al, etnik 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.)  për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in e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tivit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ti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ba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(pro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ti/a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ti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vi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te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 në b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e/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olle apo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)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14:paraId="10F4C605" w14:textId="77777777" w:rsidR="00131CCA" w:rsidRDefault="00131CCA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95D6C3C" w14:textId="77777777" w:rsidR="00E458A8" w:rsidRPr="003361CF" w:rsidRDefault="00E458A8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00DF90A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Kompetenca qytetare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 xml:space="preserve"> (Nxënësi përkushtohet ndaj të mirës së përbashkët)</w:t>
            </w:r>
          </w:p>
          <w:p w14:paraId="2317B3CD" w14:textId="77777777" w:rsidR="00131CCA" w:rsidRPr="003361CF" w:rsidRDefault="00131CCA" w:rsidP="00131CCA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Zbaton dhe respekton rregullat e mirësjelljes dhe respektimit në </w:t>
            </w:r>
            <w:r w:rsidR="00E458A8">
              <w:rPr>
                <w:rFonts w:ascii="Times New Roman" w:hAnsi="Times New Roman"/>
                <w:sz w:val="24"/>
                <w:szCs w:val="24"/>
                <w:lang w:val="sq-AL" w:eastAsia="sq-AL"/>
              </w:rPr>
              <w:t>një shoqëri ku individët janë të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ndryshëm</w:t>
            </w:r>
            <w:r w:rsidR="00E458A8">
              <w:rPr>
                <w:rFonts w:ascii="Times New Roman" w:hAnsi="Times New Roman"/>
                <w:sz w:val="24"/>
                <w:szCs w:val="24"/>
                <w:lang w:val="sq-AL" w:eastAsia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por të barabartë.</w:t>
            </w:r>
          </w:p>
          <w:p w14:paraId="5F5977AB" w14:textId="77777777" w:rsidR="00131CCA" w:rsidRPr="003361CF" w:rsidRDefault="00131CCA" w:rsidP="00131CCA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contextualSpacing w:val="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Shpjegon në forma të ndryshme të shprehuri d.m.th. e respektimit dhe zbatimit të rregullave dhe ligjeve në një shoqëri ku në themel qëndron barazia</w:t>
            </w:r>
            <w:r w:rsidR="00E458A8">
              <w:rPr>
                <w:rFonts w:ascii="Times New Roman" w:hAnsi="Times New Roman"/>
                <w:sz w:val="24"/>
                <w:szCs w:val="24"/>
                <w:lang w:val="sq-AL" w:eastAsia="sq-AL"/>
              </w:rPr>
              <w:t>.</w:t>
            </w:r>
          </w:p>
          <w:p w14:paraId="0650BDCE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28E43C7" w14:textId="77777777" w:rsidR="00131CCA" w:rsidRPr="003361CF" w:rsidRDefault="00131CCA" w:rsidP="008C27A8">
            <w:pPr>
              <w:spacing w:line="254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</w:pPr>
            <w:r w:rsidRPr="0033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Kompetenca digjitale (</w:t>
            </w:r>
            <w:r w:rsidRPr="003361C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sq-AL"/>
              </w:rPr>
              <w:t>Nxënësi përdor teknologjinë për të nxitur inovacionin)</w:t>
            </w:r>
          </w:p>
          <w:p w14:paraId="06CB0F20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0" w:line="254" w:lineRule="auto"/>
              <w:ind w:left="752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Style w:val="hps"/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Analizon, vlerëson, menaxhon informacionin e marrë elektronikisht (p.sh.,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 xml:space="preserve"> hedhin </w:t>
            </w:r>
            <w:r w:rsidRPr="003361CF">
              <w:rPr>
                <w:rStyle w:val="hps"/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disa informacione të marra nga interneti duke i përmbledhur në një tabelë ose grafik</w:t>
            </w:r>
            <w:r w:rsidRPr="003361CF">
              <w:rPr>
                <w:rFonts w:ascii="Times New Roman" w:hAnsi="Times New Roman"/>
                <w:bCs/>
                <w:sz w:val="24"/>
                <w:szCs w:val="24"/>
                <w:lang w:val="sq-AL" w:eastAsia="sq-AL"/>
              </w:rPr>
              <w:t>).</w:t>
            </w:r>
          </w:p>
        </w:tc>
      </w:tr>
      <w:tr w:rsidR="00131CCA" w:rsidRPr="003361CF" w14:paraId="534CDCE4" w14:textId="77777777" w:rsidTr="008C27A8">
        <w:trPr>
          <w:trHeight w:val="2510"/>
          <w:jc w:val="center"/>
        </w:trPr>
        <w:tc>
          <w:tcPr>
            <w:tcW w:w="1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B12" w14:textId="77777777" w:rsidR="00131CCA" w:rsidRPr="003361CF" w:rsidRDefault="00131CCA" w:rsidP="008C27A8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14:paraId="4F4EFBB5" w14:textId="77777777" w:rsidR="00131CCA" w:rsidRPr="003361CF" w:rsidRDefault="00131CCA" w:rsidP="008C27A8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sipas kompetencave të fushës:</w:t>
            </w:r>
          </w:p>
          <w:p w14:paraId="241B267F" w14:textId="77777777" w:rsidR="00131CCA" w:rsidRPr="003361CF" w:rsidRDefault="00E458A8" w:rsidP="008C27A8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Nxënësi/ja</w:t>
            </w:r>
            <w:r w:rsidR="00131CCA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14:paraId="40A0A483" w14:textId="77777777" w:rsidR="00131CCA" w:rsidRPr="003361CF" w:rsidRDefault="00131CCA" w:rsidP="008C27A8">
            <w:pPr>
              <w:pStyle w:val="ListParagraph"/>
              <w:spacing w:line="254" w:lineRule="auto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14:paraId="6DD40F47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faktin që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individë të ndryshëm në grupin, në klasën, ku bën pjesë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kanë pikëpamje dhe për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jetime të ndryshme për ngjarje, njerëz ose përvoja të ndryshme.</w:t>
            </w:r>
          </w:p>
          <w:p w14:paraId="7B5B00E3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Lidh pikëpamjet e tiparet e ndryshme që janë karakteristikë e disa grupeve me përkatësinë e tyre kulturore.</w:t>
            </w:r>
          </w:p>
          <w:p w14:paraId="6D3E0C75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Përshkruan se si njerëzit me p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rejardhje të ndryshme kulturore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me këndvështrime dhe pikënisje të ndryshme interpretojnë informacionet dhe përvojat.</w:t>
            </w:r>
          </w:p>
          <w:p w14:paraId="0070D86C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Tregon me shembuj 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ndikime të gjuhës, të letërsisë, të arteve, traditave, bindjeve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vlerave dhe 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sjelljeve në zhvillimin dhe tejç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imin e kulturës.</w:t>
            </w:r>
          </w:p>
          <w:p w14:paraId="042B5AB7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dhe përshkruan shembuj të reagim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it të ndryshëm të individëve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ose grupeve të ndryshme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ndaj dukurive të ndryshme etj., mbi bazën e pik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pamjeve, vlerave dhe bindjeve të tyre.</w:t>
            </w:r>
          </w:p>
          <w:p w14:paraId="0E43C9CB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raste konfliktesh që shkaktohen nga qëndrime të ndryshme që njerëz nga kultura ose nënkultura të ndryshme mbajnë ndaj të njëjtës sjellje ose dukuri.</w:t>
            </w:r>
          </w:p>
          <w:p w14:paraId="59A12F45" w14:textId="77777777" w:rsidR="00131CCA" w:rsidRPr="003361CF" w:rsidRDefault="00131CCA" w:rsidP="00131CCA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Shpjegon se njerëzit nga kultura të ndryshme janë të ngjashëm në shumë aspekte të rëndësishme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</w:t>
            </w:r>
            <w:r w:rsidR="00E458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nie njerëzore që gëzojnë të njëjtat të drejta</w:t>
            </w:r>
            <w:r w:rsidR="00D25AAD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pavarësisht</w:t>
            </w:r>
            <w:r w:rsidR="00D25AA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dallimet për arsye kulture, gjinie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race.</w:t>
            </w:r>
          </w:p>
          <w:p w14:paraId="179F3F52" w14:textId="77777777" w:rsidR="00131CCA" w:rsidRPr="003361CF" w:rsidRDefault="00131CCA" w:rsidP="008C27A8">
            <w:pPr>
              <w:pStyle w:val="ListParagraph"/>
              <w:spacing w:after="24" w:line="232" w:lineRule="auto"/>
              <w:ind w:left="108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6C30832" w14:textId="77777777" w:rsidR="00131CCA" w:rsidRPr="003361CF" w:rsidRDefault="00131CCA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1E392F" w14:textId="77777777" w:rsidR="00573A2C" w:rsidRPr="003361CF" w:rsidRDefault="00573A2C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84A3CD" w14:textId="77777777" w:rsidR="00131CCA" w:rsidRPr="003361CF" w:rsidRDefault="00131CCA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31CCA" w:rsidRPr="003361CF" w14:paraId="554027C0" w14:textId="77777777" w:rsidTr="008C27A8"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E69B" w14:textId="77777777" w:rsidR="00131CCA" w:rsidRPr="003361CF" w:rsidRDefault="00131CCA" w:rsidP="008C27A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PERIUDHA JANAR – MARS 12 ORË</w:t>
            </w:r>
          </w:p>
          <w:p w14:paraId="6877C151" w14:textId="77777777" w:rsidR="00131CCA" w:rsidRPr="003361CF" w:rsidRDefault="00131CCA" w:rsidP="008C27A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(9 orë -  njohuri të reja,  1 orë – V. Praktike, 1 or</w:t>
            </w:r>
            <w:r w:rsidR="00D25AAD">
              <w:rPr>
                <w:rFonts w:ascii="Times New Roman" w:eastAsia="Times New Roman" w:hAnsi="Times New Roman"/>
                <w:b/>
                <w:sz w:val="24"/>
                <w:szCs w:val="24"/>
              </w:rPr>
              <w:t>ë – Projekt,  ,  1 orë -  detyrë përmbledhë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se )</w:t>
            </w:r>
          </w:p>
        </w:tc>
      </w:tr>
    </w:tbl>
    <w:p w14:paraId="1941DD19" w14:textId="77777777" w:rsidR="00131CCA" w:rsidRPr="003361CF" w:rsidRDefault="00131CCA" w:rsidP="00131CCA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32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3"/>
        <w:gridCol w:w="540"/>
        <w:gridCol w:w="2880"/>
        <w:gridCol w:w="3510"/>
        <w:gridCol w:w="1620"/>
        <w:gridCol w:w="1446"/>
        <w:gridCol w:w="1794"/>
      </w:tblGrid>
      <w:tr w:rsidR="00131CCA" w:rsidRPr="003361CF" w14:paraId="5B28944C" w14:textId="77777777" w:rsidTr="00D25AAD">
        <w:trPr>
          <w:trHeight w:val="54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D49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Tematika/</w:t>
            </w:r>
          </w:p>
          <w:p w14:paraId="3CA7436D" w14:textId="77777777" w:rsidR="00131CCA" w:rsidRPr="00D25AAD" w:rsidRDefault="00131CCA" w:rsidP="00157E2D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Nënte</w:t>
            </w:r>
            <w:r w:rsidR="00157E2D" w:rsidRPr="003361CF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atika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8AA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411E" w14:textId="77777777"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Tema mësimore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F4D6" w14:textId="77777777"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Situatë e parashikuar të të nxënit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A6E2" w14:textId="77777777"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  <w:bCs/>
                <w:lang w:eastAsia="sq-AL"/>
              </w:rPr>
              <w:t>Metodologjia dhe veprimtaritë e nxënësve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10BA" w14:textId="77777777"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Vlerësimi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ADAD" w14:textId="77777777" w:rsidR="00131CCA" w:rsidRPr="003361CF" w:rsidRDefault="00131CCA" w:rsidP="008C27A8">
            <w:pPr>
              <w:pStyle w:val="BodyText"/>
              <w:jc w:val="center"/>
              <w:rPr>
                <w:b/>
              </w:rPr>
            </w:pPr>
            <w:r w:rsidRPr="003361CF">
              <w:rPr>
                <w:b/>
              </w:rPr>
              <w:t>Burimet</w:t>
            </w:r>
          </w:p>
        </w:tc>
      </w:tr>
      <w:tr w:rsidR="00131CCA" w:rsidRPr="003361CF" w14:paraId="7A8622EF" w14:textId="77777777" w:rsidTr="00D25AAD">
        <w:trPr>
          <w:cantSplit/>
          <w:trHeight w:val="64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CE0844" w14:textId="77777777" w:rsidR="00131CCA" w:rsidRPr="003361CF" w:rsidRDefault="00D25AAD" w:rsidP="008C27A8">
            <w:pPr>
              <w:pStyle w:val="NoSpacing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KULTURA</w:t>
            </w:r>
          </w:p>
          <w:p w14:paraId="011FFEAF" w14:textId="77777777" w:rsidR="00131CCA" w:rsidRPr="003361CF" w:rsidRDefault="00131CCA" w:rsidP="008C27A8">
            <w:pPr>
              <w:ind w:left="113"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3B38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9D4D" w14:textId="77777777" w:rsidR="00131CCA" w:rsidRPr="003361CF" w:rsidRDefault="00131CCA" w:rsidP="008C27A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Dita e kulturës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5CA0" w14:textId="77777777" w:rsidR="00131CCA" w:rsidRPr="003361CF" w:rsidRDefault="00131CCA" w:rsidP="008C27A8">
            <w:pPr>
              <w:ind w:left="-18"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Dasma e tezes së Arbës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552B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C5333CE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Punë në grup dhe punë individuale </w:t>
            </w:r>
          </w:p>
          <w:p w14:paraId="5EF72FDD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BF41CC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F01FDC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Bashkë</w:t>
            </w:r>
          </w:p>
          <w:p w14:paraId="3A718732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bisedim</w:t>
            </w:r>
          </w:p>
          <w:p w14:paraId="305C632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354AEC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2C1D97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Ilustrim </w:t>
            </w:r>
          </w:p>
          <w:p w14:paraId="21BF930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fotosh</w:t>
            </w:r>
          </w:p>
          <w:p w14:paraId="4D783840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812DEB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6F803A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14:paraId="13B0F55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6C0ABA7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Diskutimi</w:t>
            </w:r>
          </w:p>
          <w:p w14:paraId="2885DD1E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808B43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6B4822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dyshe</w:t>
            </w:r>
          </w:p>
          <w:p w14:paraId="16BAFC12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650F7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60F024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Kllaster</w:t>
            </w:r>
          </w:p>
          <w:p w14:paraId="28D8150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4AC355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D881FFA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 dyshe</w:t>
            </w:r>
          </w:p>
          <w:p w14:paraId="4A3FA8F0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740E75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14:paraId="5FF7BA8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pavarur individuale</w:t>
            </w:r>
          </w:p>
          <w:p w14:paraId="3DBB1F7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EB3C77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1F7FDE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F9F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9C476E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për të </w:t>
            </w:r>
            <w:r w:rsidR="00157E2D"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nxënit</w:t>
            </w: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formues</w:t>
            </w:r>
          </w:p>
          <w:p w14:paraId="186D284C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EAFB437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A17C32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me gojë</w:t>
            </w:r>
          </w:p>
          <w:p w14:paraId="3F265851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16E036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A447B7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14:paraId="066017FE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F851CF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20B4808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14:paraId="47B3843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vazhduar</w:t>
            </w:r>
          </w:p>
          <w:p w14:paraId="4CE5507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44D7898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B1826F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  <w:p w14:paraId="689D054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AE0BD1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i </w:t>
            </w:r>
          </w:p>
          <w:p w14:paraId="4AC26FE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eseve</w:t>
            </w:r>
          </w:p>
          <w:p w14:paraId="204B96E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EE91FA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Vlerësim </w:t>
            </w:r>
          </w:p>
          <w:p w14:paraId="206FBCD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14:paraId="79ACF512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14:paraId="7B42B9BB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9DC476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portofoli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A41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A3884B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42B0866E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921F3FE" w14:textId="77777777" w:rsidR="00131CCA" w:rsidRPr="003361CF" w:rsidRDefault="00131CCA" w:rsidP="008C2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69A1C6E" w14:textId="77777777" w:rsidR="00131CCA" w:rsidRPr="003361CF" w:rsidRDefault="00131CCA" w:rsidP="008C2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Burime vetjake </w:t>
            </w:r>
          </w:p>
          <w:p w14:paraId="11419AE7" w14:textId="77777777" w:rsidR="00131CCA" w:rsidRPr="003361CF" w:rsidRDefault="00131CCA" w:rsidP="008C27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14:paraId="1CE05BF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63520F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F3DB450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D3B371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14:paraId="03BCE830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01243ED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14:paraId="668ADFC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78B76E78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15D81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Foto</w:t>
            </w:r>
          </w:p>
          <w:p w14:paraId="510FFD2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D6F218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B66DF0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Biseda me</w:t>
            </w:r>
          </w:p>
          <w:p w14:paraId="14873AC2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të rriturit</w:t>
            </w:r>
          </w:p>
          <w:p w14:paraId="22E5D9D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66E25A1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14A696B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5F0E86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Interneti</w:t>
            </w:r>
          </w:p>
          <w:p w14:paraId="1611D12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4909A8E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13578C4F" w14:textId="77777777" w:rsidTr="00D25AAD">
        <w:trPr>
          <w:trHeight w:val="56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38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E5E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E9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Festat </w:t>
            </w:r>
          </w:p>
          <w:p w14:paraId="400F94F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Tradicionale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66C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Dita e Verës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53C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E55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8448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16675A07" w14:textId="77777777" w:rsidTr="00D25AAD">
        <w:trPr>
          <w:trHeight w:val="274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77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A02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8BF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Arti i gatimit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152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Gatimet tradicionale të zonës</w:t>
            </w:r>
          </w:p>
          <w:p w14:paraId="09142AAE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80D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F653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B55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7720205A" w14:textId="77777777" w:rsidTr="00D25AAD">
        <w:trPr>
          <w:trHeight w:val="54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27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AB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3F2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Shumëllojshmëria kulturore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EEA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Dallimet ndërmjet nxënësve në klasën e Bledit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73FF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C112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BBA9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4C426267" w14:textId="77777777" w:rsidTr="00D25AAD">
        <w:trPr>
          <w:trHeight w:val="56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45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C40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C3C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Rolet dhe </w:t>
            </w:r>
          </w:p>
          <w:p w14:paraId="6D3C2EDE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stereotipat gjinorë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E41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Mendimet e Gentit </w:t>
            </w:r>
          </w:p>
          <w:p w14:paraId="59E1E62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 ndarjen e punëve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5A28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9144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A449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7C468591" w14:textId="77777777" w:rsidTr="00D25AAD">
        <w:trPr>
          <w:trHeight w:val="274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A1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E53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DE58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Tradita e emrit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C9B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Emri im është i 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veçantë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FD32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6771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32B1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4D32D006" w14:textId="77777777" w:rsidTr="00D25AAD">
        <w:trPr>
          <w:trHeight w:val="548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0A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5BE1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D1C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Kultura</w:t>
            </w:r>
          </w:p>
          <w:p w14:paraId="07F2AA7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dhe shëndeti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73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Përkujdes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ja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ndaj shëndetit</w:t>
            </w:r>
          </w:p>
          <w:p w14:paraId="4656D3B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ACF6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038E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1C2E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5AF82CFE" w14:textId="77777777" w:rsidTr="00D25AAD">
        <w:trPr>
          <w:trHeight w:val="1242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2A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614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1092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Dallimet</w:t>
            </w:r>
          </w:p>
          <w:p w14:paraId="48FAB630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kulturore</w:t>
            </w:r>
          </w:p>
          <w:p w14:paraId="552C20B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Konfliktet </w:t>
            </w:r>
          </w:p>
          <w:p w14:paraId="18F0A93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me bazë kulturore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3915" w14:textId="77777777" w:rsidR="00131CCA" w:rsidRPr="003361CF" w:rsidRDefault="00D25AA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Familja e Eldës</w:t>
            </w:r>
          </w:p>
          <w:p w14:paraId="61D2CADF" w14:textId="77777777" w:rsidR="00131CCA" w:rsidRPr="003361CF" w:rsidRDefault="00D25AA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Konflikti midis brezave</w:t>
            </w:r>
          </w:p>
          <w:p w14:paraId="6EBDAA98" w14:textId="77777777" w:rsidR="00131CCA" w:rsidRPr="003361CF" w:rsidRDefault="00D25AA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Konflikti </w:t>
            </w:r>
            <w:r w:rsidR="00131CCA" w:rsidRPr="003361CF">
              <w:rPr>
                <w:rFonts w:ascii="Times New Roman" w:hAnsi="Times New Roman"/>
                <w:sz w:val="24"/>
                <w:szCs w:val="24"/>
              </w:rPr>
              <w:t>midis Jonit dhe Besmirit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8466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2E93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7813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0A6E7CA1" w14:textId="77777777" w:rsidTr="00D25AAD">
        <w:trPr>
          <w:trHeight w:val="56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00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4B7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C0C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Të mos diskriminojmë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85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Paragjykimet e </w:t>
            </w:r>
          </w:p>
          <w:p w14:paraId="30AAED32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shokëve të skuadrës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73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Punë dyshe</w:t>
            </w:r>
          </w:p>
          <w:p w14:paraId="319C9A4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FD85895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Punë e </w:t>
            </w:r>
          </w:p>
          <w:p w14:paraId="09CB397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pavarur individuale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CB24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</w:p>
          <w:p w14:paraId="2CE9002B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përmbledhës</w:t>
            </w:r>
          </w:p>
          <w:p w14:paraId="01B82E2B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14:paraId="11CFD21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2F46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535C1A01" w14:textId="77777777" w:rsidTr="00D25AAD">
        <w:trPr>
          <w:trHeight w:val="83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B0E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454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F8A0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Mënyrat e</w:t>
            </w:r>
          </w:p>
          <w:p w14:paraId="4C48F16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zgjidhjes </w:t>
            </w:r>
          </w:p>
          <w:p w14:paraId="25630AF7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së konfliktit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5ED3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Reagimet e nxënësve në </w:t>
            </w:r>
          </w:p>
          <w:p w14:paraId="4D4AAE3A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klasën e Endritit.</w:t>
            </w:r>
          </w:p>
          <w:p w14:paraId="450ABE4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Shmangia e konfliktit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E0D8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8EA4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110F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CA" w:rsidRPr="003361CF" w14:paraId="14082D8C" w14:textId="77777777" w:rsidTr="00D25AAD">
        <w:trPr>
          <w:trHeight w:val="166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2FD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998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57B54336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E04409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9EE9C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6A31" w14:textId="77777777" w:rsidR="00131CCA" w:rsidRPr="003361CF" w:rsidRDefault="00157E2D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Përsëritje</w:t>
            </w:r>
            <w:r w:rsidR="00131CCA" w:rsidRPr="003361CF">
              <w:rPr>
                <w:rFonts w:ascii="Times New Roman" w:hAnsi="Times New Roman"/>
                <w:sz w:val="24"/>
                <w:szCs w:val="24"/>
              </w:rPr>
              <w:t xml:space="preserve"> [Festat,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CCA" w:rsidRPr="003361CF">
              <w:rPr>
                <w:rFonts w:ascii="Times New Roman" w:hAnsi="Times New Roman"/>
                <w:sz w:val="24"/>
                <w:szCs w:val="24"/>
              </w:rPr>
              <w:t>Kultura dhe Dallimet kulture ]</w:t>
            </w:r>
          </w:p>
          <w:p w14:paraId="600291EC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5DA4E672" w14:textId="77777777" w:rsidR="00131CCA" w:rsidRPr="003361CF" w:rsidRDefault="00D25AAD" w:rsidP="00D25AAD">
            <w:pPr>
              <w:ind w:right="-4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Detyrë</w:t>
            </w:r>
            <w:r w:rsidR="00131CCA" w:rsidRPr="00336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E2D" w:rsidRPr="003361CF">
              <w:rPr>
                <w:rFonts w:ascii="Times New Roman" w:hAnsi="Times New Roman"/>
                <w:sz w:val="24"/>
                <w:szCs w:val="24"/>
              </w:rPr>
              <w:t>përmbledhëse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për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periudhën e dytë</w:t>
            </w:r>
          </w:p>
          <w:p w14:paraId="1A2989D8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  <w:p w14:paraId="4699E28F" w14:textId="77777777" w:rsidR="00131CCA" w:rsidRPr="003361CF" w:rsidRDefault="00131CCA" w:rsidP="008C27A8">
            <w:pPr>
              <w:ind w:right="-4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5F8B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17EF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0DC1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8E77" w14:textId="77777777" w:rsidR="00131CCA" w:rsidRPr="003361CF" w:rsidRDefault="00131CCA" w:rsidP="008C27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7FDD2" w14:textId="77777777" w:rsidR="00131CCA" w:rsidRPr="003361CF" w:rsidRDefault="00131CCA" w:rsidP="00131CC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613057" w14:textId="77777777" w:rsidR="00131CCA" w:rsidRPr="003361CF" w:rsidRDefault="00131CCA" w:rsidP="00131CCA">
      <w:pPr>
        <w:rPr>
          <w:rFonts w:ascii="Times New Roman" w:hAnsi="Times New Roman"/>
          <w:sz w:val="24"/>
          <w:szCs w:val="24"/>
        </w:rPr>
      </w:pPr>
    </w:p>
    <w:p w14:paraId="6A884548" w14:textId="77777777" w:rsidR="005524BE" w:rsidRPr="003361CF" w:rsidRDefault="005524BE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08D6C688" w14:textId="77777777" w:rsidR="005524BE" w:rsidRPr="003361CF" w:rsidRDefault="005524BE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328B0E0C" w14:textId="77777777" w:rsidR="005524BE" w:rsidRPr="003361CF" w:rsidRDefault="005524BE" w:rsidP="001049B2">
      <w:pPr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1BA6B682" w14:textId="77777777" w:rsidR="005524BE" w:rsidRPr="003361CF" w:rsidRDefault="005524BE" w:rsidP="00131CCA">
      <w:pPr>
        <w:widowControl w:val="0"/>
        <w:spacing w:line="480" w:lineRule="auto"/>
        <w:contextualSpacing/>
        <w:rPr>
          <w:rFonts w:ascii="Times New Roman" w:hAnsi="Times New Roman"/>
          <w:b/>
          <w:bCs/>
          <w:sz w:val="24"/>
          <w:szCs w:val="24"/>
          <w:lang w:eastAsia="sq-AL"/>
        </w:rPr>
      </w:pPr>
    </w:p>
    <w:p w14:paraId="65B44C07" w14:textId="77777777" w:rsidR="00131CCA" w:rsidRPr="003361CF" w:rsidRDefault="00131CCA" w:rsidP="00131CCA">
      <w:pPr>
        <w:widowControl w:val="0"/>
        <w:spacing w:line="48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50D5883A" w14:textId="77777777" w:rsidR="00015709" w:rsidRDefault="00015709" w:rsidP="0001570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D7F130" w14:textId="77777777" w:rsidR="005524BE" w:rsidRPr="003361CF" w:rsidRDefault="00015709" w:rsidP="00015709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PERIUDHA PRILL–</w:t>
      </w:r>
      <w:r w:rsidR="00131CCA" w:rsidRPr="003361CF">
        <w:rPr>
          <w:rFonts w:ascii="Times New Roman" w:hAnsi="Times New Roman"/>
          <w:b/>
          <w:color w:val="000000"/>
          <w:sz w:val="24"/>
          <w:szCs w:val="24"/>
        </w:rPr>
        <w:t>QERSHOR</w:t>
      </w:r>
    </w:p>
    <w:p w14:paraId="394C894B" w14:textId="77777777" w:rsidR="005524BE" w:rsidRPr="003361CF" w:rsidRDefault="005524BE" w:rsidP="005524BE">
      <w:pPr>
        <w:ind w:left="-450" w:right="-450"/>
        <w:rPr>
          <w:rFonts w:ascii="Times New Roman" w:hAnsi="Times New Roman"/>
          <w:sz w:val="24"/>
          <w:szCs w:val="24"/>
        </w:rPr>
      </w:pPr>
    </w:p>
    <w:tbl>
      <w:tblPr>
        <w:tblW w:w="14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24"/>
      </w:tblGrid>
      <w:tr w:rsidR="005524BE" w:rsidRPr="003361CF" w14:paraId="08B4784B" w14:textId="77777777" w:rsidTr="005524BE">
        <w:trPr>
          <w:trHeight w:val="1111"/>
          <w:jc w:val="center"/>
        </w:trPr>
        <w:tc>
          <w:tcPr>
            <w:tcW w:w="1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C754" w14:textId="77777777" w:rsidR="005524BE" w:rsidRPr="003361CF" w:rsidRDefault="005524BE" w:rsidP="005524BE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Rezultatet e të nxënit sipas kompetencave kyçe</w:t>
            </w:r>
          </w:p>
          <w:p w14:paraId="385ACD7D" w14:textId="77777777" w:rsidR="005524BE" w:rsidRPr="003361CF" w:rsidRDefault="005524BE" w:rsidP="005524BE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Kompetenca e komunikimit dhe të shprehurit (</w:t>
            </w:r>
            <w:r w:rsidRPr="003361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sq-AL"/>
              </w:rPr>
              <w:t>Nxënësi komunikon në mënyrë efektive)</w:t>
            </w:r>
          </w:p>
          <w:p w14:paraId="0E8A0470" w14:textId="77777777" w:rsidR="005524BE" w:rsidRPr="003361CF" w:rsidRDefault="005524BE" w:rsidP="005524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Shp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endi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 e vet 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r n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te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ë të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c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tuar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gojë 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kr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m,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i dhe në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f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a të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të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un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t.</w:t>
            </w:r>
          </w:p>
          <w:p w14:paraId="5FD8EFDD" w14:textId="77777777" w:rsidR="005524BE" w:rsidRPr="003361CF" w:rsidRDefault="005524BE" w:rsidP="005524B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4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Dëg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on me vëmendje 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z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a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nti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d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he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entet e bë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nga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t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 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ët rreth një teme, du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bërë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-4"/>
                <w:sz w:val="24"/>
                <w:szCs w:val="24"/>
                <w:lang w:val="sq-AL" w:eastAsia="sq-AL"/>
              </w:rPr>
              <w:t>y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et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, 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k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ente, 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s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qa</w:t>
            </w:r>
            <w:r w:rsidRPr="003361CF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 d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h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op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o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zi</w:t>
            </w:r>
            <w:r w:rsidRPr="003361CF">
              <w:rPr>
                <w:rFonts w:ascii="Times New Roman" w:hAnsi="Times New Roman"/>
                <w:spacing w:val="4"/>
                <w:sz w:val="24"/>
                <w:szCs w:val="24"/>
                <w:lang w:val="sq-AL" w:eastAsia="sq-AL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.</w:t>
            </w:r>
            <w:r w:rsidR="0001570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 xml:space="preserve"> </w:t>
            </w:r>
          </w:p>
          <w:p w14:paraId="2076CD73" w14:textId="77777777" w:rsidR="005524BE" w:rsidRPr="003361CF" w:rsidRDefault="005524BE" w:rsidP="00157E2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4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</w:tc>
      </w:tr>
      <w:tr w:rsidR="005524BE" w:rsidRPr="003361CF" w14:paraId="1EDCA219" w14:textId="77777777" w:rsidTr="005524BE">
        <w:trPr>
          <w:trHeight w:val="3928"/>
          <w:jc w:val="center"/>
        </w:trPr>
        <w:tc>
          <w:tcPr>
            <w:tcW w:w="1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7B9D" w14:textId="77777777" w:rsidR="005524BE" w:rsidRPr="003361CF" w:rsidRDefault="005524BE" w:rsidP="005524BE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14:paraId="18CDE983" w14:textId="77777777" w:rsidR="005524BE" w:rsidRPr="003361CF" w:rsidRDefault="005524BE" w:rsidP="005524BE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sipas kompetencave të fushës:</w:t>
            </w:r>
          </w:p>
          <w:p w14:paraId="2E841843" w14:textId="77777777" w:rsidR="005524BE" w:rsidRPr="003361CF" w:rsidRDefault="00015709" w:rsidP="005524BE">
            <w:pPr>
              <w:pStyle w:val="ListParagraph"/>
              <w:spacing w:line="254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Nxënësi/ja</w:t>
            </w:r>
            <w:r w:rsidR="005524BE" w:rsidRPr="003361C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14:paraId="1CA39BBB" w14:textId="77777777" w:rsidR="005524BE" w:rsidRPr="003361CF" w:rsidRDefault="005524BE" w:rsidP="005524BE">
            <w:pPr>
              <w:pStyle w:val="ListParagraph"/>
              <w:spacing w:line="254" w:lineRule="auto"/>
              <w:ind w:left="752" w:hanging="36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</w:p>
          <w:p w14:paraId="4B9A2329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faktin që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individë të ndryshëm në grupin, në klasën, ku bën pjesë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kanë pikëpamje dhe për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jetime të ndryshme për ngjarje, njerëz ose përvoja të ndryshme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343A7A5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Lidh pikëpamjet e tiparet e ndryshme që janë karakteristikë e disa grupeve me përkatësinë e tyre kulturore.</w:t>
            </w:r>
          </w:p>
          <w:p w14:paraId="05835749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Përshkruan se si njerëzit me p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rejardhje të ndryshme kulturore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me këndvështrime dhe pikënisje të ndryshme interpretojnë informacionet dhe përvojat.</w:t>
            </w:r>
          </w:p>
          <w:p w14:paraId="1AB84631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Tregon me shembuj ndikime të gjuhës, të l</w:t>
            </w:r>
            <w:r w:rsidR="00157E2D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et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ërsisë</w:t>
            </w:r>
            <w:r w:rsidR="00157E2D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të arteve, traditave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, bindjeve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vlerave dhe sjelljeve në zhvillimin dhe </w:t>
            </w:r>
            <w:r w:rsidR="00015709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tejçimin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kulturës.</w:t>
            </w:r>
          </w:p>
          <w:p w14:paraId="2A6981E5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dhe përshkruan shembuj të reag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imit të ndryshëm të individëve 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ose grupeve të ndryshme ndaj dukurive të ndryshme etj., mbi bazën e pik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pamjeve, vlerave dhe bindjeve të tyre.</w:t>
            </w:r>
          </w:p>
          <w:p w14:paraId="2CA8FB98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Dallon raste konfliktesh që shkaktohen nga qëndrime të ndryshme që njerëz nga kultura ose nënkultura të ndryshme mbajnë ndaj të njëjtës sjellje ose dukuri.</w:t>
            </w:r>
          </w:p>
          <w:p w14:paraId="69C8C20B" w14:textId="77777777" w:rsidR="005524BE" w:rsidRPr="003361CF" w:rsidRDefault="005524BE" w:rsidP="005524BE">
            <w:pPr>
              <w:pStyle w:val="ListParagraph"/>
              <w:numPr>
                <w:ilvl w:val="0"/>
                <w:numId w:val="39"/>
              </w:numPr>
              <w:spacing w:after="24" w:line="232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Shpjegon se njerëzit nga kultura të ndryshme janë të ngjashëm në shumë aspekte të rëndësishme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</w:t>
            </w:r>
            <w:r w:rsidR="00015709" w:rsidRPr="003361CF">
              <w:rPr>
                <w:rFonts w:ascii="Times New Roman" w:hAnsi="Times New Roman"/>
                <w:sz w:val="24"/>
                <w:szCs w:val="24"/>
                <w:lang w:val="sq-AL"/>
              </w:rPr>
              <w:t>qenie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njerëzore që gëzojnë të njëjtat të drejta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pavarësisht </w:t>
            </w:r>
            <w:r w:rsidR="00015709">
              <w:rPr>
                <w:rFonts w:ascii="Times New Roman" w:hAnsi="Times New Roman"/>
                <w:sz w:val="24"/>
                <w:szCs w:val="24"/>
                <w:lang w:val="sq-AL"/>
              </w:rPr>
              <w:t>nga dallimet për arsye kulture, gjinie</w:t>
            </w:r>
            <w:r w:rsidRPr="003361CF">
              <w:rPr>
                <w:rFonts w:ascii="Times New Roman" w:hAnsi="Times New Roman"/>
                <w:sz w:val="24"/>
                <w:szCs w:val="24"/>
                <w:lang w:val="sq-AL"/>
              </w:rPr>
              <w:t>, race.</w:t>
            </w:r>
          </w:p>
          <w:p w14:paraId="55C9194E" w14:textId="77777777" w:rsidR="005524BE" w:rsidRPr="003361CF" w:rsidRDefault="005524BE" w:rsidP="005524BE">
            <w:pPr>
              <w:pStyle w:val="ListParagraph"/>
              <w:spacing w:after="24" w:line="232" w:lineRule="auto"/>
              <w:ind w:left="108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1436DFB" w14:textId="77777777" w:rsidR="005524BE" w:rsidRDefault="005524BE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2DEE1F1" w14:textId="77777777" w:rsidR="00015709" w:rsidRDefault="00015709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B8EB764" w14:textId="77777777" w:rsidR="00015709" w:rsidRPr="003361CF" w:rsidRDefault="00015709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1E2CD4" w14:textId="77777777" w:rsidR="005524BE" w:rsidRPr="003361CF" w:rsidRDefault="005524BE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524BE" w:rsidRPr="003361CF" w14:paraId="320B7719" w14:textId="77777777" w:rsidTr="005524BE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8F05" w14:textId="77777777" w:rsidR="005524BE" w:rsidRPr="003361CF" w:rsidRDefault="00015709" w:rsidP="005524B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PERIUDHA PRILL–</w:t>
            </w:r>
            <w:r w:rsidR="005524BE"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QERSHOR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5524BE" w:rsidRPr="00336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ORË</w:t>
            </w:r>
          </w:p>
          <w:p w14:paraId="3F3D69AA" w14:textId="77777777" w:rsidR="005524BE" w:rsidRPr="003361CF" w:rsidRDefault="005524BE" w:rsidP="005524B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(6 orë -  njohuri të reja,  1 orë – V. Praktike, </w:t>
            </w:r>
            <w:r w:rsidR="000157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1 or</w:t>
            </w:r>
            <w:r w:rsidR="00015709">
              <w:rPr>
                <w:rFonts w:ascii="Times New Roman" w:eastAsia="Times New Roman" w:hAnsi="Times New Roman"/>
                <w:b/>
                <w:sz w:val="24"/>
                <w:szCs w:val="24"/>
              </w:rPr>
              <w:t>ë – Projekt,  1 orë -  detyrë pë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rmbl</w:t>
            </w:r>
            <w:r w:rsidR="00015709">
              <w:rPr>
                <w:rFonts w:ascii="Times New Roman" w:eastAsia="Times New Roman" w:hAnsi="Times New Roman"/>
                <w:b/>
                <w:sz w:val="24"/>
                <w:szCs w:val="24"/>
              </w:rPr>
              <w:t>edhëse</w:t>
            </w:r>
            <w:r w:rsidRPr="003361C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7CE4D9D6" w14:textId="77777777" w:rsidR="005524BE" w:rsidRPr="003361CF" w:rsidRDefault="005524BE" w:rsidP="005524BE">
      <w:pPr>
        <w:pStyle w:val="TEKSTI"/>
        <w:jc w:val="lef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W w:w="142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61"/>
        <w:gridCol w:w="1849"/>
        <w:gridCol w:w="3060"/>
        <w:gridCol w:w="2610"/>
        <w:gridCol w:w="2430"/>
        <w:gridCol w:w="2070"/>
      </w:tblGrid>
      <w:tr w:rsidR="005524BE" w:rsidRPr="003361CF" w14:paraId="76CD557D" w14:textId="77777777" w:rsidTr="00015709">
        <w:trPr>
          <w:trHeight w:val="6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EC30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2DA9C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</w:t>
            </w:r>
          </w:p>
          <w:p w14:paraId="4C495F2C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(ORË)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50648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ED631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SITUATË E PARASHIKUAR E TË NXËNIT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EE10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8DAF7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1903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5524BE" w:rsidRPr="003361CF" w14:paraId="29CE8251" w14:textId="77777777" w:rsidTr="00015709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58E9A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7CE3" w14:textId="77777777" w:rsidR="005524BE" w:rsidRPr="003361CF" w:rsidRDefault="005524BE" w:rsidP="005524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1CF">
              <w:rPr>
                <w:rFonts w:ascii="Times New Roman" w:hAnsi="Times New Roman"/>
                <w:b/>
                <w:sz w:val="24"/>
                <w:szCs w:val="24"/>
              </w:rPr>
              <w:t>TREGU GLOBAL</w:t>
            </w:r>
          </w:p>
          <w:p w14:paraId="58601397" w14:textId="77777777" w:rsidR="005524BE" w:rsidRPr="003361CF" w:rsidRDefault="005524BE" w:rsidP="00552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DC5CE5" w14:textId="77777777" w:rsidR="005524BE" w:rsidRPr="003361CF" w:rsidRDefault="005524BE" w:rsidP="00552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C39D" w14:textId="77777777" w:rsidR="005524BE" w:rsidRPr="003361CF" w:rsidRDefault="00015709" w:rsidP="005524BE">
            <w:pPr>
              <w:pStyle w:val="NoSpacing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1. 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Tregtia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32C8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Listoni mallra të vendit dhe të importit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E6D7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Punë në grup </w:t>
            </w:r>
          </w:p>
          <w:p w14:paraId="6B25AB2E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Bisedë</w:t>
            </w:r>
          </w:p>
          <w:p w14:paraId="1F250530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44D77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 integruese</w:t>
            </w:r>
          </w:p>
          <w:p w14:paraId="6E0B69B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në grupe</w:t>
            </w:r>
          </w:p>
          <w:p w14:paraId="46E4729E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50DF416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359BDE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D7B69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285817F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C5C486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 praktike</w:t>
            </w:r>
          </w:p>
          <w:p w14:paraId="3C1104E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Loja me role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6AD12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 dhe të vazhdueshëm</w:t>
            </w:r>
          </w:p>
          <w:p w14:paraId="595A757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E5A104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14:paraId="602E7144" w14:textId="77777777" w:rsidR="005524BE" w:rsidRPr="003361CF" w:rsidRDefault="005524BE" w:rsidP="000157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Vlerësim për të nxënë (Vlerësim formues)</w:t>
            </w:r>
          </w:p>
          <w:p w14:paraId="70BC2E05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14:paraId="7E3E5A5E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14:paraId="391DBF5C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ak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t g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deba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asë</w:t>
            </w:r>
          </w:p>
          <w:p w14:paraId="454305F6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position w:val="1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</w:p>
          <w:p w14:paraId="37488A88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position w:val="1"/>
                <w:sz w:val="24"/>
                <w:szCs w:val="24"/>
                <w:lang w:val="sq-AL"/>
              </w:rPr>
              <w:t>portofolit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46EA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nxënësit</w:t>
            </w:r>
          </w:p>
          <w:p w14:paraId="4D687219" w14:textId="77777777" w:rsidR="005524BE" w:rsidRPr="003361CF" w:rsidRDefault="005524BE" w:rsidP="005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Burime vetjake të</w:t>
            </w:r>
          </w:p>
          <w:p w14:paraId="3AEE02E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14:paraId="57F2E968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F1142C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Teksti  </w:t>
            </w:r>
          </w:p>
          <w:p w14:paraId="679FAA35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Informacione</w:t>
            </w:r>
          </w:p>
          <w:p w14:paraId="7351A55E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41F97E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0D117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62FE81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 Teksti  </w:t>
            </w:r>
          </w:p>
          <w:p w14:paraId="44CA8EA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Informacione</w:t>
            </w:r>
          </w:p>
        </w:tc>
      </w:tr>
      <w:tr w:rsidR="005524BE" w:rsidRPr="003361CF" w14:paraId="277FEA3E" w14:textId="77777777" w:rsidTr="00015709">
        <w:trPr>
          <w:trHeight w:val="96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305E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945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5177A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2. Barrierat dhe marrëveshjet tregtare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5D18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Gjatë shkëmbimev</w:t>
            </w:r>
            <w:r w:rsidR="00015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tregtare ka fitues dhe humbës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16E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0DD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E9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14:paraId="0CC1CAC9" w14:textId="77777777" w:rsidTr="00015709">
        <w:trPr>
          <w:trHeight w:val="67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1401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E4F24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EFDC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3. Bëjmë një marrëveshje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9C19C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Si të bëni biznes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581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D3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48D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14:paraId="25815F86" w14:textId="77777777" w:rsidTr="00015709">
        <w:trPr>
          <w:trHeight w:val="87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D309A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E4489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80547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4. Roli i individëve si burime  njerëzore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F3B0A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Ju dhe familja juaj po përballeni me detyrën e vështirë të emigrimit.....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C058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Bisedë</w:t>
            </w:r>
          </w:p>
          <w:p w14:paraId="5767B9B2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</w:t>
            </w:r>
          </w:p>
          <w:p w14:paraId="414BD7A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9DE4E9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563890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Bisedë </w:t>
            </w:r>
          </w:p>
          <w:p w14:paraId="368D795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Shkrim i lirë </w:t>
            </w:r>
          </w:p>
          <w:p w14:paraId="6C759CC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</w:t>
            </w:r>
          </w:p>
          <w:p w14:paraId="770B8C4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1106212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Parashikim me terma paraprakë</w:t>
            </w:r>
          </w:p>
          <w:p w14:paraId="3C8F18E4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Veprimtari</w:t>
            </w:r>
          </w:p>
          <w:p w14:paraId="58BAC03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F6BD7B8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Vëzhgim </w:t>
            </w:r>
          </w:p>
          <w:p w14:paraId="373F5EFF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Shënime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3C79" w14:textId="77777777" w:rsidR="005524BE" w:rsidRPr="003361CF" w:rsidRDefault="005524BE" w:rsidP="000157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lastRenderedPageBreak/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ak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t g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deba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në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k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3361CF">
              <w:rPr>
                <w:rFonts w:ascii="Times New Roman" w:hAnsi="Times New Roman"/>
                <w:position w:val="1"/>
                <w:sz w:val="24"/>
                <w:szCs w:val="24"/>
              </w:rPr>
              <w:t>asë</w:t>
            </w:r>
          </w:p>
          <w:p w14:paraId="5D18ADA5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14:paraId="16CA7BEB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</w:pPr>
          </w:p>
          <w:p w14:paraId="7100AC34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le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ësi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për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je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e</w:t>
            </w:r>
            <w:r w:rsidRPr="003361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361CF">
              <w:rPr>
                <w:rFonts w:ascii="Times New Roman" w:hAnsi="Times New Roman"/>
                <w:spacing w:val="2"/>
                <w:sz w:val="24"/>
                <w:szCs w:val="24"/>
              </w:rPr>
              <w:t>g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o</w:t>
            </w:r>
            <w:r w:rsidRPr="003361CF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3361CF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14:paraId="41DB2BD2" w14:textId="77777777" w:rsidR="005524BE" w:rsidRPr="003361CF" w:rsidRDefault="005524BE" w:rsidP="000157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Vlerësim mes </w:t>
            </w: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lastRenderedPageBreak/>
              <w:t>nxënësish</w:t>
            </w:r>
          </w:p>
          <w:p w14:paraId="102CE48B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14:paraId="25486664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658CBF27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të vazhdueshëm</w:t>
            </w:r>
          </w:p>
          <w:p w14:paraId="638E172E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14:paraId="5D1C1BA6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</w:p>
          <w:p w14:paraId="1A5D8447" w14:textId="77777777" w:rsidR="005524BE" w:rsidRPr="003361CF" w:rsidRDefault="005524BE" w:rsidP="00552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Punë individuale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84A86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Teksti  </w:t>
            </w:r>
          </w:p>
          <w:p w14:paraId="233FA909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Informacione </w:t>
            </w:r>
          </w:p>
          <w:p w14:paraId="5C447424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2879EB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</w:t>
            </w:r>
          </w:p>
          <w:p w14:paraId="30DA1B57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Informacione</w:t>
            </w:r>
          </w:p>
          <w:p w14:paraId="3A57B2D2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Skema</w:t>
            </w:r>
          </w:p>
          <w:p w14:paraId="5173F07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DBE3D5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 i nxënësit</w:t>
            </w:r>
          </w:p>
          <w:p w14:paraId="79C058D6" w14:textId="77777777" w:rsidR="005524BE" w:rsidRPr="003361CF" w:rsidRDefault="005524BE" w:rsidP="005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Burime vetjake të</w:t>
            </w:r>
          </w:p>
          <w:p w14:paraId="631D109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nxënësve</w:t>
            </w:r>
          </w:p>
          <w:p w14:paraId="6D132F13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01D627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Tregu</w:t>
            </w:r>
          </w:p>
        </w:tc>
      </w:tr>
      <w:tr w:rsidR="005524BE" w:rsidRPr="003361CF" w14:paraId="423C6CCF" w14:textId="77777777" w:rsidTr="00015709">
        <w:trPr>
          <w:trHeight w:val="73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A6AD9" w14:textId="77777777" w:rsidR="005524BE" w:rsidRPr="003361CF" w:rsidRDefault="005524BE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F88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70F1B" w14:textId="77777777" w:rsidR="005524BE" w:rsidRPr="003361CF" w:rsidRDefault="005524BE" w:rsidP="005524BE">
            <w:pPr>
              <w:pStyle w:val="NoSpacing"/>
              <w:ind w:left="23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5. Bota e fjalëve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B5905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Deri në fillim të viteve 1400, librat shkruheshin me dorë....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0954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6A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802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14:paraId="0D8A9713" w14:textId="77777777" w:rsidTr="00015709">
        <w:trPr>
          <w:trHeight w:val="79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71100" w14:textId="77777777" w:rsidR="005524BE" w:rsidRPr="003361CF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3F1A3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9BC6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6. Bota e parasë</w:t>
            </w:r>
          </w:p>
          <w:p w14:paraId="1A5C97A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6D31AC9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7.</w:t>
            </w:r>
            <w:r w:rsidR="0001570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Përsë</w:t>
            </w: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ritje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0F8B" w14:textId="77777777" w:rsidR="00015709" w:rsidRPr="00015709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 të blerë mallra </w:t>
            </w:r>
            <w:r w:rsidR="0001570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 paranë si mjet këmbimi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0B75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57AE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6F53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24BE" w:rsidRPr="003361CF" w14:paraId="6415C09E" w14:textId="77777777" w:rsidTr="00015709">
        <w:trPr>
          <w:trHeight w:val="63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2782A" w14:textId="77777777" w:rsidR="00015709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58A8F1" w14:textId="77777777" w:rsidR="00015709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D55FC8B" w14:textId="77777777" w:rsidR="005524BE" w:rsidRPr="003361CF" w:rsidRDefault="00015709" w:rsidP="00015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635EA" w14:textId="77777777" w:rsidR="005524BE" w:rsidRPr="003361CF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Detyrë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157E2D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përmbledhëse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F2E8C" w14:textId="77777777" w:rsidR="00157E2D" w:rsidRPr="003361CF" w:rsidRDefault="00015709" w:rsidP="00015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8. Detyrë përmbledhë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se</w:t>
            </w:r>
          </w:p>
          <w:p w14:paraId="1A7970DA" w14:textId="77777777" w:rsidR="0087745B" w:rsidRDefault="0087745B" w:rsidP="00015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FEB1351" w14:textId="77777777" w:rsidR="005524BE" w:rsidRPr="003361CF" w:rsidRDefault="0087745B" w:rsidP="00015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9. </w:t>
            </w:r>
            <w:r w:rsidR="005524BE"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Tematika 3</w:t>
            </w:r>
          </w:p>
          <w:p w14:paraId="3850E624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9B325" w14:textId="77777777" w:rsidR="005524BE" w:rsidRPr="003361CF" w:rsidRDefault="005524BE" w:rsidP="000157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>Kontrollohen njohuritë e marra për tematikën 3.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5188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5FF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E7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</w:tr>
      <w:tr w:rsidR="005524BE" w:rsidRPr="003361CF" w14:paraId="25C95538" w14:textId="77777777" w:rsidTr="00015709">
        <w:trPr>
          <w:trHeight w:val="151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B56C0" w14:textId="77777777" w:rsidR="005524BE" w:rsidRPr="003361CF" w:rsidRDefault="00015709" w:rsidP="005524B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C610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Veprimtari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2424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Veprimtari: Jeta ime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921C3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27E2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e drejtuar</w:t>
            </w:r>
          </w:p>
          <w:p w14:paraId="76C3CE1C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Bisedë</w:t>
            </w:r>
          </w:p>
          <w:p w14:paraId="50C6ED2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A85AB7D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e pavarur</w:t>
            </w:r>
          </w:p>
          <w:p w14:paraId="7510D9EF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AC06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diagnostikues</w:t>
            </w:r>
          </w:p>
          <w:p w14:paraId="7D2521F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të vazhdueshëm</w:t>
            </w:r>
          </w:p>
          <w:p w14:paraId="14940A7F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636C0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14:paraId="173308E1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BE86127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3DE99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Teksti  </w:t>
            </w:r>
          </w:p>
          <w:p w14:paraId="0CDF6DB9" w14:textId="77777777" w:rsidR="005524BE" w:rsidRPr="003361CF" w:rsidRDefault="005524BE" w:rsidP="005524BE">
            <w:pPr>
              <w:rPr>
                <w:rFonts w:ascii="Times New Roman" w:hAnsi="Times New Roman"/>
                <w:sz w:val="24"/>
                <w:szCs w:val="24"/>
              </w:rPr>
            </w:pPr>
            <w:r w:rsidRPr="003361CF">
              <w:rPr>
                <w:rFonts w:ascii="Times New Roman" w:hAnsi="Times New Roman"/>
                <w:sz w:val="24"/>
                <w:szCs w:val="24"/>
              </w:rPr>
              <w:t xml:space="preserve">Informacione </w:t>
            </w:r>
          </w:p>
          <w:p w14:paraId="72811963" w14:textId="77777777" w:rsidR="005524BE" w:rsidRPr="003361CF" w:rsidRDefault="005524BE" w:rsidP="005524BE">
            <w:pPr>
              <w:pStyle w:val="NoSpacing"/>
              <w:ind w:left="10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B7DA3B" w14:textId="77777777" w:rsidR="005524BE" w:rsidRPr="003361CF" w:rsidRDefault="005524BE" w:rsidP="00552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13BFF98" w14:textId="77777777" w:rsidR="005524BE" w:rsidRPr="003361CF" w:rsidRDefault="005524BE" w:rsidP="005524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D70782" w14:textId="77777777" w:rsidR="005524BE" w:rsidRPr="003361CF" w:rsidRDefault="005524BE" w:rsidP="005524BE">
      <w:pPr>
        <w:pStyle w:val="NoSpacing"/>
        <w:tabs>
          <w:tab w:val="left" w:pos="622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3361CF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4F47C89D" w14:textId="77777777" w:rsidR="005524BE" w:rsidRPr="003361CF" w:rsidRDefault="005524BE" w:rsidP="005524BE">
      <w:pPr>
        <w:rPr>
          <w:rFonts w:ascii="Times New Roman" w:hAnsi="Times New Roman"/>
          <w:sz w:val="24"/>
          <w:szCs w:val="24"/>
        </w:rPr>
      </w:pPr>
    </w:p>
    <w:p w14:paraId="0FE80654" w14:textId="77777777" w:rsidR="005524BE" w:rsidRPr="003361CF" w:rsidRDefault="005524BE" w:rsidP="005524BE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3478F71" w14:textId="77777777" w:rsidR="005524BE" w:rsidRPr="003361CF" w:rsidRDefault="005524BE" w:rsidP="005524BE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B56D477" w14:textId="77777777" w:rsidR="005524BE" w:rsidRPr="003361CF" w:rsidRDefault="005524BE" w:rsidP="005524BE"/>
    <w:p w14:paraId="4D21C115" w14:textId="77777777" w:rsidR="00150275" w:rsidRPr="003361CF" w:rsidRDefault="00150275" w:rsidP="001049B2">
      <w:pPr>
        <w:rPr>
          <w:rFonts w:ascii="Times New Roman" w:hAnsi="Times New Roman"/>
          <w:b/>
          <w:bCs/>
          <w:sz w:val="28"/>
          <w:lang w:eastAsia="sq-AL"/>
        </w:rPr>
      </w:pPr>
    </w:p>
    <w:sectPr w:rsidR="00150275" w:rsidRPr="003361CF" w:rsidSect="00F5495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Lt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446C5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1A34AA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hybridMultilevel"/>
    <w:tmpl w:val="05E43D6A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B833CB"/>
    <w:multiLevelType w:val="hybridMultilevel"/>
    <w:tmpl w:val="D5F81C60"/>
    <w:lvl w:ilvl="0" w:tplc="3BA8F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8125F"/>
    <w:multiLevelType w:val="hybridMultilevel"/>
    <w:tmpl w:val="E3E2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63BD7"/>
    <w:multiLevelType w:val="hybridMultilevel"/>
    <w:tmpl w:val="AE849EF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4A3129E"/>
    <w:multiLevelType w:val="hybridMultilevel"/>
    <w:tmpl w:val="A0D6A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0CD566CE"/>
    <w:multiLevelType w:val="hybridMultilevel"/>
    <w:tmpl w:val="6106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87A7F"/>
    <w:multiLevelType w:val="hybridMultilevel"/>
    <w:tmpl w:val="86DE59E0"/>
    <w:lvl w:ilvl="0" w:tplc="041C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42C2"/>
    <w:multiLevelType w:val="hybridMultilevel"/>
    <w:tmpl w:val="412C840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A2E0C5F"/>
    <w:multiLevelType w:val="hybridMultilevel"/>
    <w:tmpl w:val="B4AA5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76BE"/>
    <w:multiLevelType w:val="hybridMultilevel"/>
    <w:tmpl w:val="3F340F74"/>
    <w:lvl w:ilvl="0" w:tplc="444C6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E482F"/>
    <w:multiLevelType w:val="hybridMultilevel"/>
    <w:tmpl w:val="A874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445B9"/>
    <w:multiLevelType w:val="hybridMultilevel"/>
    <w:tmpl w:val="3DE285EC"/>
    <w:lvl w:ilvl="0" w:tplc="8124C3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2A8453AE"/>
    <w:multiLevelType w:val="hybridMultilevel"/>
    <w:tmpl w:val="C8448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86705"/>
    <w:multiLevelType w:val="hybridMultilevel"/>
    <w:tmpl w:val="DA1E4BA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57F7785"/>
    <w:multiLevelType w:val="hybridMultilevel"/>
    <w:tmpl w:val="9E1E920A"/>
    <w:lvl w:ilvl="0" w:tplc="2DD6F8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5344B"/>
    <w:multiLevelType w:val="hybridMultilevel"/>
    <w:tmpl w:val="DB6C3F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D6128"/>
    <w:multiLevelType w:val="hybridMultilevel"/>
    <w:tmpl w:val="FAEE2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A18F5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BA4BB0"/>
    <w:multiLevelType w:val="hybridMultilevel"/>
    <w:tmpl w:val="90383CB4"/>
    <w:lvl w:ilvl="0" w:tplc="F5BCC81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4AD22C11"/>
    <w:multiLevelType w:val="hybridMultilevel"/>
    <w:tmpl w:val="C06A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D34AE"/>
    <w:multiLevelType w:val="hybridMultilevel"/>
    <w:tmpl w:val="CFB8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C6C95"/>
    <w:multiLevelType w:val="hybridMultilevel"/>
    <w:tmpl w:val="41B0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33138"/>
    <w:multiLevelType w:val="hybridMultilevel"/>
    <w:tmpl w:val="375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B0CE4"/>
    <w:multiLevelType w:val="hybridMultilevel"/>
    <w:tmpl w:val="4F8415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8381FA2"/>
    <w:multiLevelType w:val="hybridMultilevel"/>
    <w:tmpl w:val="053633A4"/>
    <w:lvl w:ilvl="0" w:tplc="2AC414F8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0069C"/>
    <w:multiLevelType w:val="hybridMultilevel"/>
    <w:tmpl w:val="7D7C84D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D1C3602"/>
    <w:multiLevelType w:val="hybridMultilevel"/>
    <w:tmpl w:val="5D9450D4"/>
    <w:lvl w:ilvl="0" w:tplc="0409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9" w15:restartNumberingAfterBreak="0">
    <w:nsid w:val="60F31080"/>
    <w:multiLevelType w:val="hybridMultilevel"/>
    <w:tmpl w:val="6B5E4D2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1C21D35"/>
    <w:multiLevelType w:val="hybridMultilevel"/>
    <w:tmpl w:val="5DA4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D0F6D"/>
    <w:multiLevelType w:val="hybridMultilevel"/>
    <w:tmpl w:val="053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A5E3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3A02B48"/>
    <w:multiLevelType w:val="hybridMultilevel"/>
    <w:tmpl w:val="2D92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71367"/>
    <w:multiLevelType w:val="hybridMultilevel"/>
    <w:tmpl w:val="375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2313"/>
    <w:multiLevelType w:val="hybridMultilevel"/>
    <w:tmpl w:val="3752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1827"/>
    <w:multiLevelType w:val="hybridMultilevel"/>
    <w:tmpl w:val="01EAAF80"/>
    <w:lvl w:ilvl="0" w:tplc="444C6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31AFE"/>
    <w:multiLevelType w:val="hybridMultilevel"/>
    <w:tmpl w:val="28161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26004"/>
    <w:multiLevelType w:val="hybridMultilevel"/>
    <w:tmpl w:val="ECC01488"/>
    <w:lvl w:ilvl="0" w:tplc="2A08C6F2">
      <w:start w:val="1"/>
      <w:numFmt w:val="decimal"/>
      <w:lvlText w:val="%1."/>
      <w:lvlJc w:val="left"/>
      <w:pPr>
        <w:ind w:left="9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9" w15:restartNumberingAfterBreak="0">
    <w:nsid w:val="7E857D55"/>
    <w:multiLevelType w:val="hybridMultilevel"/>
    <w:tmpl w:val="7AA226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985029">
    <w:abstractNumId w:val="20"/>
  </w:num>
  <w:num w:numId="2" w16cid:durableId="1107969104">
    <w:abstractNumId w:val="3"/>
  </w:num>
  <w:num w:numId="3" w16cid:durableId="1232959695">
    <w:abstractNumId w:val="9"/>
  </w:num>
  <w:num w:numId="4" w16cid:durableId="93718414">
    <w:abstractNumId w:val="37"/>
  </w:num>
  <w:num w:numId="5" w16cid:durableId="1684477295">
    <w:abstractNumId w:val="10"/>
  </w:num>
  <w:num w:numId="6" w16cid:durableId="572350741">
    <w:abstractNumId w:val="4"/>
  </w:num>
  <w:num w:numId="7" w16cid:durableId="1105925185">
    <w:abstractNumId w:val="23"/>
  </w:num>
  <w:num w:numId="8" w16cid:durableId="1727334755">
    <w:abstractNumId w:val="13"/>
  </w:num>
  <w:num w:numId="9" w16cid:durableId="122118108">
    <w:abstractNumId w:val="14"/>
  </w:num>
  <w:num w:numId="10" w16cid:durableId="405952939">
    <w:abstractNumId w:val="21"/>
  </w:num>
  <w:num w:numId="11" w16cid:durableId="1260064809">
    <w:abstractNumId w:val="18"/>
  </w:num>
  <w:num w:numId="12" w16cid:durableId="1852838769">
    <w:abstractNumId w:val="22"/>
  </w:num>
  <w:num w:numId="13" w16cid:durableId="324168602">
    <w:abstractNumId w:val="28"/>
  </w:num>
  <w:num w:numId="14" w16cid:durableId="257719438">
    <w:abstractNumId w:val="34"/>
  </w:num>
  <w:num w:numId="15" w16cid:durableId="567036288">
    <w:abstractNumId w:val="24"/>
  </w:num>
  <w:num w:numId="16" w16cid:durableId="753743425">
    <w:abstractNumId w:val="35"/>
  </w:num>
  <w:num w:numId="17" w16cid:durableId="1959025549">
    <w:abstractNumId w:val="39"/>
  </w:num>
  <w:num w:numId="18" w16cid:durableId="341011193">
    <w:abstractNumId w:val="0"/>
  </w:num>
  <w:num w:numId="19" w16cid:durableId="5393206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16218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1" w16cid:durableId="367223651">
    <w:abstractNumId w:val="31"/>
  </w:num>
  <w:num w:numId="22" w16cid:durableId="503473863">
    <w:abstractNumId w:val="6"/>
  </w:num>
  <w:num w:numId="23" w16cid:durableId="1296443841">
    <w:abstractNumId w:val="30"/>
  </w:num>
  <w:num w:numId="24" w16cid:durableId="258099400">
    <w:abstractNumId w:val="19"/>
  </w:num>
  <w:num w:numId="25" w16cid:durableId="1744333001">
    <w:abstractNumId w:val="16"/>
  </w:num>
  <w:num w:numId="26" w16cid:durableId="1135173823">
    <w:abstractNumId w:val="36"/>
  </w:num>
  <w:num w:numId="27" w16cid:durableId="1632635059">
    <w:abstractNumId w:val="38"/>
  </w:num>
  <w:num w:numId="28" w16cid:durableId="335155091">
    <w:abstractNumId w:val="26"/>
  </w:num>
  <w:num w:numId="29" w16cid:durableId="1603143040">
    <w:abstractNumId w:val="12"/>
  </w:num>
  <w:num w:numId="30" w16cid:durableId="733163302">
    <w:abstractNumId w:val="8"/>
  </w:num>
  <w:num w:numId="31" w16cid:durableId="377975189">
    <w:abstractNumId w:val="15"/>
  </w:num>
  <w:num w:numId="32" w16cid:durableId="594634777">
    <w:abstractNumId w:val="5"/>
  </w:num>
  <w:num w:numId="33" w16cid:durableId="1371494597">
    <w:abstractNumId w:val="27"/>
  </w:num>
  <w:num w:numId="34" w16cid:durableId="929117269">
    <w:abstractNumId w:val="29"/>
  </w:num>
  <w:num w:numId="35" w16cid:durableId="781605735">
    <w:abstractNumId w:val="25"/>
  </w:num>
  <w:num w:numId="36" w16cid:durableId="203177680">
    <w:abstractNumId w:val="7"/>
  </w:num>
  <w:num w:numId="37" w16cid:durableId="457987994">
    <w:abstractNumId w:val="2"/>
  </w:num>
  <w:num w:numId="38" w16cid:durableId="404643376">
    <w:abstractNumId w:val="33"/>
  </w:num>
  <w:num w:numId="39" w16cid:durableId="12857000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2917276">
    <w:abstractNumId w:val="17"/>
  </w:num>
  <w:num w:numId="41" w16cid:durableId="1862162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AA7"/>
    <w:rsid w:val="00015709"/>
    <w:rsid w:val="00052B77"/>
    <w:rsid w:val="001049B2"/>
    <w:rsid w:val="00112ABB"/>
    <w:rsid w:val="00131CCA"/>
    <w:rsid w:val="00150275"/>
    <w:rsid w:val="00157E2D"/>
    <w:rsid w:val="0017001F"/>
    <w:rsid w:val="001E6147"/>
    <w:rsid w:val="00230B54"/>
    <w:rsid w:val="00277FF0"/>
    <w:rsid w:val="00283D75"/>
    <w:rsid w:val="002847A0"/>
    <w:rsid w:val="00316962"/>
    <w:rsid w:val="003361CF"/>
    <w:rsid w:val="00384790"/>
    <w:rsid w:val="003A3F96"/>
    <w:rsid w:val="00433AA7"/>
    <w:rsid w:val="005524BE"/>
    <w:rsid w:val="00573A2C"/>
    <w:rsid w:val="00611AFE"/>
    <w:rsid w:val="007E43DF"/>
    <w:rsid w:val="00843626"/>
    <w:rsid w:val="0087745B"/>
    <w:rsid w:val="008C27A8"/>
    <w:rsid w:val="008C366D"/>
    <w:rsid w:val="00953E36"/>
    <w:rsid w:val="00967D7C"/>
    <w:rsid w:val="0099362D"/>
    <w:rsid w:val="009F77E3"/>
    <w:rsid w:val="00A013D3"/>
    <w:rsid w:val="00CA0299"/>
    <w:rsid w:val="00D25AAD"/>
    <w:rsid w:val="00D96569"/>
    <w:rsid w:val="00E458A8"/>
    <w:rsid w:val="00EC381C"/>
    <w:rsid w:val="00EF5141"/>
    <w:rsid w:val="00F2453E"/>
    <w:rsid w:val="00F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34A6"/>
  <w15:docId w15:val="{FD89C8F4-55C6-45FC-88E0-DF075F12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A7"/>
    <w:pPr>
      <w:spacing w:after="0" w:line="240" w:lineRule="auto"/>
      <w:jc w:val="both"/>
    </w:pPr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7E3"/>
    <w:pPr>
      <w:keepNext/>
      <w:keepLines/>
      <w:spacing w:before="24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54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unhideWhenUsed/>
    <w:qFormat/>
    <w:rsid w:val="001049B2"/>
    <w:pPr>
      <w:spacing w:before="100" w:beforeAutospacing="1" w:after="100" w:afterAutospacing="1"/>
      <w:ind w:left="720" w:hanging="720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1049B2"/>
    <w:pPr>
      <w:widowControl w:val="0"/>
      <w:ind w:left="864" w:hanging="864"/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1049B2"/>
    <w:pPr>
      <w:widowControl w:val="0"/>
      <w:spacing w:before="124"/>
      <w:ind w:left="1008" w:hanging="1008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1049B2"/>
    <w:pPr>
      <w:keepNext/>
      <w:keepLines/>
      <w:spacing w:before="200"/>
      <w:ind w:left="1152" w:hanging="1152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49B2"/>
    <w:pPr>
      <w:keepNext/>
      <w:keepLines/>
      <w:spacing w:before="40" w:line="276" w:lineRule="auto"/>
      <w:ind w:left="1296" w:hanging="1296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049B2"/>
    <w:pPr>
      <w:spacing w:line="276" w:lineRule="auto"/>
      <w:ind w:left="1440" w:hanging="1440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049B2"/>
    <w:pPr>
      <w:keepNext/>
      <w:ind w:left="1584" w:hanging="1584"/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77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F54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rsid w:val="001049B2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1049B2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1049B2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1049B2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049B2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1049B2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1049B2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table" w:styleId="TableGrid">
    <w:name w:val="Table Grid"/>
    <w:basedOn w:val="TableNormal"/>
    <w:rsid w:val="00433A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33AA7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E3"/>
    <w:rPr>
      <w:rFonts w:ascii="Tahoma" w:eastAsia="Calibri" w:hAnsi="Tahoma" w:cs="Tahoma"/>
      <w:sz w:val="16"/>
      <w:szCs w:val="16"/>
      <w:lang w:val="sq-AL"/>
    </w:rPr>
  </w:style>
  <w:style w:type="paragraph" w:styleId="NoSpacing">
    <w:name w:val="No Spacing"/>
    <w:link w:val="NoSpacingChar"/>
    <w:uiPriority w:val="1"/>
    <w:qFormat/>
    <w:rsid w:val="00F54954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049B2"/>
    <w:rPr>
      <w:rFonts w:asciiTheme="majorHAnsi" w:eastAsiaTheme="majorEastAsia" w:hAnsiTheme="majorHAnsi" w:cstheme="majorBidi"/>
      <w:lang w:bidi="en-US"/>
    </w:rPr>
  </w:style>
  <w:style w:type="paragraph" w:styleId="ListBullet">
    <w:name w:val="List Bullet"/>
    <w:basedOn w:val="Normal"/>
    <w:uiPriority w:val="99"/>
    <w:unhideWhenUsed/>
    <w:rsid w:val="001049B2"/>
    <w:pPr>
      <w:numPr>
        <w:numId w:val="18"/>
      </w:numPr>
      <w:spacing w:after="200" w:line="276" w:lineRule="auto"/>
      <w:contextualSpacing/>
      <w:jc w:val="left"/>
    </w:pPr>
    <w:rPr>
      <w:rFonts w:eastAsia="Times New Roman"/>
      <w:lang w:val="en-US"/>
    </w:rPr>
  </w:style>
  <w:style w:type="paragraph" w:customStyle="1" w:styleId="Default">
    <w:name w:val="Default"/>
    <w:rsid w:val="001049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CA"/>
    </w:rPr>
  </w:style>
  <w:style w:type="paragraph" w:customStyle="1" w:styleId="NoParagraphStyle">
    <w:name w:val="[No Paragraph Style]"/>
    <w:rsid w:val="001049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customStyle="1" w:styleId="TEKSTI">
    <w:name w:val="TEKSTI"/>
    <w:basedOn w:val="NoParagraphStyle"/>
    <w:next w:val="NoParagraphStyle"/>
    <w:uiPriority w:val="99"/>
    <w:rsid w:val="001049B2"/>
    <w:pPr>
      <w:jc w:val="both"/>
    </w:pPr>
    <w:rPr>
      <w:rFonts w:ascii="GillSansMT" w:hAnsi="GillSansMT" w:cs="GillSansMT"/>
      <w:sz w:val="22"/>
      <w:szCs w:val="22"/>
      <w:lang w:val="en-US"/>
    </w:rPr>
  </w:style>
  <w:style w:type="paragraph" w:customStyle="1" w:styleId="BasicParagraph">
    <w:name w:val="[Basic Paragraph]"/>
    <w:basedOn w:val="NoParagraphStyle"/>
    <w:uiPriority w:val="99"/>
    <w:rsid w:val="001049B2"/>
  </w:style>
  <w:style w:type="paragraph" w:customStyle="1" w:styleId="Tekstibullets">
    <w:name w:val="Teksti bullets"/>
    <w:basedOn w:val="NoParagraphStyle"/>
    <w:next w:val="NoParagraphStyle"/>
    <w:uiPriority w:val="99"/>
    <w:rsid w:val="001049B2"/>
    <w:pPr>
      <w:ind w:left="283" w:hanging="283"/>
      <w:jc w:val="both"/>
    </w:pPr>
    <w:rPr>
      <w:rFonts w:ascii="GillSansMT" w:hAnsi="GillSansMT" w:cs="GillSansMT"/>
      <w:sz w:val="22"/>
      <w:szCs w:val="22"/>
      <w:lang w:val="en-US"/>
    </w:rPr>
  </w:style>
  <w:style w:type="paragraph" w:styleId="NormalWeb">
    <w:name w:val="Normal (Web)"/>
    <w:basedOn w:val="Normal"/>
    <w:unhideWhenUsed/>
    <w:rsid w:val="001049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ps">
    <w:name w:val="hps"/>
    <w:rsid w:val="001049B2"/>
  </w:style>
  <w:style w:type="character" w:styleId="Strong">
    <w:name w:val="Strong"/>
    <w:basedOn w:val="DefaultParagraphFont"/>
    <w:uiPriority w:val="22"/>
    <w:qFormat/>
    <w:rsid w:val="001049B2"/>
    <w:rPr>
      <w:b/>
      <w:bCs/>
    </w:rPr>
  </w:style>
  <w:style w:type="paragraph" w:styleId="Header">
    <w:name w:val="header"/>
    <w:basedOn w:val="Normal"/>
    <w:link w:val="HeaderChar"/>
    <w:rsid w:val="001049B2"/>
    <w:pPr>
      <w:tabs>
        <w:tab w:val="center" w:pos="4680"/>
        <w:tab w:val="right" w:pos="936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rsid w:val="001049B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1049B2"/>
    <w:pPr>
      <w:tabs>
        <w:tab w:val="center" w:pos="4680"/>
        <w:tab w:val="right" w:pos="936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rsid w:val="001049B2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1049B2"/>
    <w:pPr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049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nhideWhenUsed/>
    <w:qFormat/>
    <w:rsid w:val="001049B2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49B2"/>
    <w:rPr>
      <w:rFonts w:ascii="Times New Roman" w:eastAsia="Times New Roman" w:hAnsi="Times New Roman" w:cs="Times New Roman"/>
      <w:sz w:val="24"/>
      <w:szCs w:val="24"/>
      <w:lang w:val="sq-AL"/>
    </w:rPr>
  </w:style>
  <w:style w:type="table" w:customStyle="1" w:styleId="Rrjetaetabels1">
    <w:name w:val="Rrjeta e tabelës1"/>
    <w:basedOn w:val="TableNormal"/>
    <w:uiPriority w:val="59"/>
    <w:rsid w:val="001049B2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shtrime">
    <w:name w:val="ushtrime"/>
    <w:basedOn w:val="Normal"/>
    <w:rsid w:val="001049B2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Futura Lt Light" w:eastAsia="Times New Roman" w:hAnsi="Futura Lt Light" w:cs="Futura Lt Ligh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0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14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User</cp:lastModifiedBy>
  <cp:revision>20</cp:revision>
  <dcterms:created xsi:type="dcterms:W3CDTF">2021-09-12T22:19:00Z</dcterms:created>
  <dcterms:modified xsi:type="dcterms:W3CDTF">2024-07-22T07:52:00Z</dcterms:modified>
</cp:coreProperties>
</file>